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E711A" w14:textId="77A147D6" w:rsidR="00686354" w:rsidRPr="00A667E7" w:rsidRDefault="009F7902" w:rsidP="00437BED">
      <w:pPr>
        <w:pStyle w:val="Heading1"/>
        <w:rPr>
          <w:rFonts w:ascii="Arial" w:hAnsi="Arial" w:cs="Arial"/>
          <w:b/>
          <w:bCs/>
          <w:color w:val="auto"/>
        </w:rPr>
      </w:pPr>
      <w:bookmarkStart w:id="0" w:name="_GoBack"/>
      <w:bookmarkEnd w:id="0"/>
      <w:r w:rsidRPr="009F7902">
        <w:rPr>
          <w:rFonts w:ascii="Calibri" w:eastAsia="Calibri" w:hAnsi="Calibri" w:cs="Times New Roman"/>
          <w:noProof/>
          <w:color w:val="auto"/>
          <w:sz w:val="22"/>
          <w:szCs w:val="22"/>
          <w:lang w:eastAsia="en-GB"/>
        </w:rPr>
        <w:drawing>
          <wp:anchor distT="0" distB="0" distL="114300" distR="114300" simplePos="0" relativeHeight="251660288" behindDoc="0" locked="0" layoutInCell="1" allowOverlap="1" wp14:anchorId="0B71E9CA" wp14:editId="3F379D17">
            <wp:simplePos x="0" y="0"/>
            <wp:positionH relativeFrom="margin">
              <wp:posOffset>2571750</wp:posOffset>
            </wp:positionH>
            <wp:positionV relativeFrom="paragraph">
              <wp:posOffset>-76200</wp:posOffset>
            </wp:positionV>
            <wp:extent cx="1371600" cy="735442"/>
            <wp:effectExtent l="0" t="0" r="0" b="7620"/>
            <wp:wrapNone/>
            <wp:docPr id="3" name="Picture 3" descr="A group of kids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kids holding a sig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54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1EB0">
        <w:rPr>
          <w:noProof/>
          <w:lang w:eastAsia="en-GB"/>
        </w:rPr>
        <w:drawing>
          <wp:anchor distT="0" distB="0" distL="114300" distR="114300" simplePos="0" relativeHeight="251658240" behindDoc="1" locked="0" layoutInCell="1" allowOverlap="1" wp14:anchorId="617C9F8C" wp14:editId="40197DCB">
            <wp:simplePos x="0" y="0"/>
            <wp:positionH relativeFrom="column">
              <wp:posOffset>4826000</wp:posOffset>
            </wp:positionH>
            <wp:positionV relativeFrom="paragraph">
              <wp:posOffset>0</wp:posOffset>
            </wp:positionV>
            <wp:extent cx="1790700" cy="770890"/>
            <wp:effectExtent l="0" t="0" r="0" b="0"/>
            <wp:wrapTight wrapText="bothSides">
              <wp:wrapPolygon edited="0">
                <wp:start x="16085" y="0"/>
                <wp:lineTo x="8272" y="534"/>
                <wp:lineTo x="0" y="5338"/>
                <wp:lineTo x="0" y="14412"/>
                <wp:lineTo x="919" y="17081"/>
                <wp:lineTo x="919" y="17614"/>
                <wp:lineTo x="5285" y="20817"/>
                <wp:lineTo x="5974" y="20817"/>
                <wp:lineTo x="13787" y="20817"/>
                <wp:lineTo x="17004" y="20817"/>
                <wp:lineTo x="20221" y="18682"/>
                <wp:lineTo x="19991" y="17081"/>
                <wp:lineTo x="21370" y="13344"/>
                <wp:lineTo x="21370" y="2669"/>
                <wp:lineTo x="19762" y="0"/>
                <wp:lineTo x="16085" y="0"/>
              </wp:wrapPolygon>
            </wp:wrapTight>
            <wp:docPr id="1" name="Picture 1" descr="Durham County Council logo">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urham County Council logo">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2420B" w:rsidRPr="00A667E7">
        <w:rPr>
          <w:rFonts w:ascii="Arial" w:hAnsi="Arial" w:cs="Arial"/>
          <w:b/>
          <w:bCs/>
          <w:color w:val="auto"/>
        </w:rPr>
        <w:fldChar w:fldCharType="begin"/>
      </w:r>
      <w:r w:rsidR="0012420B" w:rsidRPr="00A667E7">
        <w:rPr>
          <w:rFonts w:ascii="Arial" w:hAnsi="Arial" w:cs="Arial"/>
          <w:b/>
          <w:bCs/>
          <w:color w:val="auto"/>
        </w:rPr>
        <w:instrText xml:space="preserve"> TITLE  "Job Description" \* FirstCap  \* MERGEFORMAT </w:instrText>
      </w:r>
      <w:r w:rsidR="0012420B" w:rsidRPr="00A667E7">
        <w:rPr>
          <w:rFonts w:ascii="Arial" w:hAnsi="Arial" w:cs="Arial"/>
          <w:b/>
          <w:bCs/>
          <w:color w:val="auto"/>
        </w:rPr>
        <w:fldChar w:fldCharType="separate"/>
      </w:r>
      <w:r w:rsidR="0012420B" w:rsidRPr="00A667E7">
        <w:rPr>
          <w:rFonts w:ascii="Arial" w:hAnsi="Arial" w:cs="Arial"/>
          <w:b/>
          <w:bCs/>
          <w:color w:val="auto"/>
        </w:rPr>
        <w:t>Job Description</w:t>
      </w:r>
      <w:r w:rsidR="0012420B" w:rsidRPr="00A667E7">
        <w:rPr>
          <w:rFonts w:ascii="Arial" w:hAnsi="Arial" w:cs="Arial"/>
          <w:b/>
          <w:bCs/>
          <w:color w:val="auto"/>
        </w:rPr>
        <w:fldChar w:fldCharType="end"/>
      </w:r>
      <w:r w:rsidR="00437BED">
        <w:rPr>
          <w:rFonts w:ascii="Arial" w:hAnsi="Arial" w:cs="Arial"/>
          <w:b/>
          <w:bCs/>
          <w:color w:val="auto"/>
        </w:rPr>
        <w:t xml:space="preserve">        </w:t>
      </w:r>
      <w:r w:rsidR="00561C50">
        <w:rPr>
          <w:rFonts w:ascii="Arial" w:hAnsi="Arial" w:cs="Arial"/>
          <w:b/>
          <w:bCs/>
          <w:color w:val="auto"/>
        </w:rPr>
        <w:t xml:space="preserve"> </w:t>
      </w:r>
      <w:r w:rsidR="006D2B61">
        <w:rPr>
          <w:rFonts w:ascii="Arial" w:hAnsi="Arial" w:cs="Arial"/>
          <w:b/>
          <w:bCs/>
          <w:color w:val="auto"/>
        </w:rPr>
        <w:t xml:space="preserve">  </w:t>
      </w:r>
      <w:r w:rsidR="00561C50">
        <w:rPr>
          <w:rFonts w:ascii="Arial" w:hAnsi="Arial" w:cs="Arial"/>
          <w:b/>
          <w:bCs/>
          <w:color w:val="auto"/>
        </w:rPr>
        <w:t xml:space="preserve">      </w:t>
      </w:r>
      <w:r w:rsidR="00D611BB">
        <w:rPr>
          <w:rFonts w:ascii="Arial" w:hAnsi="Arial" w:cs="Arial"/>
          <w:b/>
          <w:bCs/>
          <w:color w:val="auto"/>
        </w:rPr>
        <w:t xml:space="preserve"> </w:t>
      </w:r>
      <w:r w:rsidR="00561C50">
        <w:rPr>
          <w:rFonts w:ascii="Arial" w:hAnsi="Arial" w:cs="Arial"/>
          <w:b/>
          <w:bCs/>
          <w:color w:val="auto"/>
        </w:rPr>
        <w:tab/>
      </w:r>
      <w:r w:rsidR="00D611BB">
        <w:rPr>
          <w:rFonts w:ascii="Arial" w:hAnsi="Arial" w:cs="Arial"/>
          <w:b/>
          <w:bCs/>
          <w:color w:val="auto"/>
        </w:rPr>
        <w:t xml:space="preserve"> </w:t>
      </w:r>
    </w:p>
    <w:p w14:paraId="381F3BD4" w14:textId="77777777" w:rsidR="00437BED" w:rsidRDefault="00437BED" w:rsidP="0012420B">
      <w:pPr>
        <w:rPr>
          <w:rFonts w:ascii="Arial" w:hAnsi="Arial" w:cs="Arial"/>
        </w:rPr>
      </w:pPr>
    </w:p>
    <w:p w14:paraId="73FC0749" w14:textId="77777777" w:rsidR="00F84E9B" w:rsidRPr="0012420B" w:rsidRDefault="00F84E9B" w:rsidP="0012420B">
      <w:pPr>
        <w:rPr>
          <w:rFonts w:ascii="Arial" w:hAnsi="Arial" w:cs="Arial"/>
        </w:rPr>
      </w:pPr>
    </w:p>
    <w:tbl>
      <w:tblPr>
        <w:tblStyle w:val="TableGrid"/>
        <w:tblW w:w="0" w:type="auto"/>
        <w:tblLook w:val="0480" w:firstRow="0" w:lastRow="0" w:firstColumn="1" w:lastColumn="0" w:noHBand="0" w:noVBand="1"/>
        <w:tblCaption w:val="Table"/>
        <w:tblDescription w:val="Basic post information"/>
      </w:tblPr>
      <w:tblGrid>
        <w:gridCol w:w="2830"/>
        <w:gridCol w:w="7626"/>
      </w:tblGrid>
      <w:tr w:rsidR="0012420B" w:rsidRPr="0012420B" w14:paraId="3DCFB382" w14:textId="77777777" w:rsidTr="00254666">
        <w:trPr>
          <w:cantSplit/>
          <w:tblHeader/>
        </w:trPr>
        <w:tc>
          <w:tcPr>
            <w:tcW w:w="2830" w:type="dxa"/>
          </w:tcPr>
          <w:p w14:paraId="24533153" w14:textId="77777777" w:rsidR="003B66D3" w:rsidRPr="0012420B" w:rsidRDefault="003B66D3">
            <w:pPr>
              <w:rPr>
                <w:rFonts w:ascii="Arial" w:hAnsi="Arial" w:cs="Arial"/>
                <w:b/>
                <w:bCs/>
              </w:rPr>
            </w:pPr>
            <w:r w:rsidRPr="0012420B">
              <w:rPr>
                <w:rFonts w:ascii="Arial" w:hAnsi="Arial" w:cs="Arial"/>
                <w:b/>
                <w:bCs/>
              </w:rPr>
              <w:t>Post title</w:t>
            </w:r>
          </w:p>
          <w:p w14:paraId="634693B9" w14:textId="18843E35" w:rsidR="0012420B" w:rsidRPr="0012420B" w:rsidRDefault="0012420B">
            <w:pPr>
              <w:rPr>
                <w:rFonts w:ascii="Arial" w:hAnsi="Arial" w:cs="Arial"/>
                <w:b/>
                <w:bCs/>
              </w:rPr>
            </w:pPr>
          </w:p>
        </w:tc>
        <w:tc>
          <w:tcPr>
            <w:tcW w:w="7626" w:type="dxa"/>
          </w:tcPr>
          <w:p w14:paraId="259E1D1D" w14:textId="650C2F95" w:rsidR="003B66D3" w:rsidRPr="0012420B" w:rsidRDefault="009F7902">
            <w:pPr>
              <w:rPr>
                <w:rFonts w:ascii="Arial" w:hAnsi="Arial" w:cs="Arial"/>
              </w:rPr>
            </w:pPr>
            <w:r w:rsidRPr="009F7902">
              <w:rPr>
                <w:rFonts w:ascii="Arial" w:hAnsi="Arial" w:cs="Arial"/>
              </w:rPr>
              <w:t>Admin Officer</w:t>
            </w:r>
          </w:p>
        </w:tc>
      </w:tr>
      <w:tr w:rsidR="006853DB" w:rsidRPr="0012420B" w14:paraId="4C2E0BA2" w14:textId="77777777" w:rsidTr="00254666">
        <w:trPr>
          <w:cantSplit/>
          <w:tblHeader/>
        </w:trPr>
        <w:tc>
          <w:tcPr>
            <w:tcW w:w="2830" w:type="dxa"/>
          </w:tcPr>
          <w:p w14:paraId="01103F3C" w14:textId="77777777" w:rsidR="006853DB" w:rsidRDefault="006853DB">
            <w:pPr>
              <w:rPr>
                <w:rFonts w:ascii="Arial" w:hAnsi="Arial" w:cs="Arial"/>
                <w:b/>
                <w:bCs/>
              </w:rPr>
            </w:pPr>
            <w:r>
              <w:rPr>
                <w:rFonts w:ascii="Arial" w:hAnsi="Arial" w:cs="Arial"/>
                <w:b/>
                <w:bCs/>
              </w:rPr>
              <w:t>Job Evaluation</w:t>
            </w:r>
          </w:p>
          <w:p w14:paraId="695B3FAC" w14:textId="18AB5CB5" w:rsidR="006853DB" w:rsidRPr="0012420B" w:rsidRDefault="006853DB">
            <w:pPr>
              <w:rPr>
                <w:rFonts w:ascii="Arial" w:hAnsi="Arial" w:cs="Arial"/>
                <w:b/>
                <w:bCs/>
              </w:rPr>
            </w:pPr>
          </w:p>
        </w:tc>
        <w:tc>
          <w:tcPr>
            <w:tcW w:w="7626" w:type="dxa"/>
          </w:tcPr>
          <w:p w14:paraId="6CA68AF7" w14:textId="2F926D01" w:rsidR="006853DB" w:rsidRDefault="00A1190E">
            <w:pPr>
              <w:rPr>
                <w:rFonts w:ascii="Arial" w:hAnsi="Arial" w:cs="Arial"/>
              </w:rPr>
            </w:pPr>
            <w:r>
              <w:rPr>
                <w:rFonts w:ascii="Arial" w:hAnsi="Arial" w:cs="Arial"/>
              </w:rPr>
              <w:t>Yes/</w:t>
            </w:r>
            <w:r w:rsidRPr="00686354">
              <w:rPr>
                <w:rFonts w:ascii="Arial" w:hAnsi="Arial" w:cs="Arial"/>
                <w:b/>
                <w:bCs/>
              </w:rPr>
              <w:t>No</w:t>
            </w:r>
          </w:p>
        </w:tc>
      </w:tr>
      <w:tr w:rsidR="0012420B" w:rsidRPr="0012420B" w14:paraId="6B71FF2F" w14:textId="77777777" w:rsidTr="00254666">
        <w:tc>
          <w:tcPr>
            <w:tcW w:w="2830" w:type="dxa"/>
          </w:tcPr>
          <w:p w14:paraId="429576D6" w14:textId="77777777" w:rsidR="003B66D3" w:rsidRPr="0012420B" w:rsidRDefault="003B66D3">
            <w:pPr>
              <w:rPr>
                <w:rFonts w:ascii="Arial" w:hAnsi="Arial" w:cs="Arial"/>
                <w:b/>
                <w:bCs/>
              </w:rPr>
            </w:pPr>
            <w:r w:rsidRPr="0012420B">
              <w:rPr>
                <w:rFonts w:ascii="Arial" w:hAnsi="Arial" w:cs="Arial"/>
                <w:b/>
                <w:bCs/>
              </w:rPr>
              <w:t>Grade</w:t>
            </w:r>
          </w:p>
          <w:p w14:paraId="64265120" w14:textId="238BBB19" w:rsidR="0012420B" w:rsidRPr="0012420B" w:rsidRDefault="0012420B">
            <w:pPr>
              <w:rPr>
                <w:rFonts w:ascii="Arial" w:hAnsi="Arial" w:cs="Arial"/>
                <w:b/>
                <w:bCs/>
              </w:rPr>
            </w:pPr>
          </w:p>
        </w:tc>
        <w:tc>
          <w:tcPr>
            <w:tcW w:w="7626" w:type="dxa"/>
          </w:tcPr>
          <w:p w14:paraId="2D031CBB" w14:textId="1F8A5DD1" w:rsidR="003B66D3" w:rsidRPr="0012420B" w:rsidRDefault="009F7902">
            <w:pPr>
              <w:rPr>
                <w:rFonts w:ascii="Arial" w:hAnsi="Arial" w:cs="Arial"/>
              </w:rPr>
            </w:pPr>
            <w:r>
              <w:rPr>
                <w:rFonts w:ascii="Arial" w:hAnsi="Arial" w:cs="Arial"/>
              </w:rPr>
              <w:t>5</w:t>
            </w:r>
          </w:p>
        </w:tc>
      </w:tr>
      <w:tr w:rsidR="0012420B" w:rsidRPr="0012420B" w14:paraId="5ABD4425" w14:textId="77777777" w:rsidTr="00254666">
        <w:tc>
          <w:tcPr>
            <w:tcW w:w="2830" w:type="dxa"/>
          </w:tcPr>
          <w:p w14:paraId="50F33219" w14:textId="77777777" w:rsidR="003B66D3" w:rsidRPr="0012420B" w:rsidRDefault="003B66D3">
            <w:pPr>
              <w:rPr>
                <w:rFonts w:ascii="Arial" w:hAnsi="Arial" w:cs="Arial"/>
                <w:b/>
                <w:bCs/>
              </w:rPr>
            </w:pPr>
            <w:r w:rsidRPr="0012420B">
              <w:rPr>
                <w:rFonts w:ascii="Arial" w:hAnsi="Arial" w:cs="Arial"/>
                <w:b/>
                <w:bCs/>
              </w:rPr>
              <w:t>Service</w:t>
            </w:r>
          </w:p>
          <w:p w14:paraId="0F579255" w14:textId="7AFCD7E4" w:rsidR="0012420B" w:rsidRPr="0012420B" w:rsidRDefault="0012420B">
            <w:pPr>
              <w:rPr>
                <w:rFonts w:ascii="Arial" w:hAnsi="Arial" w:cs="Arial"/>
                <w:b/>
                <w:bCs/>
              </w:rPr>
            </w:pPr>
          </w:p>
        </w:tc>
        <w:tc>
          <w:tcPr>
            <w:tcW w:w="7626" w:type="dxa"/>
          </w:tcPr>
          <w:p w14:paraId="2D957BDB" w14:textId="1E748861" w:rsidR="003B66D3" w:rsidRPr="0012420B" w:rsidRDefault="006853DB">
            <w:pPr>
              <w:rPr>
                <w:rFonts w:ascii="Arial" w:hAnsi="Arial" w:cs="Arial"/>
              </w:rPr>
            </w:pPr>
            <w:r>
              <w:rPr>
                <w:rFonts w:ascii="Arial" w:hAnsi="Arial" w:cs="Arial"/>
              </w:rPr>
              <w:t>S</w:t>
            </w:r>
            <w:r w:rsidR="00254666">
              <w:rPr>
                <w:rFonts w:ascii="Arial" w:hAnsi="Arial" w:cs="Arial"/>
              </w:rPr>
              <w:t>chools</w:t>
            </w:r>
          </w:p>
        </w:tc>
      </w:tr>
      <w:tr w:rsidR="0012420B" w:rsidRPr="0012420B" w14:paraId="1BAB335F" w14:textId="77777777" w:rsidTr="00254666">
        <w:tc>
          <w:tcPr>
            <w:tcW w:w="2830" w:type="dxa"/>
          </w:tcPr>
          <w:p w14:paraId="525B4A1C" w14:textId="77777777" w:rsidR="003B66D3" w:rsidRPr="0012420B" w:rsidRDefault="003B66D3">
            <w:pPr>
              <w:rPr>
                <w:rFonts w:ascii="Arial" w:hAnsi="Arial" w:cs="Arial"/>
                <w:b/>
                <w:bCs/>
              </w:rPr>
            </w:pPr>
            <w:r w:rsidRPr="0012420B">
              <w:rPr>
                <w:rFonts w:ascii="Arial" w:hAnsi="Arial" w:cs="Arial"/>
                <w:b/>
                <w:bCs/>
              </w:rPr>
              <w:t>Service area</w:t>
            </w:r>
          </w:p>
          <w:p w14:paraId="75585B42" w14:textId="1CD5D50E" w:rsidR="0012420B" w:rsidRPr="0012420B" w:rsidRDefault="0012420B">
            <w:pPr>
              <w:rPr>
                <w:rFonts w:ascii="Arial" w:hAnsi="Arial" w:cs="Arial"/>
                <w:b/>
                <w:bCs/>
              </w:rPr>
            </w:pPr>
          </w:p>
        </w:tc>
        <w:tc>
          <w:tcPr>
            <w:tcW w:w="7626" w:type="dxa"/>
          </w:tcPr>
          <w:p w14:paraId="59B1F906" w14:textId="226FC65C" w:rsidR="003B66D3" w:rsidRPr="0012420B" w:rsidRDefault="009F7902">
            <w:pPr>
              <w:rPr>
                <w:rFonts w:ascii="Arial" w:hAnsi="Arial" w:cs="Arial"/>
              </w:rPr>
            </w:pPr>
            <w:r w:rsidRPr="009F7902">
              <w:rPr>
                <w:rFonts w:ascii="Arial" w:hAnsi="Arial" w:cs="Arial"/>
              </w:rPr>
              <w:t>Oxhill Nursery School</w:t>
            </w:r>
          </w:p>
        </w:tc>
      </w:tr>
      <w:tr w:rsidR="0012420B" w:rsidRPr="0012420B" w14:paraId="652ABD4B" w14:textId="77777777" w:rsidTr="00254666">
        <w:tc>
          <w:tcPr>
            <w:tcW w:w="2830" w:type="dxa"/>
          </w:tcPr>
          <w:p w14:paraId="3D4A3B48" w14:textId="77777777" w:rsidR="003B66D3" w:rsidRPr="0012420B" w:rsidRDefault="003B66D3">
            <w:pPr>
              <w:rPr>
                <w:rFonts w:ascii="Arial" w:hAnsi="Arial" w:cs="Arial"/>
                <w:b/>
                <w:bCs/>
              </w:rPr>
            </w:pPr>
            <w:r w:rsidRPr="0012420B">
              <w:rPr>
                <w:rFonts w:ascii="Arial" w:hAnsi="Arial" w:cs="Arial"/>
                <w:b/>
                <w:bCs/>
              </w:rPr>
              <w:t>Reporting to</w:t>
            </w:r>
          </w:p>
          <w:p w14:paraId="32F47818" w14:textId="1336EDB7" w:rsidR="0012420B" w:rsidRPr="0012420B" w:rsidRDefault="0012420B">
            <w:pPr>
              <w:rPr>
                <w:rFonts w:ascii="Arial" w:hAnsi="Arial" w:cs="Arial"/>
                <w:b/>
                <w:bCs/>
              </w:rPr>
            </w:pPr>
          </w:p>
        </w:tc>
        <w:tc>
          <w:tcPr>
            <w:tcW w:w="7626" w:type="dxa"/>
          </w:tcPr>
          <w:p w14:paraId="67AFFA85" w14:textId="779ED532" w:rsidR="003B66D3" w:rsidRPr="0012420B" w:rsidRDefault="009F7902">
            <w:pPr>
              <w:rPr>
                <w:rFonts w:ascii="Arial" w:hAnsi="Arial" w:cs="Arial"/>
              </w:rPr>
            </w:pPr>
            <w:r w:rsidRPr="009F7902">
              <w:rPr>
                <w:rFonts w:ascii="Arial" w:hAnsi="Arial" w:cs="Arial"/>
              </w:rPr>
              <w:t>Head Teacher/School Operation Manager</w:t>
            </w:r>
          </w:p>
        </w:tc>
      </w:tr>
      <w:tr w:rsidR="0012420B" w:rsidRPr="0012420B" w14:paraId="485DA181" w14:textId="77777777" w:rsidTr="00254666">
        <w:tc>
          <w:tcPr>
            <w:tcW w:w="2830" w:type="dxa"/>
          </w:tcPr>
          <w:p w14:paraId="6379F8D9" w14:textId="77777777" w:rsidR="003B66D3" w:rsidRPr="0012420B" w:rsidRDefault="003B66D3">
            <w:pPr>
              <w:rPr>
                <w:rFonts w:ascii="Arial" w:hAnsi="Arial" w:cs="Arial"/>
                <w:b/>
                <w:bCs/>
              </w:rPr>
            </w:pPr>
            <w:r w:rsidRPr="0012420B">
              <w:rPr>
                <w:rFonts w:ascii="Arial" w:hAnsi="Arial" w:cs="Arial"/>
                <w:b/>
                <w:bCs/>
              </w:rPr>
              <w:t>Location</w:t>
            </w:r>
          </w:p>
          <w:p w14:paraId="55D2F2A7" w14:textId="63D0FCAA" w:rsidR="0012420B" w:rsidRPr="0012420B" w:rsidRDefault="0012420B">
            <w:pPr>
              <w:rPr>
                <w:rFonts w:ascii="Arial" w:hAnsi="Arial" w:cs="Arial"/>
                <w:b/>
                <w:bCs/>
              </w:rPr>
            </w:pPr>
          </w:p>
        </w:tc>
        <w:tc>
          <w:tcPr>
            <w:tcW w:w="7626" w:type="dxa"/>
          </w:tcPr>
          <w:p w14:paraId="18B3E4CF" w14:textId="33C64886" w:rsidR="003B66D3" w:rsidRPr="0012420B" w:rsidRDefault="006853DB">
            <w:pPr>
              <w:rPr>
                <w:rFonts w:ascii="Arial" w:hAnsi="Arial" w:cs="Arial"/>
              </w:rPr>
            </w:pPr>
            <w:r w:rsidRPr="006853DB">
              <w:rPr>
                <w:rFonts w:ascii="Arial" w:hAnsi="Arial" w:cs="Arial"/>
              </w:rPr>
              <w:t xml:space="preserve">Your normal place of work will be </w:t>
            </w:r>
            <w:r w:rsidR="009F7902" w:rsidRPr="009F7902">
              <w:rPr>
                <w:rFonts w:ascii="Arial" w:hAnsi="Arial" w:cs="Arial"/>
              </w:rPr>
              <w:t>Oxhill Nursery School</w:t>
            </w:r>
            <w:r w:rsidR="009F7902">
              <w:rPr>
                <w:rFonts w:ascii="Arial" w:hAnsi="Arial" w:cs="Arial"/>
              </w:rPr>
              <w:t xml:space="preserve">, </w:t>
            </w:r>
            <w:r w:rsidR="009F7902" w:rsidRPr="009F7902">
              <w:rPr>
                <w:rFonts w:ascii="Arial" w:hAnsi="Arial" w:cs="Arial"/>
              </w:rPr>
              <w:t>Oxhill, Stanley, Co Durham DH9 7LR</w:t>
            </w:r>
          </w:p>
        </w:tc>
      </w:tr>
      <w:tr w:rsidR="0012420B" w:rsidRPr="0012420B" w14:paraId="6F366687" w14:textId="77777777" w:rsidTr="00254666">
        <w:tc>
          <w:tcPr>
            <w:tcW w:w="2830" w:type="dxa"/>
          </w:tcPr>
          <w:p w14:paraId="65717627" w14:textId="0C1F6229" w:rsidR="003B66D3" w:rsidRPr="0012420B" w:rsidRDefault="003B66D3">
            <w:pPr>
              <w:rPr>
                <w:rFonts w:ascii="Arial" w:hAnsi="Arial" w:cs="Arial"/>
                <w:b/>
                <w:bCs/>
              </w:rPr>
            </w:pPr>
            <w:r w:rsidRPr="0012420B">
              <w:rPr>
                <w:rFonts w:ascii="Arial" w:hAnsi="Arial" w:cs="Arial"/>
                <w:b/>
                <w:bCs/>
              </w:rPr>
              <w:t>D</w:t>
            </w:r>
            <w:r w:rsidR="006853DB">
              <w:rPr>
                <w:rFonts w:ascii="Arial" w:hAnsi="Arial" w:cs="Arial"/>
                <w:b/>
                <w:bCs/>
              </w:rPr>
              <w:t>isclosure and Barring Service (DBS)</w:t>
            </w:r>
          </w:p>
          <w:p w14:paraId="1FA0BDB6" w14:textId="594C76AB" w:rsidR="0012420B" w:rsidRPr="0012420B" w:rsidRDefault="0012420B">
            <w:pPr>
              <w:rPr>
                <w:rFonts w:ascii="Arial" w:hAnsi="Arial" w:cs="Arial"/>
                <w:b/>
                <w:bCs/>
              </w:rPr>
            </w:pPr>
          </w:p>
        </w:tc>
        <w:tc>
          <w:tcPr>
            <w:tcW w:w="7626" w:type="dxa"/>
          </w:tcPr>
          <w:p w14:paraId="749ABC4A" w14:textId="1BC2EBB9" w:rsidR="00872135" w:rsidRPr="0012420B" w:rsidRDefault="002F7FE7" w:rsidP="002F7FE7">
            <w:pPr>
              <w:rPr>
                <w:rFonts w:ascii="Arial" w:hAnsi="Arial" w:cs="Arial"/>
              </w:rPr>
            </w:pPr>
            <w:r w:rsidRPr="002F7FE7">
              <w:rPr>
                <w:rFonts w:ascii="Arial" w:hAnsi="Arial" w:cs="Arial"/>
              </w:rPr>
              <w:t xml:space="preserve">This post </w:t>
            </w:r>
            <w:r w:rsidRPr="002F7FE7">
              <w:rPr>
                <w:rFonts w:ascii="Arial" w:hAnsi="Arial" w:cs="Arial"/>
                <w:b/>
                <w:bCs/>
              </w:rPr>
              <w:t>is subject to a</w:t>
            </w:r>
            <w:r w:rsidR="00254666">
              <w:rPr>
                <w:rFonts w:ascii="Arial" w:hAnsi="Arial" w:cs="Arial"/>
                <w:b/>
                <w:bCs/>
              </w:rPr>
              <w:t xml:space="preserve">n </w:t>
            </w:r>
            <w:r w:rsidRPr="002F7FE7">
              <w:rPr>
                <w:rFonts w:ascii="Arial" w:hAnsi="Arial" w:cs="Arial"/>
                <w:b/>
                <w:bCs/>
              </w:rPr>
              <w:t>Enhanced Disclosure</w:t>
            </w:r>
            <w:r w:rsidR="00D233B1">
              <w:rPr>
                <w:rFonts w:ascii="Arial" w:hAnsi="Arial" w:cs="Arial"/>
                <w:b/>
                <w:bCs/>
              </w:rPr>
              <w:t xml:space="preserve">. </w:t>
            </w:r>
          </w:p>
        </w:tc>
      </w:tr>
    </w:tbl>
    <w:p w14:paraId="69A81D1E" w14:textId="72975A21" w:rsidR="009C292B" w:rsidRPr="0012420B" w:rsidRDefault="009C292B">
      <w:pPr>
        <w:rPr>
          <w:rFonts w:ascii="Arial" w:hAnsi="Arial" w:cs="Arial"/>
        </w:rPr>
      </w:pPr>
    </w:p>
    <w:p w14:paraId="2D2A75FB" w14:textId="2D7C4723" w:rsidR="00E358C8" w:rsidRPr="00E20867" w:rsidRDefault="00E20867" w:rsidP="002A3D99">
      <w:pPr>
        <w:rPr>
          <w:rFonts w:ascii="Arial" w:hAnsi="Arial" w:cs="Arial"/>
          <w:b/>
          <w:bCs/>
          <w:sz w:val="24"/>
          <w:szCs w:val="24"/>
        </w:rPr>
      </w:pPr>
      <w:r w:rsidRPr="00E20867">
        <w:rPr>
          <w:rFonts w:ascii="Arial" w:hAnsi="Arial" w:cs="Arial"/>
          <w:b/>
          <w:bCs/>
          <w:sz w:val="24"/>
          <w:szCs w:val="24"/>
        </w:rPr>
        <w:t xml:space="preserve">Description Of Role </w:t>
      </w:r>
    </w:p>
    <w:p w14:paraId="5ED69C3D" w14:textId="7CA9F657" w:rsidR="00E20867" w:rsidRDefault="009F7902" w:rsidP="002A3D99">
      <w:r w:rsidRPr="009F7902">
        <w:t>Under the direction of the Head Teacher and in accordance with the practices and procedures of the school, assist with the management of the school’s administrative, financial, technical and clerical support services to a high standard, ensuring that these functions support the management and teachers of the school in an efficient and effective manner.  Assist with the development, planning and management of school support services and complex procedures.  Uphold the school’s agreed ethos and principles in all communication with pupils, parents, Governors and external agencies.</w:t>
      </w:r>
    </w:p>
    <w:p w14:paraId="6444EB88" w14:textId="2504CCBB" w:rsidR="0012420B" w:rsidRPr="00D07897" w:rsidRDefault="0012420B" w:rsidP="0012420B">
      <w:pPr>
        <w:pStyle w:val="Heading2"/>
        <w:rPr>
          <w:rFonts w:ascii="Arial" w:hAnsi="Arial" w:cs="Arial"/>
          <w:b/>
          <w:bCs/>
          <w:color w:val="auto"/>
        </w:rPr>
      </w:pPr>
      <w:r w:rsidRPr="00D07897">
        <w:rPr>
          <w:rFonts w:ascii="Arial" w:hAnsi="Arial" w:cs="Arial"/>
          <w:b/>
          <w:bCs/>
          <w:color w:val="auto"/>
        </w:rPr>
        <w:t>Duties and Responsibilities</w:t>
      </w:r>
    </w:p>
    <w:p w14:paraId="50E259B2" w14:textId="77777777" w:rsidR="009F7902" w:rsidRDefault="009F7902" w:rsidP="009F7902">
      <w:pPr>
        <w:spacing w:after="0" w:line="240" w:lineRule="auto"/>
        <w:rPr>
          <w:rFonts w:ascii="Arial" w:eastAsia="Times New Roman" w:hAnsi="Arial" w:cs="Times New Roman"/>
          <w:lang w:bidi="en-US"/>
        </w:rPr>
      </w:pPr>
    </w:p>
    <w:p w14:paraId="1FD2D067" w14:textId="1B103C16" w:rsidR="009F7902" w:rsidRPr="009F7902" w:rsidRDefault="009F7902" w:rsidP="009F7902">
      <w:pPr>
        <w:spacing w:after="0" w:line="240" w:lineRule="auto"/>
        <w:rPr>
          <w:rFonts w:ascii="Arial" w:eastAsia="Times New Roman" w:hAnsi="Arial" w:cs="Times New Roman"/>
          <w:b/>
          <w:bCs/>
          <w:lang w:bidi="en-US"/>
        </w:rPr>
      </w:pPr>
      <w:r w:rsidRPr="009F7902">
        <w:rPr>
          <w:rFonts w:ascii="Arial" w:eastAsia="Times New Roman" w:hAnsi="Arial" w:cs="Times New Roman"/>
          <w:b/>
          <w:bCs/>
          <w:lang w:bidi="en-US"/>
        </w:rPr>
        <w:t xml:space="preserve">Organisational Relationships: </w:t>
      </w:r>
    </w:p>
    <w:p w14:paraId="52AACB8C" w14:textId="77777777" w:rsidR="009F7902" w:rsidRPr="009F7902" w:rsidRDefault="009F7902" w:rsidP="009F7902">
      <w:pPr>
        <w:spacing w:after="0" w:line="240" w:lineRule="auto"/>
        <w:rPr>
          <w:rFonts w:ascii="Arial" w:eastAsia="Times New Roman" w:hAnsi="Arial" w:cs="Times New Roman"/>
          <w:lang w:bidi="en-US"/>
        </w:rPr>
      </w:pPr>
    </w:p>
    <w:p w14:paraId="1697E88B" w14:textId="77777777" w:rsidR="009F7902" w:rsidRPr="009F7902" w:rsidRDefault="009F7902" w:rsidP="009F7902">
      <w:pPr>
        <w:spacing w:after="0" w:line="240" w:lineRule="auto"/>
        <w:rPr>
          <w:rFonts w:ascii="Arial" w:eastAsia="Times New Roman" w:hAnsi="Arial" w:cs="Times New Roman"/>
          <w:lang w:bidi="en-US"/>
        </w:rPr>
      </w:pPr>
      <w:r w:rsidRPr="009F7902">
        <w:rPr>
          <w:rFonts w:ascii="Arial" w:eastAsia="Times New Roman" w:hAnsi="Arial" w:cs="Times New Roman"/>
          <w:lang w:bidi="en-US"/>
        </w:rPr>
        <w:t>2.1</w:t>
      </w:r>
      <w:r w:rsidRPr="009F7902">
        <w:rPr>
          <w:rFonts w:ascii="Arial" w:eastAsia="Times New Roman" w:hAnsi="Arial" w:cs="Times New Roman"/>
          <w:lang w:bidi="en-US"/>
        </w:rPr>
        <w:tab/>
        <w:t>Responsible to the Head Teacher or other members of the school’s leadership team.</w:t>
      </w:r>
    </w:p>
    <w:p w14:paraId="61A47DF1" w14:textId="5CC0DF08" w:rsidR="008A48BA" w:rsidRDefault="009F7902" w:rsidP="009F7902">
      <w:pPr>
        <w:spacing w:after="0" w:line="240" w:lineRule="auto"/>
        <w:rPr>
          <w:rFonts w:ascii="Arial" w:eastAsia="Times New Roman" w:hAnsi="Arial" w:cs="Times New Roman"/>
          <w:lang w:bidi="en-US"/>
        </w:rPr>
      </w:pPr>
      <w:r w:rsidRPr="009F7902">
        <w:rPr>
          <w:rFonts w:ascii="Arial" w:eastAsia="Times New Roman" w:hAnsi="Arial" w:cs="Times New Roman"/>
          <w:lang w:bidi="en-US"/>
        </w:rPr>
        <w:t>2.2</w:t>
      </w:r>
      <w:r w:rsidRPr="009F7902">
        <w:rPr>
          <w:rFonts w:ascii="Arial" w:eastAsia="Times New Roman" w:hAnsi="Arial" w:cs="Times New Roman"/>
          <w:lang w:bidi="en-US"/>
        </w:rPr>
        <w:tab/>
        <w:t>Responsible to other non-teaching staff where applicable.</w:t>
      </w:r>
    </w:p>
    <w:p w14:paraId="6FCB383E" w14:textId="77777777" w:rsidR="009F7902" w:rsidRDefault="009F7902" w:rsidP="009F7902">
      <w:pPr>
        <w:spacing w:after="0" w:line="240" w:lineRule="auto"/>
        <w:rPr>
          <w:rFonts w:ascii="Arial" w:eastAsia="Times New Roman" w:hAnsi="Arial" w:cs="Times New Roman"/>
          <w:lang w:bidi="en-US"/>
        </w:rPr>
      </w:pPr>
    </w:p>
    <w:p w14:paraId="54C0725F" w14:textId="01C0A2BF" w:rsidR="009F7902" w:rsidRPr="009F7902" w:rsidRDefault="009F7902" w:rsidP="009F7902">
      <w:pPr>
        <w:spacing w:after="0" w:line="240" w:lineRule="auto"/>
        <w:rPr>
          <w:rFonts w:ascii="Arial" w:eastAsia="Times New Roman" w:hAnsi="Arial" w:cs="Times New Roman"/>
          <w:b/>
          <w:bCs/>
          <w:lang w:bidi="en-US"/>
        </w:rPr>
      </w:pPr>
      <w:r w:rsidRPr="009F7902">
        <w:rPr>
          <w:rFonts w:ascii="Arial" w:eastAsia="Times New Roman" w:hAnsi="Arial" w:cs="Times New Roman"/>
          <w:b/>
          <w:bCs/>
          <w:lang w:bidi="en-US"/>
        </w:rPr>
        <w:t>Financial:</w:t>
      </w:r>
    </w:p>
    <w:p w14:paraId="012D27EE" w14:textId="0BD0E736" w:rsidR="009F7902" w:rsidRPr="009F7902" w:rsidRDefault="009F7902" w:rsidP="009F7902">
      <w:pPr>
        <w:pStyle w:val="ListParagraph"/>
        <w:numPr>
          <w:ilvl w:val="0"/>
          <w:numId w:val="21"/>
        </w:numPr>
        <w:spacing w:after="0" w:line="240" w:lineRule="auto"/>
        <w:rPr>
          <w:rFonts w:ascii="Arial" w:eastAsia="Times New Roman" w:hAnsi="Arial" w:cs="Times New Roman"/>
          <w:lang w:bidi="en-US"/>
        </w:rPr>
      </w:pPr>
      <w:r w:rsidRPr="009F7902">
        <w:rPr>
          <w:rFonts w:ascii="Arial" w:eastAsia="Times New Roman" w:hAnsi="Arial" w:cs="Times New Roman"/>
          <w:lang w:bidi="en-US"/>
        </w:rPr>
        <w:t xml:space="preserve">To assist in the preparation, controlling and monitoring of financial budgets and financial reports. </w:t>
      </w:r>
    </w:p>
    <w:p w14:paraId="3C617648" w14:textId="278D24E1" w:rsidR="009F7902" w:rsidRPr="009F7902" w:rsidRDefault="009F7902" w:rsidP="009F7902">
      <w:pPr>
        <w:pStyle w:val="ListParagraph"/>
        <w:numPr>
          <w:ilvl w:val="0"/>
          <w:numId w:val="21"/>
        </w:numPr>
        <w:spacing w:after="0" w:line="240" w:lineRule="auto"/>
        <w:rPr>
          <w:rFonts w:ascii="Arial" w:eastAsia="Times New Roman" w:hAnsi="Arial" w:cs="Times New Roman"/>
          <w:lang w:bidi="en-US"/>
        </w:rPr>
      </w:pPr>
      <w:r w:rsidRPr="009F7902">
        <w:rPr>
          <w:rFonts w:ascii="Arial" w:eastAsia="Times New Roman" w:hAnsi="Arial" w:cs="Times New Roman"/>
          <w:lang w:bidi="en-US"/>
        </w:rPr>
        <w:t>To maintain accurate, auditable records to monitor activity of Private Account Funds via Excel Spreadsheet and to notify fund holders.</w:t>
      </w:r>
    </w:p>
    <w:p w14:paraId="02037111" w14:textId="230DD4D9" w:rsidR="009F7902" w:rsidRPr="009F7902" w:rsidRDefault="009F7902" w:rsidP="009F7902">
      <w:pPr>
        <w:pStyle w:val="ListParagraph"/>
        <w:numPr>
          <w:ilvl w:val="0"/>
          <w:numId w:val="21"/>
        </w:numPr>
        <w:spacing w:after="0" w:line="240" w:lineRule="auto"/>
        <w:rPr>
          <w:rFonts w:ascii="Arial" w:eastAsia="Times New Roman" w:hAnsi="Arial" w:cs="Times New Roman"/>
          <w:lang w:bidi="en-US"/>
        </w:rPr>
      </w:pPr>
      <w:r w:rsidRPr="009F7902">
        <w:rPr>
          <w:rFonts w:ascii="Arial" w:eastAsia="Times New Roman" w:hAnsi="Arial" w:cs="Times New Roman"/>
          <w:lang w:bidi="en-US"/>
        </w:rPr>
        <w:t>Responsible for undertaking regular reconciliation and balancing of the Private Account with bank statements.</w:t>
      </w:r>
    </w:p>
    <w:p w14:paraId="1F33222A" w14:textId="77777777" w:rsidR="009F7902" w:rsidRPr="009F7902" w:rsidRDefault="009F7902" w:rsidP="009F7902">
      <w:pPr>
        <w:pStyle w:val="ListParagraph"/>
        <w:numPr>
          <w:ilvl w:val="0"/>
          <w:numId w:val="21"/>
        </w:numPr>
        <w:spacing w:after="0" w:line="240" w:lineRule="auto"/>
        <w:rPr>
          <w:rFonts w:ascii="Arial" w:eastAsia="Times New Roman" w:hAnsi="Arial" w:cs="Times New Roman"/>
          <w:lang w:bidi="en-US"/>
        </w:rPr>
      </w:pPr>
      <w:r w:rsidRPr="009F7902">
        <w:rPr>
          <w:rFonts w:ascii="Arial" w:eastAsia="Times New Roman" w:hAnsi="Arial" w:cs="Times New Roman"/>
          <w:lang w:bidi="en-US"/>
        </w:rPr>
        <w:t>Responsible for the counting, receipt (excluding School Meals) and banking of all E6 monies in accordance with the Authorities processes and procedures.</w:t>
      </w:r>
    </w:p>
    <w:p w14:paraId="215E3204" w14:textId="00BE4A40" w:rsidR="009F7902" w:rsidRPr="009F7902" w:rsidRDefault="009F7902" w:rsidP="009F7902">
      <w:pPr>
        <w:pStyle w:val="ListParagraph"/>
        <w:numPr>
          <w:ilvl w:val="0"/>
          <w:numId w:val="22"/>
        </w:numPr>
        <w:spacing w:after="0" w:line="240" w:lineRule="auto"/>
        <w:rPr>
          <w:rFonts w:ascii="Arial" w:eastAsia="Times New Roman" w:hAnsi="Arial" w:cs="Times New Roman"/>
          <w:lang w:bidi="en-US"/>
        </w:rPr>
      </w:pPr>
      <w:r w:rsidRPr="009F7902">
        <w:rPr>
          <w:rFonts w:ascii="Arial" w:eastAsia="Times New Roman" w:hAnsi="Arial" w:cs="Times New Roman"/>
          <w:lang w:bidi="en-US"/>
        </w:rPr>
        <w:t>To be responsible for the collection of trip monies and liaison with parents.</w:t>
      </w:r>
    </w:p>
    <w:p w14:paraId="35B19008" w14:textId="136063B0" w:rsidR="009F7902" w:rsidRPr="009F7902" w:rsidRDefault="009F7902" w:rsidP="009F7902">
      <w:pPr>
        <w:pStyle w:val="ListParagraph"/>
        <w:numPr>
          <w:ilvl w:val="0"/>
          <w:numId w:val="22"/>
        </w:numPr>
        <w:spacing w:after="0" w:line="240" w:lineRule="auto"/>
        <w:rPr>
          <w:rFonts w:ascii="Arial" w:eastAsia="Times New Roman" w:hAnsi="Arial" w:cs="Times New Roman"/>
          <w:lang w:bidi="en-US"/>
        </w:rPr>
      </w:pPr>
      <w:r w:rsidRPr="009F7902">
        <w:rPr>
          <w:rFonts w:ascii="Arial" w:eastAsia="Times New Roman" w:hAnsi="Arial" w:cs="Times New Roman"/>
          <w:lang w:bidi="en-US"/>
        </w:rPr>
        <w:t>To collect, record and issue receipts for School Fund monies as required, including, trips etc</w:t>
      </w:r>
    </w:p>
    <w:p w14:paraId="77EF4ECE" w14:textId="43000D54" w:rsidR="009F7902" w:rsidRPr="009F7902" w:rsidRDefault="009F7902" w:rsidP="009F7902">
      <w:pPr>
        <w:pStyle w:val="ListParagraph"/>
        <w:numPr>
          <w:ilvl w:val="0"/>
          <w:numId w:val="22"/>
        </w:numPr>
        <w:spacing w:after="0" w:line="240" w:lineRule="auto"/>
        <w:rPr>
          <w:rFonts w:ascii="Arial" w:eastAsia="Times New Roman" w:hAnsi="Arial" w:cs="Times New Roman"/>
          <w:lang w:bidi="en-US"/>
        </w:rPr>
      </w:pPr>
      <w:r w:rsidRPr="009F7902">
        <w:rPr>
          <w:rFonts w:ascii="Arial" w:eastAsia="Times New Roman" w:hAnsi="Arial" w:cs="Times New Roman"/>
          <w:lang w:bidi="en-US"/>
        </w:rPr>
        <w:t>Manage the petty cash account and allocate petty cash monies (In cash or bank transfer) as authorized by the Head Teacher in accordance with the Authority’s procedures.</w:t>
      </w:r>
    </w:p>
    <w:p w14:paraId="32AF351D" w14:textId="46437CF9" w:rsidR="009F7902" w:rsidRPr="009F7902" w:rsidRDefault="009F7902" w:rsidP="009F7902">
      <w:pPr>
        <w:pStyle w:val="ListParagraph"/>
        <w:numPr>
          <w:ilvl w:val="0"/>
          <w:numId w:val="22"/>
        </w:numPr>
        <w:spacing w:after="0" w:line="240" w:lineRule="auto"/>
        <w:rPr>
          <w:rFonts w:ascii="Arial" w:eastAsia="Times New Roman" w:hAnsi="Arial" w:cs="Times New Roman"/>
          <w:lang w:bidi="en-US"/>
        </w:rPr>
      </w:pPr>
      <w:r w:rsidRPr="009F7902">
        <w:rPr>
          <w:rFonts w:ascii="Arial" w:eastAsia="Times New Roman" w:hAnsi="Arial" w:cs="Times New Roman"/>
          <w:lang w:bidi="en-US"/>
        </w:rPr>
        <w:t>Responsible for ensuring that all monies collected are banked in accordance with the Authority’s procedures and processes.</w:t>
      </w:r>
    </w:p>
    <w:p w14:paraId="0695722E" w14:textId="1A36E25C" w:rsidR="009F7902" w:rsidRPr="009F7902" w:rsidRDefault="009F7902" w:rsidP="009F7902">
      <w:pPr>
        <w:pStyle w:val="ListParagraph"/>
        <w:numPr>
          <w:ilvl w:val="0"/>
          <w:numId w:val="22"/>
        </w:numPr>
        <w:spacing w:after="0" w:line="240" w:lineRule="auto"/>
        <w:rPr>
          <w:rFonts w:ascii="Arial" w:eastAsia="Times New Roman" w:hAnsi="Arial" w:cs="Times New Roman"/>
          <w:lang w:bidi="en-US"/>
        </w:rPr>
      </w:pPr>
      <w:r w:rsidRPr="009F7902">
        <w:rPr>
          <w:rFonts w:ascii="Arial" w:eastAsia="Times New Roman" w:hAnsi="Arial" w:cs="Times New Roman"/>
          <w:lang w:bidi="en-US"/>
        </w:rPr>
        <w:t xml:space="preserve">Ensure the correct allocation to cost centre of all expenditure and income </w:t>
      </w:r>
    </w:p>
    <w:p w14:paraId="2E49FD9E" w14:textId="5677A7D9" w:rsidR="009F7902" w:rsidRPr="009F7902" w:rsidRDefault="009F7902" w:rsidP="009F7902">
      <w:pPr>
        <w:pStyle w:val="ListParagraph"/>
        <w:numPr>
          <w:ilvl w:val="0"/>
          <w:numId w:val="22"/>
        </w:numPr>
        <w:spacing w:after="0" w:line="240" w:lineRule="auto"/>
        <w:rPr>
          <w:rFonts w:ascii="Arial" w:eastAsia="Times New Roman" w:hAnsi="Arial" w:cs="Times New Roman"/>
          <w:lang w:bidi="en-US"/>
        </w:rPr>
      </w:pPr>
      <w:r w:rsidRPr="009F7902">
        <w:rPr>
          <w:rFonts w:ascii="Arial" w:eastAsia="Times New Roman" w:hAnsi="Arial" w:cs="Times New Roman"/>
          <w:lang w:bidi="en-US"/>
        </w:rPr>
        <w:t>To assist with the school’s financial and operational information systems.</w:t>
      </w:r>
    </w:p>
    <w:p w14:paraId="0FDA1B9C" w14:textId="4E041897" w:rsidR="009F7902" w:rsidRDefault="009F7902" w:rsidP="009F7902">
      <w:pPr>
        <w:pStyle w:val="ListParagraph"/>
        <w:numPr>
          <w:ilvl w:val="0"/>
          <w:numId w:val="22"/>
        </w:numPr>
        <w:spacing w:after="0" w:line="240" w:lineRule="auto"/>
        <w:rPr>
          <w:rFonts w:ascii="Arial" w:eastAsia="Times New Roman" w:hAnsi="Arial" w:cs="Times New Roman"/>
          <w:lang w:bidi="en-US"/>
        </w:rPr>
      </w:pPr>
      <w:r w:rsidRPr="009F7902">
        <w:rPr>
          <w:rFonts w:ascii="Arial" w:eastAsia="Times New Roman" w:hAnsi="Arial" w:cs="Times New Roman"/>
          <w:lang w:bidi="en-US"/>
        </w:rPr>
        <w:lastRenderedPageBreak/>
        <w:t xml:space="preserve">To ensure that the necessary administrative arrangements </w:t>
      </w:r>
      <w:proofErr w:type="gramStart"/>
      <w:r w:rsidRPr="009F7902">
        <w:rPr>
          <w:rFonts w:ascii="Arial" w:eastAsia="Times New Roman" w:hAnsi="Arial" w:cs="Times New Roman"/>
          <w:lang w:bidi="en-US"/>
        </w:rPr>
        <w:t>are carried out</w:t>
      </w:r>
      <w:proofErr w:type="gramEnd"/>
      <w:r w:rsidRPr="009F7902">
        <w:rPr>
          <w:rFonts w:ascii="Arial" w:eastAsia="Times New Roman" w:hAnsi="Arial" w:cs="Times New Roman"/>
          <w:lang w:bidi="en-US"/>
        </w:rPr>
        <w:t xml:space="preserve"> with regard to the processing of invoices, lettings, free meals, purchasing/ordering, and other financial and related procedures.</w:t>
      </w:r>
    </w:p>
    <w:p w14:paraId="073CC7F2" w14:textId="77777777" w:rsidR="009F7902" w:rsidRDefault="009F7902" w:rsidP="009F7902">
      <w:pPr>
        <w:spacing w:after="0" w:line="240" w:lineRule="auto"/>
        <w:rPr>
          <w:rFonts w:ascii="Arial" w:eastAsia="Times New Roman" w:hAnsi="Arial" w:cs="Times New Roman"/>
          <w:lang w:bidi="en-US"/>
        </w:rPr>
      </w:pPr>
    </w:p>
    <w:p w14:paraId="523AFEE2" w14:textId="17144C69" w:rsidR="009F7902" w:rsidRDefault="009F7902" w:rsidP="009F7902">
      <w:pPr>
        <w:spacing w:after="0" w:line="240" w:lineRule="auto"/>
        <w:rPr>
          <w:rFonts w:ascii="Arial" w:eastAsia="Times New Roman" w:hAnsi="Arial" w:cs="Times New Roman"/>
          <w:lang w:bidi="en-US"/>
        </w:rPr>
      </w:pPr>
      <w:r>
        <w:rPr>
          <w:rFonts w:ascii="Arial" w:eastAsia="Times New Roman" w:hAnsi="Arial" w:cs="Times New Roman"/>
          <w:lang w:bidi="en-US"/>
        </w:rPr>
        <w:t>Personnel Management:</w:t>
      </w:r>
    </w:p>
    <w:p w14:paraId="11A0550D" w14:textId="39B91452" w:rsidR="009F7902" w:rsidRPr="009F7902" w:rsidRDefault="009F7902" w:rsidP="009F7902">
      <w:pPr>
        <w:pStyle w:val="ListParagraph"/>
        <w:numPr>
          <w:ilvl w:val="0"/>
          <w:numId w:val="23"/>
        </w:numPr>
        <w:spacing w:after="0" w:line="240" w:lineRule="auto"/>
        <w:rPr>
          <w:rFonts w:ascii="Arial" w:eastAsia="Times New Roman" w:hAnsi="Arial" w:cs="Times New Roman"/>
          <w:lang w:bidi="en-US"/>
        </w:rPr>
      </w:pPr>
      <w:r w:rsidRPr="009F7902">
        <w:rPr>
          <w:rFonts w:ascii="Arial" w:eastAsia="Times New Roman" w:hAnsi="Arial" w:cs="Times New Roman"/>
          <w:lang w:bidi="en-US"/>
        </w:rPr>
        <w:t>Liaise between school leadership team, teaching staff and support staff.</w:t>
      </w:r>
    </w:p>
    <w:p w14:paraId="4EEB7ECE" w14:textId="0B2B02EA" w:rsidR="009F7902" w:rsidRPr="009F7902" w:rsidRDefault="009F7902" w:rsidP="009F7902">
      <w:pPr>
        <w:pStyle w:val="ListParagraph"/>
        <w:numPr>
          <w:ilvl w:val="0"/>
          <w:numId w:val="23"/>
        </w:numPr>
        <w:spacing w:after="0" w:line="240" w:lineRule="auto"/>
        <w:rPr>
          <w:rFonts w:ascii="Arial" w:eastAsia="Times New Roman" w:hAnsi="Arial" w:cs="Times New Roman"/>
          <w:lang w:bidi="en-US"/>
        </w:rPr>
      </w:pPr>
      <w:r w:rsidRPr="009F7902">
        <w:rPr>
          <w:rFonts w:ascii="Arial" w:eastAsia="Times New Roman" w:hAnsi="Arial" w:cs="Times New Roman"/>
          <w:lang w:bidi="en-US"/>
        </w:rPr>
        <w:t>Ensuring that the personnel database is up to date at all times.</w:t>
      </w:r>
    </w:p>
    <w:p w14:paraId="3710790D" w14:textId="77777777" w:rsidR="009F7902" w:rsidRDefault="009F7902" w:rsidP="009F7902">
      <w:pPr>
        <w:pStyle w:val="ListParagraph"/>
        <w:numPr>
          <w:ilvl w:val="0"/>
          <w:numId w:val="23"/>
        </w:numPr>
        <w:spacing w:after="0" w:line="240" w:lineRule="auto"/>
        <w:rPr>
          <w:rFonts w:ascii="Arial" w:eastAsia="Times New Roman" w:hAnsi="Arial" w:cs="Times New Roman"/>
          <w:lang w:bidi="en-US"/>
        </w:rPr>
      </w:pPr>
      <w:r w:rsidRPr="009F7902">
        <w:rPr>
          <w:rFonts w:ascii="Arial" w:eastAsia="Times New Roman" w:hAnsi="Arial" w:cs="Times New Roman"/>
          <w:lang w:bidi="en-US"/>
        </w:rPr>
        <w:t>To maintain staff absence records and arrange supply cover for absent staff.</w:t>
      </w:r>
    </w:p>
    <w:p w14:paraId="4ED10729" w14:textId="3D1DB0B2" w:rsidR="009F7902" w:rsidRPr="009F7902" w:rsidRDefault="009F7902" w:rsidP="009F7902">
      <w:pPr>
        <w:pStyle w:val="ListParagraph"/>
        <w:numPr>
          <w:ilvl w:val="0"/>
          <w:numId w:val="23"/>
        </w:numPr>
        <w:spacing w:after="0" w:line="240" w:lineRule="auto"/>
        <w:rPr>
          <w:rFonts w:ascii="Arial" w:eastAsia="Times New Roman" w:hAnsi="Arial" w:cs="Times New Roman"/>
          <w:lang w:bidi="en-US"/>
        </w:rPr>
      </w:pPr>
      <w:r w:rsidRPr="009F7902">
        <w:rPr>
          <w:rFonts w:ascii="Arial" w:eastAsia="Times New Roman" w:hAnsi="Arial" w:cs="Times New Roman"/>
          <w:lang w:bidi="en-US"/>
        </w:rPr>
        <w:t>To support School Operations Manager with personnel records.</w:t>
      </w:r>
    </w:p>
    <w:p w14:paraId="440CA0E3" w14:textId="58E34953" w:rsidR="009F7902" w:rsidRPr="009F7902" w:rsidRDefault="009F7902" w:rsidP="009F7902">
      <w:pPr>
        <w:pStyle w:val="ListParagraph"/>
        <w:numPr>
          <w:ilvl w:val="0"/>
          <w:numId w:val="23"/>
        </w:numPr>
        <w:spacing w:after="0" w:line="240" w:lineRule="auto"/>
        <w:rPr>
          <w:rFonts w:ascii="Arial" w:eastAsia="Times New Roman" w:hAnsi="Arial" w:cs="Times New Roman"/>
          <w:lang w:bidi="en-US"/>
        </w:rPr>
      </w:pPr>
      <w:r w:rsidRPr="009F7902">
        <w:rPr>
          <w:rFonts w:ascii="Arial" w:eastAsia="Times New Roman" w:hAnsi="Arial" w:cs="Times New Roman"/>
          <w:lang w:bidi="en-US"/>
        </w:rPr>
        <w:t>As part of the admin team, assist with the maintenance of the school diary.</w:t>
      </w:r>
    </w:p>
    <w:p w14:paraId="3384FB02" w14:textId="378D8D0A" w:rsidR="009F7902" w:rsidRPr="009F7902" w:rsidRDefault="009F7902" w:rsidP="009F7902">
      <w:pPr>
        <w:pStyle w:val="ListParagraph"/>
        <w:numPr>
          <w:ilvl w:val="0"/>
          <w:numId w:val="23"/>
        </w:numPr>
        <w:spacing w:after="0" w:line="240" w:lineRule="auto"/>
        <w:rPr>
          <w:rFonts w:ascii="Arial" w:eastAsia="Times New Roman" w:hAnsi="Arial" w:cs="Times New Roman"/>
          <w:lang w:bidi="en-US"/>
        </w:rPr>
      </w:pPr>
      <w:r w:rsidRPr="009F7902">
        <w:rPr>
          <w:rFonts w:ascii="Arial" w:eastAsia="Times New Roman" w:hAnsi="Arial" w:cs="Times New Roman"/>
          <w:lang w:bidi="en-US"/>
        </w:rPr>
        <w:t>To manage the school email account, ensuring appropriate actions taken, dealing with emails, replying to or forwarding them accordingly, in a professional manner, ensuring that urgent matters are drawn to the Head Teacher’s attention.</w:t>
      </w:r>
    </w:p>
    <w:p w14:paraId="0F9E4DB4" w14:textId="3E37110E" w:rsidR="009F7902" w:rsidRPr="009F7902" w:rsidRDefault="009F7902" w:rsidP="009F7902">
      <w:pPr>
        <w:pStyle w:val="ListParagraph"/>
        <w:numPr>
          <w:ilvl w:val="0"/>
          <w:numId w:val="23"/>
        </w:numPr>
        <w:spacing w:after="0" w:line="240" w:lineRule="auto"/>
        <w:rPr>
          <w:rFonts w:ascii="Arial" w:eastAsia="Times New Roman" w:hAnsi="Arial" w:cs="Times New Roman"/>
          <w:lang w:bidi="en-US"/>
        </w:rPr>
      </w:pPr>
      <w:r w:rsidRPr="009F7902">
        <w:rPr>
          <w:rFonts w:ascii="Arial" w:eastAsia="Times New Roman" w:hAnsi="Arial" w:cs="Times New Roman"/>
          <w:lang w:bidi="en-US"/>
        </w:rPr>
        <w:t>To attend any training courses relevant to the post, ensuring continuing, personal and professional development.</w:t>
      </w:r>
    </w:p>
    <w:p w14:paraId="47179AED" w14:textId="0E12966D" w:rsidR="009F7902" w:rsidRPr="009F7902" w:rsidRDefault="009F7902" w:rsidP="009F7902">
      <w:pPr>
        <w:pStyle w:val="ListParagraph"/>
        <w:numPr>
          <w:ilvl w:val="0"/>
          <w:numId w:val="23"/>
        </w:numPr>
        <w:spacing w:after="0" w:line="240" w:lineRule="auto"/>
        <w:rPr>
          <w:rFonts w:ascii="Arial" w:eastAsia="Times New Roman" w:hAnsi="Arial" w:cs="Times New Roman"/>
          <w:lang w:bidi="en-US"/>
        </w:rPr>
      </w:pPr>
      <w:r w:rsidRPr="009F7902">
        <w:rPr>
          <w:rFonts w:ascii="Arial" w:eastAsia="Times New Roman" w:hAnsi="Arial" w:cs="Times New Roman"/>
          <w:lang w:bidi="en-US"/>
        </w:rPr>
        <w:t>Role requires working with a team.</w:t>
      </w:r>
    </w:p>
    <w:p w14:paraId="039BEB28" w14:textId="63AFACA9" w:rsidR="009F7902" w:rsidRDefault="009F7902" w:rsidP="009F7902">
      <w:pPr>
        <w:pStyle w:val="ListParagraph"/>
        <w:numPr>
          <w:ilvl w:val="0"/>
          <w:numId w:val="23"/>
        </w:numPr>
        <w:spacing w:after="0" w:line="240" w:lineRule="auto"/>
        <w:rPr>
          <w:rFonts w:ascii="Arial" w:eastAsia="Times New Roman" w:hAnsi="Arial" w:cs="Times New Roman"/>
          <w:lang w:bidi="en-US"/>
        </w:rPr>
      </w:pPr>
      <w:r w:rsidRPr="009F7902">
        <w:rPr>
          <w:rFonts w:ascii="Arial" w:eastAsia="Times New Roman" w:hAnsi="Arial" w:cs="Times New Roman"/>
          <w:lang w:bidi="en-US"/>
        </w:rPr>
        <w:t xml:space="preserve">Ability to present oneself as a role model to pupils in speech, dress, </w:t>
      </w:r>
      <w:proofErr w:type="spellStart"/>
      <w:r w:rsidRPr="009F7902">
        <w:rPr>
          <w:rFonts w:ascii="Arial" w:eastAsia="Times New Roman" w:hAnsi="Arial" w:cs="Times New Roman"/>
          <w:lang w:bidi="en-US"/>
        </w:rPr>
        <w:t>behavior</w:t>
      </w:r>
      <w:proofErr w:type="spellEnd"/>
      <w:r w:rsidRPr="009F7902">
        <w:rPr>
          <w:rFonts w:ascii="Arial" w:eastAsia="Times New Roman" w:hAnsi="Arial" w:cs="Times New Roman"/>
          <w:lang w:bidi="en-US"/>
        </w:rPr>
        <w:t xml:space="preserve"> and attitude.</w:t>
      </w:r>
    </w:p>
    <w:p w14:paraId="1841E071" w14:textId="77777777" w:rsidR="009F7902" w:rsidRDefault="009F7902" w:rsidP="009F7902">
      <w:pPr>
        <w:spacing w:after="0" w:line="240" w:lineRule="auto"/>
        <w:rPr>
          <w:rFonts w:ascii="Arial" w:eastAsia="Times New Roman" w:hAnsi="Arial" w:cs="Times New Roman"/>
          <w:lang w:bidi="en-US"/>
        </w:rPr>
      </w:pPr>
    </w:p>
    <w:p w14:paraId="27FF0F6A" w14:textId="37916D08" w:rsidR="009F7902" w:rsidRDefault="009F7902" w:rsidP="009F7902">
      <w:pPr>
        <w:spacing w:after="0" w:line="240" w:lineRule="auto"/>
        <w:rPr>
          <w:rFonts w:ascii="Arial" w:eastAsia="Times New Roman" w:hAnsi="Arial" w:cs="Times New Roman"/>
          <w:lang w:bidi="en-US"/>
        </w:rPr>
      </w:pPr>
      <w:r>
        <w:rPr>
          <w:rFonts w:ascii="Arial" w:eastAsia="Times New Roman" w:hAnsi="Arial" w:cs="Times New Roman"/>
          <w:lang w:bidi="en-US"/>
        </w:rPr>
        <w:t>Customer Service:</w:t>
      </w:r>
    </w:p>
    <w:p w14:paraId="742F9873" w14:textId="0936E6A2" w:rsidR="009F7902" w:rsidRPr="009F7902" w:rsidRDefault="009F7902" w:rsidP="009F7902">
      <w:pPr>
        <w:pStyle w:val="ListParagraph"/>
        <w:numPr>
          <w:ilvl w:val="0"/>
          <w:numId w:val="24"/>
        </w:numPr>
        <w:spacing w:after="0" w:line="240" w:lineRule="auto"/>
        <w:rPr>
          <w:rFonts w:ascii="Arial" w:eastAsia="Times New Roman" w:hAnsi="Arial" w:cs="Times New Roman"/>
          <w:lang w:bidi="en-US"/>
        </w:rPr>
      </w:pPr>
      <w:r w:rsidRPr="009F7902">
        <w:rPr>
          <w:rFonts w:ascii="Arial" w:eastAsia="Times New Roman" w:hAnsi="Arial" w:cs="Times New Roman"/>
          <w:lang w:bidi="en-US"/>
        </w:rPr>
        <w:t>To ensure that hospitality is provided as and when required.</w:t>
      </w:r>
    </w:p>
    <w:p w14:paraId="60F866A4" w14:textId="2AF6648A" w:rsidR="009F7902" w:rsidRPr="009F7902" w:rsidRDefault="009F7902" w:rsidP="009F7902">
      <w:pPr>
        <w:pStyle w:val="ListParagraph"/>
        <w:numPr>
          <w:ilvl w:val="0"/>
          <w:numId w:val="24"/>
        </w:numPr>
        <w:spacing w:after="0" w:line="240" w:lineRule="auto"/>
        <w:rPr>
          <w:rFonts w:ascii="Arial" w:eastAsia="Times New Roman" w:hAnsi="Arial" w:cs="Times New Roman"/>
          <w:lang w:bidi="en-US"/>
        </w:rPr>
      </w:pPr>
      <w:r w:rsidRPr="009F7902">
        <w:rPr>
          <w:rFonts w:ascii="Arial" w:eastAsia="Times New Roman" w:hAnsi="Arial" w:cs="Times New Roman"/>
          <w:lang w:bidi="en-US"/>
        </w:rPr>
        <w:t>To handle issues, on the Head Teacher’s behalf, often dealing with items of a sensitive or confidential nature.</w:t>
      </w:r>
    </w:p>
    <w:p w14:paraId="34868CF4" w14:textId="71170408" w:rsidR="009F7902" w:rsidRPr="009F7902" w:rsidRDefault="009F7902" w:rsidP="009F7902">
      <w:pPr>
        <w:pStyle w:val="ListParagraph"/>
        <w:numPr>
          <w:ilvl w:val="0"/>
          <w:numId w:val="24"/>
        </w:numPr>
        <w:spacing w:after="0" w:line="240" w:lineRule="auto"/>
        <w:rPr>
          <w:rFonts w:ascii="Arial" w:eastAsia="Times New Roman" w:hAnsi="Arial" w:cs="Times New Roman"/>
          <w:lang w:bidi="en-US"/>
        </w:rPr>
      </w:pPr>
      <w:r w:rsidRPr="009F7902">
        <w:rPr>
          <w:rFonts w:ascii="Arial" w:eastAsia="Times New Roman" w:hAnsi="Arial" w:cs="Times New Roman"/>
          <w:lang w:bidi="en-US"/>
        </w:rPr>
        <w:t xml:space="preserve">To welcome prospective parents and visitors </w:t>
      </w:r>
    </w:p>
    <w:p w14:paraId="28DA2B48" w14:textId="6937149E" w:rsidR="009F7902" w:rsidRPr="009F7902" w:rsidRDefault="009F7902" w:rsidP="009F7902">
      <w:pPr>
        <w:pStyle w:val="ListParagraph"/>
        <w:numPr>
          <w:ilvl w:val="0"/>
          <w:numId w:val="24"/>
        </w:numPr>
        <w:spacing w:after="0" w:line="240" w:lineRule="auto"/>
        <w:rPr>
          <w:rFonts w:ascii="Arial" w:eastAsia="Times New Roman" w:hAnsi="Arial" w:cs="Times New Roman"/>
          <w:lang w:bidi="en-US"/>
        </w:rPr>
      </w:pPr>
      <w:r w:rsidRPr="009F7902">
        <w:rPr>
          <w:rFonts w:ascii="Arial" w:eastAsia="Times New Roman" w:hAnsi="Arial" w:cs="Times New Roman"/>
          <w:lang w:bidi="en-US"/>
        </w:rPr>
        <w:t>To assist with supervision care and welfare of pupils as required.</w:t>
      </w:r>
    </w:p>
    <w:p w14:paraId="54BB3D4D" w14:textId="4EBA23BD" w:rsidR="009F7902" w:rsidRPr="009F7902" w:rsidRDefault="009F7902" w:rsidP="009F7902">
      <w:pPr>
        <w:pStyle w:val="ListParagraph"/>
        <w:numPr>
          <w:ilvl w:val="0"/>
          <w:numId w:val="24"/>
        </w:numPr>
        <w:spacing w:after="0" w:line="240" w:lineRule="auto"/>
        <w:rPr>
          <w:rFonts w:ascii="Arial" w:eastAsia="Times New Roman" w:hAnsi="Arial" w:cs="Times New Roman"/>
          <w:lang w:bidi="en-US"/>
        </w:rPr>
      </w:pPr>
      <w:r w:rsidRPr="009F7902">
        <w:rPr>
          <w:rFonts w:ascii="Arial" w:eastAsia="Times New Roman" w:hAnsi="Arial" w:cs="Times New Roman"/>
          <w:lang w:bidi="en-US"/>
        </w:rPr>
        <w:t>Maintain accident records as required.</w:t>
      </w:r>
    </w:p>
    <w:p w14:paraId="2E2B8C24" w14:textId="6BE2A80E" w:rsidR="009F7902" w:rsidRPr="009F7902" w:rsidRDefault="009F7902" w:rsidP="009F7902">
      <w:pPr>
        <w:pStyle w:val="ListParagraph"/>
        <w:numPr>
          <w:ilvl w:val="0"/>
          <w:numId w:val="24"/>
        </w:numPr>
        <w:spacing w:after="0" w:line="240" w:lineRule="auto"/>
        <w:rPr>
          <w:rFonts w:ascii="Arial" w:eastAsia="Times New Roman" w:hAnsi="Arial" w:cs="Times New Roman"/>
          <w:lang w:bidi="en-US"/>
        </w:rPr>
      </w:pPr>
      <w:r w:rsidRPr="009F7902">
        <w:rPr>
          <w:rFonts w:ascii="Arial" w:eastAsia="Times New Roman" w:hAnsi="Arial" w:cs="Times New Roman"/>
          <w:lang w:bidi="en-US"/>
        </w:rPr>
        <w:t>To undergo First Aid training and provide First Aid to staff and pupils as required.</w:t>
      </w:r>
    </w:p>
    <w:p w14:paraId="57ABFA66" w14:textId="30911354" w:rsidR="009F7902" w:rsidRPr="009F7902" w:rsidRDefault="009F7902" w:rsidP="009F7902">
      <w:pPr>
        <w:pStyle w:val="ListParagraph"/>
        <w:numPr>
          <w:ilvl w:val="0"/>
          <w:numId w:val="24"/>
        </w:numPr>
        <w:spacing w:after="0" w:line="240" w:lineRule="auto"/>
        <w:rPr>
          <w:rFonts w:ascii="Arial" w:eastAsia="Times New Roman" w:hAnsi="Arial" w:cs="Times New Roman"/>
          <w:lang w:bidi="en-US"/>
        </w:rPr>
      </w:pPr>
      <w:r w:rsidRPr="009F7902">
        <w:rPr>
          <w:rFonts w:ascii="Arial" w:eastAsia="Times New Roman" w:hAnsi="Arial" w:cs="Times New Roman"/>
          <w:lang w:bidi="en-US"/>
        </w:rPr>
        <w:t>To accept and sign for deliveries as appropriate</w:t>
      </w:r>
    </w:p>
    <w:p w14:paraId="7BB1F32B" w14:textId="30AC1B88" w:rsidR="009F7902" w:rsidRPr="009F7902" w:rsidRDefault="009F7902" w:rsidP="009F7902">
      <w:pPr>
        <w:pStyle w:val="ListParagraph"/>
        <w:numPr>
          <w:ilvl w:val="0"/>
          <w:numId w:val="24"/>
        </w:numPr>
        <w:spacing w:after="0" w:line="240" w:lineRule="auto"/>
        <w:rPr>
          <w:rFonts w:ascii="Arial" w:eastAsia="Times New Roman" w:hAnsi="Arial" w:cs="Times New Roman"/>
          <w:lang w:bidi="en-US"/>
        </w:rPr>
      </w:pPr>
      <w:r w:rsidRPr="009F7902">
        <w:rPr>
          <w:rFonts w:ascii="Arial" w:eastAsia="Times New Roman" w:hAnsi="Arial" w:cs="Times New Roman"/>
          <w:lang w:bidi="en-US"/>
        </w:rPr>
        <w:t>To ensure school security arrangements are always complied with, including the issue of visitor’s badges and signing of the visitor’s book.</w:t>
      </w:r>
    </w:p>
    <w:p w14:paraId="582ED0FD" w14:textId="2DD533C8" w:rsidR="009F7902" w:rsidRPr="009F7902" w:rsidRDefault="009F7902" w:rsidP="009F7902">
      <w:pPr>
        <w:pStyle w:val="ListParagraph"/>
        <w:numPr>
          <w:ilvl w:val="0"/>
          <w:numId w:val="24"/>
        </w:numPr>
        <w:spacing w:after="0" w:line="240" w:lineRule="auto"/>
        <w:rPr>
          <w:rFonts w:ascii="Arial" w:eastAsia="Times New Roman" w:hAnsi="Arial" w:cs="Times New Roman"/>
          <w:lang w:bidi="en-US"/>
        </w:rPr>
      </w:pPr>
      <w:r w:rsidRPr="009F7902">
        <w:rPr>
          <w:rFonts w:ascii="Arial" w:eastAsia="Times New Roman" w:hAnsi="Arial" w:cs="Times New Roman"/>
          <w:lang w:bidi="en-US"/>
        </w:rPr>
        <w:t>Updating and using school communication systems as necessary.</w:t>
      </w:r>
    </w:p>
    <w:p w14:paraId="1EB2E01A" w14:textId="77777777" w:rsidR="008A48BA" w:rsidRDefault="008A48BA" w:rsidP="006853DB">
      <w:pPr>
        <w:pStyle w:val="Heading2"/>
        <w:rPr>
          <w:rFonts w:ascii="Arial" w:hAnsi="Arial" w:cs="Arial"/>
          <w:b/>
          <w:bCs/>
          <w:color w:val="auto"/>
        </w:rPr>
      </w:pPr>
    </w:p>
    <w:p w14:paraId="49CB51BA" w14:textId="75F8E3CF" w:rsidR="009F7902" w:rsidRPr="009F7902" w:rsidRDefault="009F7902" w:rsidP="009F7902">
      <w:pPr>
        <w:rPr>
          <w:rFonts w:ascii="Arial" w:hAnsi="Arial" w:cs="Arial"/>
        </w:rPr>
      </w:pPr>
      <w:r w:rsidRPr="009F7902">
        <w:rPr>
          <w:rFonts w:ascii="Arial" w:hAnsi="Arial" w:cs="Arial"/>
        </w:rPr>
        <w:t>Facilities Management:</w:t>
      </w:r>
    </w:p>
    <w:p w14:paraId="43354AA6" w14:textId="71588905" w:rsidR="009F7902" w:rsidRPr="009F7902" w:rsidRDefault="009F7902" w:rsidP="009F7902">
      <w:pPr>
        <w:pStyle w:val="ListParagraph"/>
        <w:numPr>
          <w:ilvl w:val="0"/>
          <w:numId w:val="25"/>
        </w:numPr>
        <w:rPr>
          <w:rFonts w:ascii="Arial" w:hAnsi="Arial" w:cs="Arial"/>
        </w:rPr>
      </w:pPr>
      <w:r w:rsidRPr="009F7902">
        <w:rPr>
          <w:rFonts w:ascii="Arial" w:hAnsi="Arial" w:cs="Arial"/>
        </w:rPr>
        <w:t>Where applicable, under the direction of the Head Teacher/School Operations Manager to seek quotes and supervise contractual and related arrangements, including building works and maintenance, quality control of contractors’ work, supplies and the administrative arrangements pertaining to contract management.</w:t>
      </w:r>
    </w:p>
    <w:p w14:paraId="6E7DA8A7" w14:textId="6701B9DC" w:rsidR="009F7902" w:rsidRPr="009F7902" w:rsidRDefault="009F7902" w:rsidP="009F7902">
      <w:pPr>
        <w:pStyle w:val="ListParagraph"/>
        <w:numPr>
          <w:ilvl w:val="0"/>
          <w:numId w:val="25"/>
        </w:numPr>
        <w:rPr>
          <w:rFonts w:ascii="Arial" w:hAnsi="Arial" w:cs="Arial"/>
        </w:rPr>
      </w:pPr>
      <w:r w:rsidRPr="009F7902">
        <w:rPr>
          <w:rFonts w:ascii="Arial" w:hAnsi="Arial" w:cs="Arial"/>
        </w:rPr>
        <w:t>Responsible for ensuring that the best possible prices are secured from suppliers via a system of Tenders and Quotations and check on delivery.</w:t>
      </w:r>
    </w:p>
    <w:p w14:paraId="3BF3D9F7" w14:textId="3C0F6BAB" w:rsidR="009F7902" w:rsidRPr="009F7902" w:rsidRDefault="009F7902" w:rsidP="009F7902">
      <w:pPr>
        <w:pStyle w:val="ListParagraph"/>
        <w:numPr>
          <w:ilvl w:val="0"/>
          <w:numId w:val="25"/>
        </w:numPr>
        <w:rPr>
          <w:rFonts w:ascii="Arial" w:hAnsi="Arial" w:cs="Arial"/>
        </w:rPr>
      </w:pPr>
      <w:r w:rsidRPr="009F7902">
        <w:rPr>
          <w:rFonts w:ascii="Arial" w:hAnsi="Arial" w:cs="Arial"/>
        </w:rPr>
        <w:t>Responsible for ensuring the ordering of supplies and equipment for the school including issuing of invoices and ensuring settlement of accounts.</w:t>
      </w:r>
    </w:p>
    <w:p w14:paraId="08F554F4" w14:textId="15A42372" w:rsidR="009F7902" w:rsidRPr="009F7902" w:rsidRDefault="009F7902" w:rsidP="009F7902">
      <w:pPr>
        <w:rPr>
          <w:rFonts w:ascii="Arial" w:hAnsi="Arial" w:cs="Arial"/>
        </w:rPr>
      </w:pPr>
      <w:r w:rsidRPr="009F7902">
        <w:rPr>
          <w:rFonts w:ascii="Arial" w:hAnsi="Arial" w:cs="Arial"/>
        </w:rPr>
        <w:t>Administration and Organisation:</w:t>
      </w:r>
    </w:p>
    <w:p w14:paraId="1D82F3F1" w14:textId="2DCF92B4" w:rsidR="009F7902" w:rsidRPr="009F7902" w:rsidRDefault="009F7902" w:rsidP="009F7902">
      <w:pPr>
        <w:pStyle w:val="ListParagraph"/>
        <w:numPr>
          <w:ilvl w:val="0"/>
          <w:numId w:val="26"/>
        </w:numPr>
        <w:rPr>
          <w:rFonts w:ascii="Arial" w:hAnsi="Arial" w:cs="Arial"/>
        </w:rPr>
      </w:pPr>
      <w:r w:rsidRPr="009F7902">
        <w:rPr>
          <w:rFonts w:ascii="Arial" w:hAnsi="Arial" w:cs="Arial"/>
        </w:rPr>
        <w:t>To manage and implement the required checks in accordance with the school’s safeguarding procedures and maintain the school’s Single Central Record.</w:t>
      </w:r>
    </w:p>
    <w:p w14:paraId="43D52BE2" w14:textId="65353673" w:rsidR="009F7902" w:rsidRPr="009F7902" w:rsidRDefault="009F7902" w:rsidP="009F7902">
      <w:pPr>
        <w:pStyle w:val="ListParagraph"/>
        <w:numPr>
          <w:ilvl w:val="0"/>
          <w:numId w:val="26"/>
        </w:numPr>
        <w:rPr>
          <w:rFonts w:ascii="Arial" w:hAnsi="Arial" w:cs="Arial"/>
        </w:rPr>
      </w:pPr>
      <w:r w:rsidRPr="009F7902">
        <w:rPr>
          <w:rFonts w:ascii="Arial" w:hAnsi="Arial" w:cs="Arial"/>
        </w:rPr>
        <w:t>To manage the school’s agreed admissions and induction procedures.</w:t>
      </w:r>
    </w:p>
    <w:p w14:paraId="640153F1" w14:textId="5FEC01B7" w:rsidR="009F7902" w:rsidRPr="009F7902" w:rsidRDefault="009F7902" w:rsidP="009F7902">
      <w:pPr>
        <w:pStyle w:val="ListParagraph"/>
        <w:numPr>
          <w:ilvl w:val="0"/>
          <w:numId w:val="26"/>
        </w:numPr>
        <w:rPr>
          <w:rFonts w:ascii="Arial" w:hAnsi="Arial" w:cs="Arial"/>
        </w:rPr>
      </w:pPr>
      <w:r w:rsidRPr="009F7902">
        <w:rPr>
          <w:rFonts w:ascii="Arial" w:hAnsi="Arial" w:cs="Arial"/>
        </w:rPr>
        <w:t>To deal with Primary school transfer documentation.</w:t>
      </w:r>
    </w:p>
    <w:p w14:paraId="21FE3266" w14:textId="30F444AF" w:rsidR="009F7902" w:rsidRPr="009F7902" w:rsidRDefault="009F7902" w:rsidP="009F7902">
      <w:pPr>
        <w:pStyle w:val="ListParagraph"/>
        <w:numPr>
          <w:ilvl w:val="0"/>
          <w:numId w:val="26"/>
        </w:numPr>
        <w:rPr>
          <w:rFonts w:ascii="Arial" w:hAnsi="Arial" w:cs="Arial"/>
        </w:rPr>
      </w:pPr>
      <w:r w:rsidRPr="009F7902">
        <w:rPr>
          <w:rFonts w:ascii="Arial" w:hAnsi="Arial" w:cs="Arial"/>
        </w:rPr>
        <w:t>To liaise with other schools as required to transfer or receive pupil data.</w:t>
      </w:r>
    </w:p>
    <w:p w14:paraId="635AAE4F" w14:textId="77777777" w:rsidR="009F7902" w:rsidRDefault="009F7902" w:rsidP="009F7902">
      <w:pPr>
        <w:pStyle w:val="ListParagraph"/>
        <w:numPr>
          <w:ilvl w:val="0"/>
          <w:numId w:val="26"/>
        </w:numPr>
        <w:rPr>
          <w:rFonts w:ascii="Arial" w:hAnsi="Arial" w:cs="Arial"/>
        </w:rPr>
      </w:pPr>
      <w:r w:rsidRPr="009F7902">
        <w:rPr>
          <w:rFonts w:ascii="Arial" w:hAnsi="Arial" w:cs="Arial"/>
        </w:rPr>
        <w:t>To contribute to the development and planning of effective and efficient support services within the school.</w:t>
      </w:r>
    </w:p>
    <w:p w14:paraId="46D6AE32" w14:textId="1BCEB0A0" w:rsidR="009F7902" w:rsidRPr="009F7902" w:rsidRDefault="009F7902" w:rsidP="009F7902">
      <w:pPr>
        <w:pStyle w:val="ListParagraph"/>
        <w:numPr>
          <w:ilvl w:val="0"/>
          <w:numId w:val="26"/>
        </w:numPr>
        <w:rPr>
          <w:rFonts w:ascii="Arial" w:hAnsi="Arial" w:cs="Arial"/>
        </w:rPr>
      </w:pPr>
      <w:r w:rsidRPr="009F7902">
        <w:rPr>
          <w:rFonts w:ascii="Arial" w:hAnsi="Arial" w:cs="Arial"/>
        </w:rPr>
        <w:t>To compile and return statistical information as required by Local Authority and other agencies.</w:t>
      </w:r>
    </w:p>
    <w:p w14:paraId="34E599B1" w14:textId="2DBD3CB6" w:rsidR="009F7902" w:rsidRPr="009F7902" w:rsidRDefault="009F7902" w:rsidP="009F7902">
      <w:pPr>
        <w:pStyle w:val="ListParagraph"/>
        <w:numPr>
          <w:ilvl w:val="0"/>
          <w:numId w:val="26"/>
        </w:numPr>
        <w:rPr>
          <w:rFonts w:ascii="Arial" w:hAnsi="Arial" w:cs="Arial"/>
        </w:rPr>
      </w:pPr>
      <w:r w:rsidRPr="009F7902">
        <w:rPr>
          <w:rFonts w:ascii="Arial" w:hAnsi="Arial" w:cs="Arial"/>
        </w:rPr>
        <w:t xml:space="preserve">To manage school attendance </w:t>
      </w:r>
    </w:p>
    <w:p w14:paraId="6745F9DC" w14:textId="18F9C651" w:rsidR="009F7902" w:rsidRPr="009F7902" w:rsidRDefault="009F7902" w:rsidP="009F7902">
      <w:pPr>
        <w:pStyle w:val="ListParagraph"/>
        <w:numPr>
          <w:ilvl w:val="0"/>
          <w:numId w:val="26"/>
        </w:numPr>
        <w:rPr>
          <w:rFonts w:ascii="Arial" w:hAnsi="Arial" w:cs="Arial"/>
        </w:rPr>
      </w:pPr>
      <w:r w:rsidRPr="009F7902">
        <w:rPr>
          <w:rFonts w:ascii="Arial" w:hAnsi="Arial" w:cs="Arial"/>
        </w:rPr>
        <w:t>To manage, deal with, and undertake administrative, secretarial, word processing/typing, computing and information/data services, ensuring that these functions are organized efficiently to meet the needs of the school.  Where required to manage other non-teaching support services.</w:t>
      </w:r>
    </w:p>
    <w:p w14:paraId="028F4F9B" w14:textId="7A2D1476" w:rsidR="009F7902" w:rsidRPr="009F7902" w:rsidRDefault="009F7902" w:rsidP="009F7902">
      <w:pPr>
        <w:pStyle w:val="ListParagraph"/>
        <w:numPr>
          <w:ilvl w:val="0"/>
          <w:numId w:val="26"/>
        </w:numPr>
        <w:rPr>
          <w:rFonts w:ascii="Arial" w:hAnsi="Arial" w:cs="Arial"/>
        </w:rPr>
      </w:pPr>
      <w:r w:rsidRPr="009F7902">
        <w:rPr>
          <w:rFonts w:ascii="Arial" w:hAnsi="Arial" w:cs="Arial"/>
        </w:rPr>
        <w:lastRenderedPageBreak/>
        <w:t>To understand the implications of the Data Protection Act and other legislation to ensure confidentiality of records and information is maintained.</w:t>
      </w:r>
    </w:p>
    <w:p w14:paraId="4EEDA940" w14:textId="0C5271A1" w:rsidR="009F7902" w:rsidRPr="009F7902" w:rsidRDefault="009F7902" w:rsidP="009F7902">
      <w:pPr>
        <w:pStyle w:val="ListParagraph"/>
        <w:numPr>
          <w:ilvl w:val="0"/>
          <w:numId w:val="26"/>
        </w:numPr>
        <w:rPr>
          <w:rFonts w:ascii="Arial" w:hAnsi="Arial" w:cs="Arial"/>
        </w:rPr>
      </w:pPr>
      <w:r w:rsidRPr="009F7902">
        <w:rPr>
          <w:rFonts w:ascii="Arial" w:hAnsi="Arial" w:cs="Arial"/>
        </w:rPr>
        <w:t>To maintain effective high-quality communication with parents, Governors and external agencies through the agreed school processes.</w:t>
      </w:r>
    </w:p>
    <w:p w14:paraId="0E82E215" w14:textId="2FE1D9E8" w:rsidR="009F7902" w:rsidRPr="009F7902" w:rsidRDefault="009F7902" w:rsidP="009F7902">
      <w:pPr>
        <w:pStyle w:val="ListParagraph"/>
        <w:numPr>
          <w:ilvl w:val="0"/>
          <w:numId w:val="26"/>
        </w:numPr>
        <w:rPr>
          <w:rFonts w:ascii="Arial" w:hAnsi="Arial" w:cs="Arial"/>
        </w:rPr>
      </w:pPr>
      <w:r w:rsidRPr="009F7902">
        <w:rPr>
          <w:rFonts w:ascii="Arial" w:hAnsi="Arial" w:cs="Arial"/>
        </w:rPr>
        <w:t>To support school operations manager to carry out risk assessments to ensure effective identification of potential workplace hazards and to take steps to ensure health and safety.</w:t>
      </w:r>
    </w:p>
    <w:p w14:paraId="4E280456" w14:textId="176A9FDC" w:rsidR="009F7902" w:rsidRPr="009F7902" w:rsidRDefault="009F7902" w:rsidP="009F7902">
      <w:pPr>
        <w:pStyle w:val="ListParagraph"/>
        <w:numPr>
          <w:ilvl w:val="0"/>
          <w:numId w:val="26"/>
        </w:numPr>
        <w:rPr>
          <w:rFonts w:ascii="Arial" w:hAnsi="Arial" w:cs="Arial"/>
        </w:rPr>
      </w:pPr>
      <w:r w:rsidRPr="009F7902">
        <w:rPr>
          <w:rFonts w:ascii="Arial" w:hAnsi="Arial" w:cs="Arial"/>
        </w:rPr>
        <w:t>Responsible for ensuring the preparation and maintenance of such reports, records and accounts as are required in conjunction with the school’s computerized accounting systems (SIMS and data management system)</w:t>
      </w:r>
    </w:p>
    <w:p w14:paraId="703B46BC" w14:textId="447CE022" w:rsidR="009F7902" w:rsidRPr="009F7902" w:rsidRDefault="009F7902" w:rsidP="009F7902">
      <w:pPr>
        <w:pStyle w:val="ListParagraph"/>
        <w:numPr>
          <w:ilvl w:val="0"/>
          <w:numId w:val="26"/>
        </w:numPr>
        <w:rPr>
          <w:rFonts w:ascii="Arial" w:hAnsi="Arial" w:cs="Arial"/>
        </w:rPr>
      </w:pPr>
      <w:r w:rsidRPr="009F7902">
        <w:rPr>
          <w:rFonts w:ascii="Arial" w:hAnsi="Arial" w:cs="Arial"/>
        </w:rPr>
        <w:t>To undertake general duties of an administrative or organisation nature and any other duties that are within the scope of the post as determined by the Head Teacher or senior members of staff.</w:t>
      </w:r>
    </w:p>
    <w:p w14:paraId="2D157EED" w14:textId="2EF85043" w:rsidR="009F7902" w:rsidRPr="009F7902" w:rsidRDefault="009F7902" w:rsidP="009F7902">
      <w:pPr>
        <w:pStyle w:val="ListParagraph"/>
        <w:numPr>
          <w:ilvl w:val="0"/>
          <w:numId w:val="26"/>
        </w:numPr>
        <w:rPr>
          <w:rFonts w:ascii="Arial" w:hAnsi="Arial" w:cs="Arial"/>
        </w:rPr>
      </w:pPr>
      <w:r w:rsidRPr="009F7902">
        <w:rPr>
          <w:rFonts w:ascii="Arial" w:hAnsi="Arial" w:cs="Arial"/>
        </w:rPr>
        <w:t>To ensure all paperwork for school visits is completed, including the booking of transport, etc.</w:t>
      </w:r>
    </w:p>
    <w:p w14:paraId="2CB321D7" w14:textId="615A8DC6" w:rsidR="009F7902" w:rsidRDefault="009F7902" w:rsidP="009F7902">
      <w:pPr>
        <w:pStyle w:val="ListParagraph"/>
        <w:numPr>
          <w:ilvl w:val="0"/>
          <w:numId w:val="26"/>
        </w:numPr>
        <w:rPr>
          <w:rFonts w:ascii="Arial" w:hAnsi="Arial" w:cs="Arial"/>
        </w:rPr>
      </w:pPr>
      <w:r w:rsidRPr="009F7902">
        <w:rPr>
          <w:rFonts w:ascii="Arial" w:hAnsi="Arial" w:cs="Arial"/>
        </w:rPr>
        <w:t>Provide appropriate help throughout the day including break and lunchtime monitoring and pre/post school activities as necessary.</w:t>
      </w:r>
    </w:p>
    <w:p w14:paraId="7C67FD58" w14:textId="77777777" w:rsidR="009F7902" w:rsidRPr="009F7902" w:rsidRDefault="009F7902" w:rsidP="009F7902">
      <w:pPr>
        <w:rPr>
          <w:rFonts w:ascii="Arial" w:hAnsi="Arial" w:cs="Arial"/>
        </w:rPr>
      </w:pPr>
      <w:r w:rsidRPr="009F7902">
        <w:rPr>
          <w:rFonts w:ascii="Arial" w:hAnsi="Arial" w:cs="Arial"/>
        </w:rPr>
        <w:t>In addition, the post holder may be expected to undertake such other duties as may be allocated from time to time commensurate with the grading of the post.</w:t>
      </w:r>
    </w:p>
    <w:p w14:paraId="3C6F23E3" w14:textId="77777777" w:rsidR="009F7902" w:rsidRPr="009F7902" w:rsidRDefault="009F7902" w:rsidP="009F7902">
      <w:pPr>
        <w:rPr>
          <w:rFonts w:ascii="Arial" w:hAnsi="Arial" w:cs="Arial"/>
        </w:rPr>
      </w:pPr>
      <w:r w:rsidRPr="009F7902">
        <w:rPr>
          <w:rFonts w:ascii="Arial" w:hAnsi="Arial" w:cs="Arial"/>
        </w:rPr>
        <w:t>The post holder has common duties and responsibilities in the areas of:-</w:t>
      </w:r>
    </w:p>
    <w:p w14:paraId="0EC08C51" w14:textId="77777777" w:rsidR="009F7902" w:rsidRPr="009F7902" w:rsidRDefault="009F7902" w:rsidP="009F7902">
      <w:pPr>
        <w:rPr>
          <w:rFonts w:ascii="Arial" w:hAnsi="Arial" w:cs="Arial"/>
        </w:rPr>
      </w:pPr>
    </w:p>
    <w:p w14:paraId="6B6CECBE" w14:textId="0BD3B288" w:rsidR="009F7902" w:rsidRPr="009F7902" w:rsidRDefault="009F7902" w:rsidP="009F7902">
      <w:pPr>
        <w:rPr>
          <w:rFonts w:ascii="Arial" w:hAnsi="Arial" w:cs="Arial"/>
        </w:rPr>
      </w:pPr>
      <w:r w:rsidRPr="009F7902">
        <w:rPr>
          <w:rFonts w:ascii="Arial" w:hAnsi="Arial" w:cs="Arial"/>
        </w:rPr>
        <w:t>Quality Assurance, Communication, Professional Practice, Health and Safety, General Management (where applicable), Financial Management (where applicable), Appraisal, Equality and Diversity, Confidentiality and Induction.</w:t>
      </w:r>
    </w:p>
    <w:p w14:paraId="33930523" w14:textId="77777777" w:rsidR="008A48BA" w:rsidRDefault="008A48BA" w:rsidP="006853DB">
      <w:pPr>
        <w:pStyle w:val="Heading2"/>
        <w:rPr>
          <w:rFonts w:ascii="Arial" w:hAnsi="Arial" w:cs="Arial"/>
          <w:b/>
          <w:bCs/>
          <w:color w:val="auto"/>
        </w:rPr>
      </w:pPr>
    </w:p>
    <w:p w14:paraId="21073AF6" w14:textId="4F4C0CC7" w:rsidR="0012420B" w:rsidRDefault="0012420B" w:rsidP="006853DB">
      <w:pPr>
        <w:pStyle w:val="Heading2"/>
        <w:rPr>
          <w:rFonts w:ascii="Arial" w:hAnsi="Arial" w:cs="Arial"/>
          <w:b/>
          <w:bCs/>
          <w:color w:val="auto"/>
        </w:rPr>
      </w:pPr>
      <w:r w:rsidRPr="0012420B">
        <w:rPr>
          <w:rFonts w:ascii="Arial" w:hAnsi="Arial" w:cs="Arial"/>
          <w:b/>
          <w:bCs/>
          <w:color w:val="auto"/>
        </w:rPr>
        <w:t>Organisational Responsibilities</w:t>
      </w:r>
    </w:p>
    <w:p w14:paraId="5355AE74" w14:textId="77777777" w:rsidR="00E358C8" w:rsidRPr="00E358C8" w:rsidRDefault="00E358C8" w:rsidP="00E358C8"/>
    <w:p w14:paraId="70980771" w14:textId="5E06CA34" w:rsidR="0012420B" w:rsidRPr="001E413E" w:rsidRDefault="0012420B" w:rsidP="0012420B">
      <w:pPr>
        <w:pStyle w:val="Heading3"/>
        <w:rPr>
          <w:rFonts w:ascii="Arial" w:hAnsi="Arial" w:cs="Arial"/>
          <w:b/>
          <w:bCs/>
          <w:color w:val="auto"/>
        </w:rPr>
      </w:pPr>
      <w:r w:rsidRPr="001E413E">
        <w:rPr>
          <w:rFonts w:ascii="Arial" w:hAnsi="Arial" w:cs="Arial"/>
          <w:b/>
          <w:bCs/>
          <w:color w:val="auto"/>
        </w:rPr>
        <w:t>Values and behaviours</w:t>
      </w:r>
    </w:p>
    <w:p w14:paraId="136279E2" w14:textId="77777777" w:rsidR="0012420B" w:rsidRPr="0012420B" w:rsidRDefault="0012420B" w:rsidP="0012420B">
      <w:pPr>
        <w:rPr>
          <w:rFonts w:ascii="Arial" w:hAnsi="Arial" w:cs="Arial"/>
        </w:rPr>
      </w:pPr>
      <w:r w:rsidRPr="0012420B">
        <w:rPr>
          <w:rFonts w:ascii="Arial" w:hAnsi="Arial" w:cs="Arial"/>
        </w:rPr>
        <w:t>To demonstrate and be a role model for the council’s values and behaviours to promote and encourage positive behaviours, enhancing the quality and integrity of the services we provide.</w:t>
      </w:r>
    </w:p>
    <w:p w14:paraId="43EA8215" w14:textId="77777777" w:rsidR="0012420B" w:rsidRPr="001E413E" w:rsidRDefault="0012420B" w:rsidP="0012420B">
      <w:pPr>
        <w:rPr>
          <w:rFonts w:ascii="Arial" w:hAnsi="Arial" w:cs="Arial"/>
          <w:b/>
          <w:bCs/>
        </w:rPr>
      </w:pPr>
    </w:p>
    <w:p w14:paraId="168D3533" w14:textId="4E2D9FDB" w:rsidR="0012420B" w:rsidRPr="001E413E" w:rsidRDefault="0012420B" w:rsidP="0012420B">
      <w:pPr>
        <w:pStyle w:val="Heading3"/>
        <w:rPr>
          <w:rFonts w:ascii="Arial" w:hAnsi="Arial" w:cs="Arial"/>
          <w:b/>
          <w:bCs/>
          <w:color w:val="auto"/>
        </w:rPr>
      </w:pPr>
      <w:r w:rsidRPr="001E413E">
        <w:rPr>
          <w:rFonts w:ascii="Arial" w:hAnsi="Arial" w:cs="Arial"/>
          <w:b/>
          <w:bCs/>
          <w:color w:val="auto"/>
        </w:rPr>
        <w:t>Smarter working, transformation, and design principles</w:t>
      </w:r>
    </w:p>
    <w:p w14:paraId="423EA9A3" w14:textId="77777777" w:rsidR="0012420B" w:rsidRPr="0012420B" w:rsidRDefault="0012420B" w:rsidP="0012420B">
      <w:pPr>
        <w:rPr>
          <w:rFonts w:ascii="Arial" w:hAnsi="Arial" w:cs="Arial"/>
        </w:rPr>
      </w:pPr>
      <w:r w:rsidRPr="0012420B">
        <w:rPr>
          <w:rFonts w:ascii="Arial" w:hAnsi="Arial" w:cs="Arial"/>
        </w:rPr>
        <w:t>To seek new and innovative ideas to work smarter, irrespective of job role, and to be creative, innovative and empowered. Understand the operational impact of transformational change and service design principles to support new ways of working and to meet customer needs.</w:t>
      </w:r>
    </w:p>
    <w:p w14:paraId="78FEB052" w14:textId="77777777" w:rsidR="0012420B" w:rsidRPr="0012420B" w:rsidRDefault="0012420B" w:rsidP="0012420B">
      <w:pPr>
        <w:rPr>
          <w:rFonts w:ascii="Arial" w:hAnsi="Arial" w:cs="Arial"/>
        </w:rPr>
      </w:pPr>
    </w:p>
    <w:p w14:paraId="5DBF3F62" w14:textId="20E522A3" w:rsidR="0012420B" w:rsidRPr="001E413E" w:rsidRDefault="0012420B" w:rsidP="0012420B">
      <w:pPr>
        <w:pStyle w:val="Heading3"/>
        <w:rPr>
          <w:rFonts w:ascii="Arial" w:hAnsi="Arial" w:cs="Arial"/>
          <w:b/>
          <w:bCs/>
          <w:color w:val="auto"/>
        </w:rPr>
      </w:pPr>
      <w:r w:rsidRPr="001E413E">
        <w:rPr>
          <w:rFonts w:ascii="Arial" w:hAnsi="Arial" w:cs="Arial"/>
          <w:b/>
          <w:bCs/>
          <w:color w:val="auto"/>
        </w:rPr>
        <w:t>Communication</w:t>
      </w:r>
    </w:p>
    <w:p w14:paraId="0CEF8DB6" w14:textId="77777777" w:rsidR="0012420B" w:rsidRPr="0012420B" w:rsidRDefault="0012420B" w:rsidP="0012420B">
      <w:pPr>
        <w:rPr>
          <w:rFonts w:ascii="Arial" w:hAnsi="Arial" w:cs="Arial"/>
        </w:rPr>
      </w:pPr>
      <w:r w:rsidRPr="0012420B">
        <w:rPr>
          <w:rFonts w:ascii="Arial" w:hAnsi="Arial" w:cs="Arial"/>
        </w:rPr>
        <w:t>To communicate effectively with our customers, managers, peers and partners and to work collaboratively to provide the best possible public service. Communication between teams, services and partner organisations is imperative in providing the best possible service to our public.</w:t>
      </w:r>
    </w:p>
    <w:p w14:paraId="5D1C434D" w14:textId="77777777" w:rsidR="0012420B" w:rsidRPr="0012420B" w:rsidRDefault="0012420B" w:rsidP="0012420B">
      <w:pPr>
        <w:rPr>
          <w:rFonts w:ascii="Arial" w:hAnsi="Arial" w:cs="Arial"/>
        </w:rPr>
      </w:pPr>
    </w:p>
    <w:p w14:paraId="204EC60E" w14:textId="51C40289" w:rsidR="0012420B" w:rsidRPr="001E413E" w:rsidRDefault="0012420B" w:rsidP="0012420B">
      <w:pPr>
        <w:pStyle w:val="Heading3"/>
        <w:rPr>
          <w:rFonts w:ascii="Arial" w:hAnsi="Arial" w:cs="Arial"/>
          <w:b/>
          <w:bCs/>
          <w:color w:val="auto"/>
        </w:rPr>
      </w:pPr>
      <w:r w:rsidRPr="001E413E">
        <w:rPr>
          <w:rFonts w:ascii="Arial" w:hAnsi="Arial" w:cs="Arial"/>
          <w:b/>
          <w:bCs/>
          <w:color w:val="auto"/>
        </w:rPr>
        <w:t xml:space="preserve">Health, Safety and Wellbeing </w:t>
      </w:r>
    </w:p>
    <w:p w14:paraId="0910BBD7" w14:textId="2BE9E865" w:rsidR="0012420B" w:rsidRPr="0012420B" w:rsidRDefault="0012420B" w:rsidP="0012420B">
      <w:pPr>
        <w:rPr>
          <w:rFonts w:ascii="Arial" w:hAnsi="Arial" w:cs="Arial"/>
        </w:rPr>
      </w:pPr>
      <w:r w:rsidRPr="0012420B">
        <w:rPr>
          <w:rFonts w:ascii="Arial" w:hAnsi="Arial" w:cs="Arial"/>
        </w:rPr>
        <w:t>To take responsibility for health, safety</w:t>
      </w:r>
      <w:r w:rsidR="001E413E">
        <w:rPr>
          <w:rFonts w:ascii="Arial" w:hAnsi="Arial" w:cs="Arial"/>
        </w:rPr>
        <w:t>,</w:t>
      </w:r>
      <w:r w:rsidRPr="0012420B">
        <w:rPr>
          <w:rFonts w:ascii="Arial" w:hAnsi="Arial" w:cs="Arial"/>
        </w:rPr>
        <w:t xml:space="preserve"> and wellbeing in accordance with the council’s Health and Safety policy and procedures. </w:t>
      </w:r>
    </w:p>
    <w:p w14:paraId="6202D5C9" w14:textId="77777777" w:rsidR="0012420B" w:rsidRPr="0012420B" w:rsidRDefault="0012420B" w:rsidP="0012420B">
      <w:pPr>
        <w:rPr>
          <w:rFonts w:ascii="Arial" w:hAnsi="Arial" w:cs="Arial"/>
        </w:rPr>
      </w:pPr>
    </w:p>
    <w:p w14:paraId="21D06014" w14:textId="4B63C06E" w:rsidR="0012420B" w:rsidRPr="001E413E" w:rsidRDefault="0012420B" w:rsidP="0012420B">
      <w:pPr>
        <w:pStyle w:val="Heading3"/>
        <w:rPr>
          <w:rFonts w:ascii="Arial" w:hAnsi="Arial" w:cs="Arial"/>
          <w:b/>
          <w:bCs/>
          <w:color w:val="auto"/>
        </w:rPr>
      </w:pPr>
      <w:r w:rsidRPr="001E413E">
        <w:rPr>
          <w:rFonts w:ascii="Arial" w:hAnsi="Arial" w:cs="Arial"/>
          <w:b/>
          <w:bCs/>
          <w:color w:val="auto"/>
        </w:rPr>
        <w:t>Equality and diversity</w:t>
      </w:r>
    </w:p>
    <w:p w14:paraId="5202B3DC" w14:textId="77777777" w:rsidR="0012420B" w:rsidRPr="0012420B" w:rsidRDefault="0012420B" w:rsidP="0012420B">
      <w:pPr>
        <w:rPr>
          <w:rFonts w:ascii="Arial" w:hAnsi="Arial" w:cs="Arial"/>
        </w:rPr>
      </w:pPr>
      <w:r w:rsidRPr="0012420B">
        <w:rPr>
          <w:rFonts w:ascii="Arial" w:hAnsi="Arial" w:cs="Arial"/>
        </w:rPr>
        <w:t>To promote a society that gives everyone an equal chance to learn, work and live, free from discrimination and prejudice and ensure our commitment is put into practice. All employees are responsible for eliminating unfair and unlawful discrimination in everything that they do.</w:t>
      </w:r>
    </w:p>
    <w:p w14:paraId="4CBADB88" w14:textId="77777777" w:rsidR="0012420B" w:rsidRPr="0012420B" w:rsidRDefault="0012420B" w:rsidP="0012420B">
      <w:pPr>
        <w:rPr>
          <w:rFonts w:ascii="Arial" w:hAnsi="Arial" w:cs="Arial"/>
        </w:rPr>
      </w:pPr>
      <w:r w:rsidRPr="0012420B">
        <w:rPr>
          <w:rFonts w:ascii="Arial" w:hAnsi="Arial" w:cs="Arial"/>
        </w:rPr>
        <w:lastRenderedPageBreak/>
        <w:t xml:space="preserve"> </w:t>
      </w:r>
    </w:p>
    <w:p w14:paraId="3784DDBA" w14:textId="0BF96C2F" w:rsidR="0012420B" w:rsidRPr="001E413E" w:rsidRDefault="0012420B" w:rsidP="0012420B">
      <w:pPr>
        <w:pStyle w:val="Heading3"/>
        <w:rPr>
          <w:rFonts w:ascii="Arial" w:hAnsi="Arial" w:cs="Arial"/>
          <w:b/>
          <w:bCs/>
          <w:color w:val="auto"/>
        </w:rPr>
      </w:pPr>
      <w:r w:rsidRPr="001E413E">
        <w:rPr>
          <w:rFonts w:ascii="Arial" w:hAnsi="Arial" w:cs="Arial"/>
          <w:b/>
          <w:bCs/>
          <w:color w:val="auto"/>
        </w:rPr>
        <w:t>Confidentiality</w:t>
      </w:r>
    </w:p>
    <w:p w14:paraId="7F3B02EE" w14:textId="77777777" w:rsidR="0012420B" w:rsidRPr="0012420B" w:rsidRDefault="0012420B" w:rsidP="0012420B">
      <w:pPr>
        <w:rPr>
          <w:rFonts w:ascii="Arial" w:hAnsi="Arial" w:cs="Arial"/>
        </w:rPr>
      </w:pPr>
      <w:r w:rsidRPr="0012420B">
        <w:rPr>
          <w:rFonts w:ascii="Arial" w:hAnsi="Arial" w:cs="Arial"/>
        </w:rPr>
        <w:t>To work in a way that does not divulge personal and/or confidential information and follow the council’s policies and procedures in relation to data protection and security of information.</w:t>
      </w:r>
    </w:p>
    <w:p w14:paraId="15EC66EA" w14:textId="77777777" w:rsidR="0012420B" w:rsidRPr="0012420B" w:rsidRDefault="0012420B" w:rsidP="0012420B">
      <w:pPr>
        <w:rPr>
          <w:rFonts w:ascii="Arial" w:hAnsi="Arial" w:cs="Arial"/>
        </w:rPr>
      </w:pPr>
    </w:p>
    <w:p w14:paraId="2934DBA0" w14:textId="339B84BC" w:rsidR="0012420B" w:rsidRPr="001E413E" w:rsidRDefault="0012420B" w:rsidP="0012420B">
      <w:pPr>
        <w:pStyle w:val="Heading3"/>
        <w:rPr>
          <w:rFonts w:ascii="Arial" w:hAnsi="Arial" w:cs="Arial"/>
          <w:b/>
          <w:bCs/>
          <w:color w:val="auto"/>
        </w:rPr>
      </w:pPr>
      <w:r w:rsidRPr="001E413E">
        <w:rPr>
          <w:rFonts w:ascii="Arial" w:hAnsi="Arial" w:cs="Arial"/>
          <w:b/>
          <w:bCs/>
          <w:color w:val="auto"/>
        </w:rPr>
        <w:t>Climate Change</w:t>
      </w:r>
    </w:p>
    <w:p w14:paraId="6BDA60F0" w14:textId="77777777" w:rsidR="0012420B" w:rsidRPr="0012420B" w:rsidRDefault="0012420B" w:rsidP="0012420B">
      <w:pPr>
        <w:rPr>
          <w:rFonts w:ascii="Arial" w:hAnsi="Arial" w:cs="Arial"/>
        </w:rPr>
      </w:pPr>
      <w:r w:rsidRPr="0012420B">
        <w:rPr>
          <w:rFonts w:ascii="Arial" w:hAnsi="Arial" w:cs="Arial"/>
        </w:rPr>
        <w:t xml:space="preserve">To contribute to our corporate responsibility in relation to climate change by considering and limiting the carbon </w:t>
      </w:r>
      <w:proofErr w:type="gramStart"/>
      <w:r w:rsidRPr="0012420B">
        <w:rPr>
          <w:rFonts w:ascii="Arial" w:hAnsi="Arial" w:cs="Arial"/>
        </w:rPr>
        <w:t>impact</w:t>
      </w:r>
      <w:proofErr w:type="gramEnd"/>
      <w:r w:rsidRPr="0012420B">
        <w:rPr>
          <w:rFonts w:ascii="Arial" w:hAnsi="Arial" w:cs="Arial"/>
        </w:rPr>
        <w:t xml:space="preserve"> of activities during the course of your work, wherever possible.</w:t>
      </w:r>
    </w:p>
    <w:p w14:paraId="33C5D2E5" w14:textId="77777777" w:rsidR="0012420B" w:rsidRPr="001E413E" w:rsidRDefault="0012420B" w:rsidP="0012420B">
      <w:pPr>
        <w:rPr>
          <w:rFonts w:ascii="Arial" w:hAnsi="Arial" w:cs="Arial"/>
          <w:b/>
          <w:bCs/>
        </w:rPr>
      </w:pPr>
    </w:p>
    <w:p w14:paraId="473870D6" w14:textId="0B06196C" w:rsidR="0012420B" w:rsidRPr="001E413E" w:rsidRDefault="0012420B" w:rsidP="0012420B">
      <w:pPr>
        <w:pStyle w:val="Heading3"/>
        <w:rPr>
          <w:rFonts w:ascii="Arial" w:hAnsi="Arial" w:cs="Arial"/>
          <w:b/>
          <w:bCs/>
          <w:color w:val="auto"/>
        </w:rPr>
      </w:pPr>
      <w:r w:rsidRPr="001E413E">
        <w:rPr>
          <w:rFonts w:ascii="Arial" w:hAnsi="Arial" w:cs="Arial"/>
          <w:b/>
          <w:bCs/>
          <w:color w:val="auto"/>
        </w:rPr>
        <w:t>Performance management</w:t>
      </w:r>
    </w:p>
    <w:p w14:paraId="5B4D8CD2" w14:textId="77777777" w:rsidR="0012420B" w:rsidRPr="0012420B" w:rsidRDefault="0012420B" w:rsidP="0012420B">
      <w:pPr>
        <w:rPr>
          <w:rFonts w:ascii="Arial" w:hAnsi="Arial" w:cs="Arial"/>
        </w:rPr>
      </w:pPr>
      <w:r w:rsidRPr="0012420B">
        <w:rPr>
          <w:rFonts w:ascii="Arial" w:hAnsi="Arial" w:cs="Arial"/>
        </w:rPr>
        <w:t>To promote a culture whereby performance management is ingrained and the highest of standards and performance are achieved by all. Contribute to the council’s Performance and Development Review processes to ensure continuous learning and improvement and to increase organisational performance.</w:t>
      </w:r>
    </w:p>
    <w:p w14:paraId="49202E47" w14:textId="77777777" w:rsidR="0012420B" w:rsidRPr="0012420B" w:rsidRDefault="0012420B" w:rsidP="0012420B">
      <w:pPr>
        <w:rPr>
          <w:rFonts w:ascii="Arial" w:hAnsi="Arial" w:cs="Arial"/>
        </w:rPr>
      </w:pPr>
    </w:p>
    <w:p w14:paraId="729C3966" w14:textId="1D17EDE1" w:rsidR="0012420B" w:rsidRPr="001E413E" w:rsidRDefault="0012420B" w:rsidP="0012420B">
      <w:pPr>
        <w:pStyle w:val="Heading3"/>
        <w:rPr>
          <w:rFonts w:ascii="Arial" w:hAnsi="Arial" w:cs="Arial"/>
          <w:b/>
          <w:bCs/>
          <w:color w:val="auto"/>
        </w:rPr>
      </w:pPr>
      <w:r w:rsidRPr="001E413E">
        <w:rPr>
          <w:rFonts w:ascii="Arial" w:hAnsi="Arial" w:cs="Arial"/>
          <w:b/>
          <w:bCs/>
          <w:color w:val="auto"/>
        </w:rPr>
        <w:t>Quality assurance (for applicable posts)</w:t>
      </w:r>
    </w:p>
    <w:p w14:paraId="6E52F590" w14:textId="77777777" w:rsidR="0012420B" w:rsidRPr="0012420B" w:rsidRDefault="0012420B" w:rsidP="0012420B">
      <w:pPr>
        <w:rPr>
          <w:rFonts w:ascii="Arial" w:hAnsi="Arial" w:cs="Arial"/>
        </w:rPr>
      </w:pPr>
      <w:r w:rsidRPr="0012420B">
        <w:rPr>
          <w:rFonts w:ascii="Arial" w:hAnsi="Arial" w:cs="Arial"/>
        </w:rPr>
        <w:t xml:space="preserve">To set, monitor and evaluate standards at individual, team and service level so that the highest standards of service are delivered and maintained. Use data, where appropriate, to enhance the quality of service provision and support </w:t>
      </w:r>
      <w:proofErr w:type="gramStart"/>
      <w:r w:rsidRPr="0012420B">
        <w:rPr>
          <w:rFonts w:ascii="Arial" w:hAnsi="Arial" w:cs="Arial"/>
        </w:rPr>
        <w:t>decision making</w:t>
      </w:r>
      <w:proofErr w:type="gramEnd"/>
      <w:r w:rsidRPr="0012420B">
        <w:rPr>
          <w:rFonts w:ascii="Arial" w:hAnsi="Arial" w:cs="Arial"/>
        </w:rPr>
        <w:t xml:space="preserve"> processes.</w:t>
      </w:r>
    </w:p>
    <w:p w14:paraId="7FA38AB9" w14:textId="77777777" w:rsidR="0012420B" w:rsidRPr="0012420B" w:rsidRDefault="0012420B" w:rsidP="0012420B">
      <w:pPr>
        <w:rPr>
          <w:rFonts w:ascii="Arial" w:hAnsi="Arial" w:cs="Arial"/>
        </w:rPr>
      </w:pPr>
    </w:p>
    <w:p w14:paraId="400DCD53" w14:textId="71131D06" w:rsidR="0012420B" w:rsidRPr="001E413E" w:rsidRDefault="0012420B" w:rsidP="0012420B">
      <w:pPr>
        <w:pStyle w:val="Heading3"/>
        <w:rPr>
          <w:rFonts w:ascii="Arial" w:hAnsi="Arial" w:cs="Arial"/>
          <w:b/>
          <w:bCs/>
          <w:color w:val="auto"/>
        </w:rPr>
      </w:pPr>
      <w:r w:rsidRPr="001E413E">
        <w:rPr>
          <w:rFonts w:ascii="Arial" w:hAnsi="Arial" w:cs="Arial"/>
          <w:b/>
          <w:bCs/>
          <w:color w:val="auto"/>
        </w:rPr>
        <w:t>Management and leadership (for applicable posts)</w:t>
      </w:r>
    </w:p>
    <w:p w14:paraId="6C8AB534" w14:textId="77777777" w:rsidR="0012420B" w:rsidRPr="0012420B" w:rsidRDefault="0012420B" w:rsidP="0012420B">
      <w:pPr>
        <w:rPr>
          <w:rFonts w:ascii="Arial" w:hAnsi="Arial" w:cs="Arial"/>
        </w:rPr>
      </w:pPr>
      <w:r w:rsidRPr="0012420B">
        <w:rPr>
          <w:rFonts w:ascii="Arial" w:hAnsi="Arial" w:cs="Arial"/>
        </w:rPr>
        <w:t>To provide vision and leadership to inspire and empower all employees so they can reach their full potential and contribute to the council’s values and behaviours. Managers and leaders must engage in personal development to ensure they are equipped to lead transformational change; always searching for better ways to do things differently to meet organisational changes and service priorities.</w:t>
      </w:r>
    </w:p>
    <w:p w14:paraId="205673BE" w14:textId="77777777" w:rsidR="0012420B" w:rsidRPr="001E413E" w:rsidRDefault="0012420B" w:rsidP="0012420B">
      <w:pPr>
        <w:rPr>
          <w:rFonts w:ascii="Arial" w:hAnsi="Arial" w:cs="Arial"/>
          <w:b/>
          <w:bCs/>
        </w:rPr>
      </w:pPr>
    </w:p>
    <w:p w14:paraId="2FA31093" w14:textId="1B1868D2" w:rsidR="0012420B" w:rsidRPr="001E413E" w:rsidRDefault="0012420B" w:rsidP="0012420B">
      <w:pPr>
        <w:pStyle w:val="Heading3"/>
        <w:rPr>
          <w:rFonts w:ascii="Arial" w:hAnsi="Arial" w:cs="Arial"/>
          <w:b/>
          <w:bCs/>
          <w:color w:val="auto"/>
        </w:rPr>
      </w:pPr>
      <w:r w:rsidRPr="001E413E">
        <w:rPr>
          <w:rFonts w:ascii="Arial" w:hAnsi="Arial" w:cs="Arial"/>
          <w:b/>
          <w:bCs/>
          <w:color w:val="auto"/>
        </w:rPr>
        <w:t>Financial management (for applicable posts)</w:t>
      </w:r>
    </w:p>
    <w:p w14:paraId="1DBF94FF" w14:textId="77777777" w:rsidR="0012420B" w:rsidRPr="0012420B" w:rsidRDefault="0012420B" w:rsidP="0012420B">
      <w:pPr>
        <w:rPr>
          <w:rFonts w:ascii="Arial" w:hAnsi="Arial" w:cs="Arial"/>
        </w:rPr>
      </w:pPr>
      <w:r w:rsidRPr="0012420B">
        <w:rPr>
          <w:rFonts w:ascii="Arial" w:hAnsi="Arial" w:cs="Arial"/>
        </w:rPr>
        <w:t>To manage a designated budget, ensuring that the service achieves value for money in all circumstances through the monitoring of expenditure and the early identification of any financial irregularity.</w:t>
      </w:r>
    </w:p>
    <w:p w14:paraId="59C3B9F3" w14:textId="77777777" w:rsidR="0012420B" w:rsidRPr="0012420B" w:rsidRDefault="0012420B" w:rsidP="0012420B">
      <w:pPr>
        <w:rPr>
          <w:rFonts w:ascii="Arial" w:hAnsi="Arial" w:cs="Arial"/>
        </w:rPr>
      </w:pPr>
    </w:p>
    <w:p w14:paraId="0DC5CCFD" w14:textId="46AB11B8" w:rsidR="0012420B" w:rsidRDefault="0012420B" w:rsidP="0012420B">
      <w:pPr>
        <w:rPr>
          <w:rFonts w:ascii="Arial" w:hAnsi="Arial" w:cs="Arial"/>
        </w:rPr>
      </w:pPr>
      <w:r w:rsidRPr="0012420B">
        <w:rPr>
          <w:rFonts w:ascii="Arial" w:hAnsi="Arial" w:cs="Arial"/>
        </w:rPr>
        <w:t>The above is not exhaustive and the post holder will be expected to undertake any duties which may reasonably fall within the level of responsibility and the competence of the post as directed by your manager.</w:t>
      </w:r>
    </w:p>
    <w:sectPr w:rsidR="0012420B" w:rsidSect="006863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F82C"/>
    <w:multiLevelType w:val="hybridMultilevel"/>
    <w:tmpl w:val="D2468858"/>
    <w:lvl w:ilvl="0" w:tplc="3698E07E">
      <w:start w:val="1"/>
      <w:numFmt w:val="bullet"/>
      <w:lvlText w:val=""/>
      <w:lvlJc w:val="left"/>
      <w:pPr>
        <w:ind w:left="720" w:hanging="360"/>
      </w:pPr>
      <w:rPr>
        <w:rFonts w:ascii="Symbol" w:hAnsi="Symbol" w:hint="default"/>
      </w:rPr>
    </w:lvl>
    <w:lvl w:ilvl="1" w:tplc="D51C36D0">
      <w:start w:val="1"/>
      <w:numFmt w:val="bullet"/>
      <w:lvlText w:val="o"/>
      <w:lvlJc w:val="left"/>
      <w:pPr>
        <w:ind w:left="1440" w:hanging="360"/>
      </w:pPr>
      <w:rPr>
        <w:rFonts w:ascii="Courier New" w:hAnsi="Courier New" w:hint="default"/>
      </w:rPr>
    </w:lvl>
    <w:lvl w:ilvl="2" w:tplc="55A643FC">
      <w:start w:val="1"/>
      <w:numFmt w:val="bullet"/>
      <w:lvlText w:val=""/>
      <w:lvlJc w:val="left"/>
      <w:pPr>
        <w:ind w:left="2160" w:hanging="360"/>
      </w:pPr>
      <w:rPr>
        <w:rFonts w:ascii="Wingdings" w:hAnsi="Wingdings" w:hint="default"/>
      </w:rPr>
    </w:lvl>
    <w:lvl w:ilvl="3" w:tplc="872AFA16">
      <w:start w:val="1"/>
      <w:numFmt w:val="bullet"/>
      <w:lvlText w:val=""/>
      <w:lvlJc w:val="left"/>
      <w:pPr>
        <w:ind w:left="2880" w:hanging="360"/>
      </w:pPr>
      <w:rPr>
        <w:rFonts w:ascii="Symbol" w:hAnsi="Symbol" w:hint="default"/>
      </w:rPr>
    </w:lvl>
    <w:lvl w:ilvl="4" w:tplc="A2A89C5A">
      <w:start w:val="1"/>
      <w:numFmt w:val="bullet"/>
      <w:lvlText w:val="o"/>
      <w:lvlJc w:val="left"/>
      <w:pPr>
        <w:ind w:left="3600" w:hanging="360"/>
      </w:pPr>
      <w:rPr>
        <w:rFonts w:ascii="Courier New" w:hAnsi="Courier New" w:hint="default"/>
      </w:rPr>
    </w:lvl>
    <w:lvl w:ilvl="5" w:tplc="D0E8DFEA">
      <w:start w:val="1"/>
      <w:numFmt w:val="bullet"/>
      <w:lvlText w:val=""/>
      <w:lvlJc w:val="left"/>
      <w:pPr>
        <w:ind w:left="4320" w:hanging="360"/>
      </w:pPr>
      <w:rPr>
        <w:rFonts w:ascii="Wingdings" w:hAnsi="Wingdings" w:hint="default"/>
      </w:rPr>
    </w:lvl>
    <w:lvl w:ilvl="6" w:tplc="9128338E">
      <w:start w:val="1"/>
      <w:numFmt w:val="bullet"/>
      <w:lvlText w:val=""/>
      <w:lvlJc w:val="left"/>
      <w:pPr>
        <w:ind w:left="5040" w:hanging="360"/>
      </w:pPr>
      <w:rPr>
        <w:rFonts w:ascii="Symbol" w:hAnsi="Symbol" w:hint="default"/>
      </w:rPr>
    </w:lvl>
    <w:lvl w:ilvl="7" w:tplc="26B69B94">
      <w:start w:val="1"/>
      <w:numFmt w:val="bullet"/>
      <w:lvlText w:val="o"/>
      <w:lvlJc w:val="left"/>
      <w:pPr>
        <w:ind w:left="5760" w:hanging="360"/>
      </w:pPr>
      <w:rPr>
        <w:rFonts w:ascii="Courier New" w:hAnsi="Courier New" w:hint="default"/>
      </w:rPr>
    </w:lvl>
    <w:lvl w:ilvl="8" w:tplc="E86891F0">
      <w:start w:val="1"/>
      <w:numFmt w:val="bullet"/>
      <w:lvlText w:val=""/>
      <w:lvlJc w:val="left"/>
      <w:pPr>
        <w:ind w:left="6480" w:hanging="360"/>
      </w:pPr>
      <w:rPr>
        <w:rFonts w:ascii="Wingdings" w:hAnsi="Wingdings" w:hint="default"/>
      </w:rPr>
    </w:lvl>
  </w:abstractNum>
  <w:abstractNum w:abstractNumId="1" w15:restartNumberingAfterBreak="0">
    <w:nsid w:val="10511390"/>
    <w:multiLevelType w:val="hybridMultilevel"/>
    <w:tmpl w:val="66BA4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259D6"/>
    <w:multiLevelType w:val="hybridMultilevel"/>
    <w:tmpl w:val="2114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E0BCC"/>
    <w:multiLevelType w:val="hybridMultilevel"/>
    <w:tmpl w:val="6F1A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071E5"/>
    <w:multiLevelType w:val="hybridMultilevel"/>
    <w:tmpl w:val="3A1E0A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D610FD"/>
    <w:multiLevelType w:val="hybridMultilevel"/>
    <w:tmpl w:val="DAF817F6"/>
    <w:lvl w:ilvl="0" w:tplc="8F762E96">
      <w:start w:val="1"/>
      <w:numFmt w:val="bullet"/>
      <w:lvlText w:val="•"/>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12809A">
      <w:start w:val="1"/>
      <w:numFmt w:val="bullet"/>
      <w:lvlText w:val="o"/>
      <w:lvlJc w:val="left"/>
      <w:pPr>
        <w:ind w:left="12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3A1C9C">
      <w:start w:val="1"/>
      <w:numFmt w:val="bullet"/>
      <w:lvlText w:val="▪"/>
      <w:lvlJc w:val="left"/>
      <w:pPr>
        <w:ind w:left="19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DC41A8">
      <w:start w:val="1"/>
      <w:numFmt w:val="bullet"/>
      <w:lvlText w:val="•"/>
      <w:lvlJc w:val="left"/>
      <w:pPr>
        <w:ind w:left="2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802DE4">
      <w:start w:val="1"/>
      <w:numFmt w:val="bullet"/>
      <w:lvlText w:val="o"/>
      <w:lvlJc w:val="left"/>
      <w:pPr>
        <w:ind w:left="3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F2B026">
      <w:start w:val="1"/>
      <w:numFmt w:val="bullet"/>
      <w:lvlText w:val="▪"/>
      <w:lvlJc w:val="left"/>
      <w:pPr>
        <w:ind w:left="4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A8F972">
      <w:start w:val="1"/>
      <w:numFmt w:val="bullet"/>
      <w:lvlText w:val="•"/>
      <w:lvlJc w:val="left"/>
      <w:pPr>
        <w:ind w:left="4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A898A8">
      <w:start w:val="1"/>
      <w:numFmt w:val="bullet"/>
      <w:lvlText w:val="o"/>
      <w:lvlJc w:val="left"/>
      <w:pPr>
        <w:ind w:left="5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AEB078">
      <w:start w:val="1"/>
      <w:numFmt w:val="bullet"/>
      <w:lvlText w:val="▪"/>
      <w:lvlJc w:val="left"/>
      <w:pPr>
        <w:ind w:left="6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1F7E2C"/>
    <w:multiLevelType w:val="hybridMultilevel"/>
    <w:tmpl w:val="408E1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22CC9"/>
    <w:multiLevelType w:val="hybridMultilevel"/>
    <w:tmpl w:val="930C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257F9"/>
    <w:multiLevelType w:val="hybridMultilevel"/>
    <w:tmpl w:val="6FE8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03F95"/>
    <w:multiLevelType w:val="hybridMultilevel"/>
    <w:tmpl w:val="641AD6F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EF2273D"/>
    <w:multiLevelType w:val="hybridMultilevel"/>
    <w:tmpl w:val="EF867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D67CC"/>
    <w:multiLevelType w:val="hybridMultilevel"/>
    <w:tmpl w:val="F7F87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582F49"/>
    <w:multiLevelType w:val="hybridMultilevel"/>
    <w:tmpl w:val="5B8C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F1668D"/>
    <w:multiLevelType w:val="hybridMultilevel"/>
    <w:tmpl w:val="95DA7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014F7D"/>
    <w:multiLevelType w:val="multilevel"/>
    <w:tmpl w:val="8A78C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442B5B"/>
    <w:multiLevelType w:val="hybridMultilevel"/>
    <w:tmpl w:val="E08E4C36"/>
    <w:lvl w:ilvl="0" w:tplc="13564EAE">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FE5E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B0BF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CC9CA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A0603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5ADE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C6A45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18F9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CA69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73E6B80"/>
    <w:multiLevelType w:val="hybridMultilevel"/>
    <w:tmpl w:val="D1A4041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B411C2"/>
    <w:multiLevelType w:val="hybridMultilevel"/>
    <w:tmpl w:val="A4340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7A4E9E"/>
    <w:multiLevelType w:val="hybridMultilevel"/>
    <w:tmpl w:val="D844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E34BB7"/>
    <w:multiLevelType w:val="multilevel"/>
    <w:tmpl w:val="8A78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933B2"/>
    <w:multiLevelType w:val="hybridMultilevel"/>
    <w:tmpl w:val="BE9C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EE7543"/>
    <w:multiLevelType w:val="hybridMultilevel"/>
    <w:tmpl w:val="FD60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51BC52"/>
    <w:multiLevelType w:val="hybridMultilevel"/>
    <w:tmpl w:val="15B8BC20"/>
    <w:lvl w:ilvl="0" w:tplc="99C6B30C">
      <w:start w:val="1"/>
      <w:numFmt w:val="bullet"/>
      <w:lvlText w:val=""/>
      <w:lvlJc w:val="left"/>
      <w:pPr>
        <w:ind w:left="720" w:hanging="360"/>
      </w:pPr>
      <w:rPr>
        <w:rFonts w:ascii="Symbol" w:hAnsi="Symbol" w:hint="default"/>
      </w:rPr>
    </w:lvl>
    <w:lvl w:ilvl="1" w:tplc="638C6A56">
      <w:start w:val="1"/>
      <w:numFmt w:val="bullet"/>
      <w:lvlText w:val="o"/>
      <w:lvlJc w:val="left"/>
      <w:pPr>
        <w:ind w:left="1440" w:hanging="360"/>
      </w:pPr>
      <w:rPr>
        <w:rFonts w:ascii="Courier New" w:hAnsi="Courier New" w:hint="default"/>
      </w:rPr>
    </w:lvl>
    <w:lvl w:ilvl="2" w:tplc="F4EA6AF8">
      <w:start w:val="1"/>
      <w:numFmt w:val="bullet"/>
      <w:lvlText w:val=""/>
      <w:lvlJc w:val="left"/>
      <w:pPr>
        <w:ind w:left="2160" w:hanging="360"/>
      </w:pPr>
      <w:rPr>
        <w:rFonts w:ascii="Wingdings" w:hAnsi="Wingdings" w:hint="default"/>
      </w:rPr>
    </w:lvl>
    <w:lvl w:ilvl="3" w:tplc="04BE2898">
      <w:start w:val="1"/>
      <w:numFmt w:val="bullet"/>
      <w:lvlText w:val=""/>
      <w:lvlJc w:val="left"/>
      <w:pPr>
        <w:ind w:left="2880" w:hanging="360"/>
      </w:pPr>
      <w:rPr>
        <w:rFonts w:ascii="Symbol" w:hAnsi="Symbol" w:hint="default"/>
      </w:rPr>
    </w:lvl>
    <w:lvl w:ilvl="4" w:tplc="DCA8A1B6">
      <w:start w:val="1"/>
      <w:numFmt w:val="bullet"/>
      <w:lvlText w:val="o"/>
      <w:lvlJc w:val="left"/>
      <w:pPr>
        <w:ind w:left="3600" w:hanging="360"/>
      </w:pPr>
      <w:rPr>
        <w:rFonts w:ascii="Courier New" w:hAnsi="Courier New" w:hint="default"/>
      </w:rPr>
    </w:lvl>
    <w:lvl w:ilvl="5" w:tplc="2E6A002A">
      <w:start w:val="1"/>
      <w:numFmt w:val="bullet"/>
      <w:lvlText w:val=""/>
      <w:lvlJc w:val="left"/>
      <w:pPr>
        <w:ind w:left="4320" w:hanging="360"/>
      </w:pPr>
      <w:rPr>
        <w:rFonts w:ascii="Wingdings" w:hAnsi="Wingdings" w:hint="default"/>
      </w:rPr>
    </w:lvl>
    <w:lvl w:ilvl="6" w:tplc="B6BE43EE">
      <w:start w:val="1"/>
      <w:numFmt w:val="bullet"/>
      <w:lvlText w:val=""/>
      <w:lvlJc w:val="left"/>
      <w:pPr>
        <w:ind w:left="5040" w:hanging="360"/>
      </w:pPr>
      <w:rPr>
        <w:rFonts w:ascii="Symbol" w:hAnsi="Symbol" w:hint="default"/>
      </w:rPr>
    </w:lvl>
    <w:lvl w:ilvl="7" w:tplc="5B2E5266">
      <w:start w:val="1"/>
      <w:numFmt w:val="bullet"/>
      <w:lvlText w:val="o"/>
      <w:lvlJc w:val="left"/>
      <w:pPr>
        <w:ind w:left="5760" w:hanging="360"/>
      </w:pPr>
      <w:rPr>
        <w:rFonts w:ascii="Courier New" w:hAnsi="Courier New" w:hint="default"/>
      </w:rPr>
    </w:lvl>
    <w:lvl w:ilvl="8" w:tplc="A0649D96">
      <w:start w:val="1"/>
      <w:numFmt w:val="bullet"/>
      <w:lvlText w:val=""/>
      <w:lvlJc w:val="left"/>
      <w:pPr>
        <w:ind w:left="6480" w:hanging="360"/>
      </w:pPr>
      <w:rPr>
        <w:rFonts w:ascii="Wingdings" w:hAnsi="Wingdings" w:hint="default"/>
      </w:rPr>
    </w:lvl>
  </w:abstractNum>
  <w:abstractNum w:abstractNumId="23" w15:restartNumberingAfterBreak="0">
    <w:nsid w:val="75F21CCF"/>
    <w:multiLevelType w:val="hybridMultilevel"/>
    <w:tmpl w:val="B9E6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ED3B97"/>
    <w:multiLevelType w:val="multilevel"/>
    <w:tmpl w:val="8A78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F64B54"/>
    <w:multiLevelType w:val="hybridMultilevel"/>
    <w:tmpl w:val="1B887E04"/>
    <w:lvl w:ilvl="0" w:tplc="D08C05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1EE74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8C792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6CE4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E4163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48C17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F697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0E60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D2464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18"/>
  </w:num>
  <w:num w:numId="3">
    <w:abstractNumId w:val="8"/>
  </w:num>
  <w:num w:numId="4">
    <w:abstractNumId w:val="7"/>
  </w:num>
  <w:num w:numId="5">
    <w:abstractNumId w:val="16"/>
  </w:num>
  <w:num w:numId="6">
    <w:abstractNumId w:val="4"/>
  </w:num>
  <w:num w:numId="7">
    <w:abstractNumId w:val="9"/>
  </w:num>
  <w:num w:numId="8">
    <w:abstractNumId w:val="22"/>
  </w:num>
  <w:num w:numId="9">
    <w:abstractNumId w:val="0"/>
  </w:num>
  <w:num w:numId="10">
    <w:abstractNumId w:val="5"/>
  </w:num>
  <w:num w:numId="11">
    <w:abstractNumId w:val="15"/>
  </w:num>
  <w:num w:numId="12">
    <w:abstractNumId w:val="25"/>
  </w:num>
  <w:num w:numId="13">
    <w:abstractNumId w:val="14"/>
  </w:num>
  <w:num w:numId="14">
    <w:abstractNumId w:val="17"/>
  </w:num>
  <w:num w:numId="15">
    <w:abstractNumId w:val="13"/>
  </w:num>
  <w:num w:numId="16">
    <w:abstractNumId w:val="3"/>
  </w:num>
  <w:num w:numId="17">
    <w:abstractNumId w:val="23"/>
  </w:num>
  <w:num w:numId="18">
    <w:abstractNumId w:val="10"/>
  </w:num>
  <w:num w:numId="19">
    <w:abstractNumId w:val="24"/>
  </w:num>
  <w:num w:numId="20">
    <w:abstractNumId w:val="19"/>
  </w:num>
  <w:num w:numId="21">
    <w:abstractNumId w:val="20"/>
  </w:num>
  <w:num w:numId="22">
    <w:abstractNumId w:val="11"/>
  </w:num>
  <w:num w:numId="23">
    <w:abstractNumId w:val="2"/>
  </w:num>
  <w:num w:numId="24">
    <w:abstractNumId w:val="6"/>
  </w:num>
  <w:num w:numId="25">
    <w:abstractNumId w:val="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2B"/>
    <w:rsid w:val="00026102"/>
    <w:rsid w:val="00031617"/>
    <w:rsid w:val="00093454"/>
    <w:rsid w:val="00114DA4"/>
    <w:rsid w:val="00122C57"/>
    <w:rsid w:val="0012420B"/>
    <w:rsid w:val="001A1064"/>
    <w:rsid w:val="001D6F17"/>
    <w:rsid w:val="001E413E"/>
    <w:rsid w:val="002157DB"/>
    <w:rsid w:val="00254666"/>
    <w:rsid w:val="00255312"/>
    <w:rsid w:val="002A3D99"/>
    <w:rsid w:val="002D0319"/>
    <w:rsid w:val="002F7FE7"/>
    <w:rsid w:val="003B66D3"/>
    <w:rsid w:val="00437BED"/>
    <w:rsid w:val="00561C50"/>
    <w:rsid w:val="00571D0A"/>
    <w:rsid w:val="005F2687"/>
    <w:rsid w:val="006853DB"/>
    <w:rsid w:val="00686354"/>
    <w:rsid w:val="006C68B4"/>
    <w:rsid w:val="006D2B61"/>
    <w:rsid w:val="007A3BF5"/>
    <w:rsid w:val="00850882"/>
    <w:rsid w:val="00872135"/>
    <w:rsid w:val="008A48BA"/>
    <w:rsid w:val="008C1953"/>
    <w:rsid w:val="008C2611"/>
    <w:rsid w:val="00940E24"/>
    <w:rsid w:val="00973818"/>
    <w:rsid w:val="009933D7"/>
    <w:rsid w:val="00997533"/>
    <w:rsid w:val="009A0AC3"/>
    <w:rsid w:val="009C292B"/>
    <w:rsid w:val="009F7902"/>
    <w:rsid w:val="00A1190E"/>
    <w:rsid w:val="00A667E7"/>
    <w:rsid w:val="00B86723"/>
    <w:rsid w:val="00BD721A"/>
    <w:rsid w:val="00C95BE5"/>
    <w:rsid w:val="00CB13C4"/>
    <w:rsid w:val="00CD628C"/>
    <w:rsid w:val="00D07897"/>
    <w:rsid w:val="00D11CB3"/>
    <w:rsid w:val="00D233B1"/>
    <w:rsid w:val="00D311D6"/>
    <w:rsid w:val="00D468A7"/>
    <w:rsid w:val="00D51EB0"/>
    <w:rsid w:val="00D611BB"/>
    <w:rsid w:val="00DF1DAF"/>
    <w:rsid w:val="00E20867"/>
    <w:rsid w:val="00E358C8"/>
    <w:rsid w:val="00F71245"/>
    <w:rsid w:val="00F84E9B"/>
    <w:rsid w:val="00FE0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7579"/>
  <w15:chartTrackingRefBased/>
  <w15:docId w15:val="{9A6FA562-DD45-492C-B982-490AE3C3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4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42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C29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1242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42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420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85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5559c4-38f6-43e0-912b-96ee47d5d4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1931015B413B4E9E63CE1483111888" ma:contentTypeVersion="16" ma:contentTypeDescription="Create a new document." ma:contentTypeScope="" ma:versionID="a304d225ff33750753a8228bda50d00a">
  <xsd:schema xmlns:xsd="http://www.w3.org/2001/XMLSchema" xmlns:xs="http://www.w3.org/2001/XMLSchema" xmlns:p="http://schemas.microsoft.com/office/2006/metadata/properties" xmlns:ns3="e25559c4-38f6-43e0-912b-96ee47d5d4a2" xmlns:ns4="eec0f4a1-d1d6-4880-8888-c315d47fb592" targetNamespace="http://schemas.microsoft.com/office/2006/metadata/properties" ma:root="true" ma:fieldsID="71f4588ace42265c504216d5a5757f91" ns3:_="" ns4:_="">
    <xsd:import namespace="e25559c4-38f6-43e0-912b-96ee47d5d4a2"/>
    <xsd:import namespace="eec0f4a1-d1d6-4880-8888-c315d47fb5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559c4-38f6-43e0-912b-96ee47d5d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0f4a1-d1d6-4880-8888-c315d47fb5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53028-B3FD-4609-85A0-939692F9B4D1}">
  <ds:schemaRefs>
    <ds:schemaRef ds:uri="http://schemas.openxmlformats.org/package/2006/metadata/core-properties"/>
    <ds:schemaRef ds:uri="http://schemas.microsoft.com/office/2006/documentManagement/types"/>
    <ds:schemaRef ds:uri="http://schemas.microsoft.com/office/infopath/2007/PartnerControls"/>
    <ds:schemaRef ds:uri="e25559c4-38f6-43e0-912b-96ee47d5d4a2"/>
    <ds:schemaRef ds:uri="http://purl.org/dc/elements/1.1/"/>
    <ds:schemaRef ds:uri="http://schemas.microsoft.com/office/2006/metadata/properties"/>
    <ds:schemaRef ds:uri="http://purl.org/dc/terms/"/>
    <ds:schemaRef ds:uri="eec0f4a1-d1d6-4880-8888-c315d47fb592"/>
    <ds:schemaRef ds:uri="http://www.w3.org/XML/1998/namespace"/>
    <ds:schemaRef ds:uri="http://purl.org/dc/dcmitype/"/>
  </ds:schemaRefs>
</ds:datastoreItem>
</file>

<file path=customXml/itemProps2.xml><?xml version="1.0" encoding="utf-8"?>
<ds:datastoreItem xmlns:ds="http://schemas.openxmlformats.org/officeDocument/2006/customXml" ds:itemID="{5609167C-3846-443F-97DB-2EF506E97A3A}">
  <ds:schemaRefs>
    <ds:schemaRef ds:uri="http://schemas.microsoft.com/sharepoint/v3/contenttype/forms"/>
  </ds:schemaRefs>
</ds:datastoreItem>
</file>

<file path=customXml/itemProps3.xml><?xml version="1.0" encoding="utf-8"?>
<ds:datastoreItem xmlns:ds="http://schemas.openxmlformats.org/officeDocument/2006/customXml" ds:itemID="{628D9812-BA2A-42F6-9B51-538DD5D9F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559c4-38f6-43e0-912b-96ee47d5d4a2"/>
    <ds:schemaRef ds:uri="eec0f4a1-d1d6-4880-8888-c315d47fb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1561</Words>
  <Characters>8898</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
  <dc:creator>Donna Palmer</dc:creator>
  <cp:keywords>Job Description Person Specification</cp:keywords>
  <dc:description/>
  <cp:lastModifiedBy>G.Young [ Oxhill Nursery School ]</cp:lastModifiedBy>
  <cp:revision>2</cp:revision>
  <dcterms:created xsi:type="dcterms:W3CDTF">2026-04-02T14:01:00Z</dcterms:created>
  <dcterms:modified xsi:type="dcterms:W3CDTF">2026-04-02T14:01:00Z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0x010100571931015B413B4E9E63CE1483111888</vt:lpwstr>
  </property>
</Properties>
</file>