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D01F6"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color w:val="000000"/>
          <w:sz w:val="32"/>
          <w:szCs w:val="32"/>
          <w:lang w:eastAsia="en-GB"/>
        </w:rPr>
      </w:pPr>
    </w:p>
    <w:p w14:paraId="1590FDF5"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766B4D55" w14:textId="0CEF8FB6"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0D82B1F7" w14:textId="0264D2A5" w:rsidR="00C257B4" w:rsidRPr="00C257B4" w:rsidRDefault="00B34E4D"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r>
        <w:rPr>
          <w:noProof/>
        </w:rPr>
        <w:drawing>
          <wp:anchor distT="0" distB="0" distL="114300" distR="114300" simplePos="0" relativeHeight="251720192" behindDoc="0" locked="0" layoutInCell="1" allowOverlap="1" wp14:anchorId="1FD2F7AA" wp14:editId="132EB696">
            <wp:simplePos x="0" y="0"/>
            <wp:positionH relativeFrom="margin">
              <wp:align>center</wp:align>
            </wp:positionH>
            <wp:positionV relativeFrom="paragraph">
              <wp:posOffset>7620</wp:posOffset>
            </wp:positionV>
            <wp:extent cx="2387991" cy="12801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991" cy="1280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F1FC69" w14:textId="7221BD2B"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036D4461" w14:textId="3F712782"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11E4F6DC" w14:textId="0BC10381"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17DF238D" w14:textId="5BE1D993"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3E7BC6C8"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0619B61D" w14:textId="77777777" w:rsidR="00B34E4D" w:rsidRDefault="00B34E4D" w:rsidP="00C257B4">
      <w:pPr>
        <w:spacing w:after="120" w:line="240" w:lineRule="auto"/>
        <w:jc w:val="center"/>
        <w:rPr>
          <w:rFonts w:ascii="Arial Rounded MT Bold" w:eastAsia="MS Mincho" w:hAnsi="Arial Rounded MT Bold" w:cs="Arial"/>
          <w:b/>
          <w:noProof/>
          <w:color w:val="002060"/>
          <w:sz w:val="40"/>
          <w:szCs w:val="40"/>
          <w:lang w:val="en-US"/>
        </w:rPr>
      </w:pPr>
    </w:p>
    <w:p w14:paraId="0846D5BE" w14:textId="77777777" w:rsidR="00B34E4D" w:rsidRDefault="00B34E4D" w:rsidP="00C257B4">
      <w:pPr>
        <w:spacing w:after="120" w:line="240" w:lineRule="auto"/>
        <w:jc w:val="center"/>
        <w:rPr>
          <w:rFonts w:ascii="Arial Rounded MT Bold" w:eastAsia="MS Mincho" w:hAnsi="Arial Rounded MT Bold" w:cs="Arial"/>
          <w:b/>
          <w:noProof/>
          <w:color w:val="002060"/>
          <w:sz w:val="40"/>
          <w:szCs w:val="40"/>
          <w:lang w:val="en-US"/>
        </w:rPr>
      </w:pPr>
    </w:p>
    <w:p w14:paraId="2D85C91D" w14:textId="236C2EA9" w:rsidR="00C257B4" w:rsidRPr="00C257B4" w:rsidRDefault="00C257B4" w:rsidP="00C257B4">
      <w:pPr>
        <w:spacing w:after="120" w:line="240" w:lineRule="auto"/>
        <w:jc w:val="center"/>
        <w:rPr>
          <w:rFonts w:ascii="Arial Rounded MT Bold" w:eastAsia="MS Mincho" w:hAnsi="Arial Rounded MT Bold" w:cs="Arial"/>
          <w:b/>
          <w:color w:val="002060"/>
          <w:sz w:val="40"/>
          <w:szCs w:val="40"/>
          <w:lang w:val="en-US"/>
        </w:rPr>
      </w:pPr>
      <w:r w:rsidRPr="00C257B4">
        <w:rPr>
          <w:rFonts w:ascii="Arial Rounded MT Bold" w:eastAsia="MS Mincho" w:hAnsi="Arial Rounded MT Bold" w:cs="Arial"/>
          <w:b/>
          <w:noProof/>
          <w:color w:val="002060"/>
          <w:sz w:val="40"/>
          <w:szCs w:val="40"/>
          <w:lang w:val="en-US"/>
        </w:rPr>
        <w:t>Oxhill Nursery School</w:t>
      </w:r>
    </w:p>
    <w:p w14:paraId="00812AF1" w14:textId="77777777" w:rsidR="00C257B4" w:rsidRPr="00C257B4" w:rsidRDefault="00C257B4" w:rsidP="00C257B4">
      <w:pPr>
        <w:spacing w:after="0" w:line="360" w:lineRule="auto"/>
        <w:jc w:val="center"/>
        <w:rPr>
          <w:rFonts w:ascii="Arial Rounded MT Bold" w:eastAsia="Times New Roman" w:hAnsi="Arial Rounded MT Bold" w:cs="Arial"/>
          <w:b/>
          <w:bCs/>
          <w:noProof/>
          <w:color w:val="002060"/>
          <w:sz w:val="40"/>
          <w:szCs w:val="40"/>
          <w:lang w:eastAsia="en-GB"/>
        </w:rPr>
      </w:pPr>
    </w:p>
    <w:p w14:paraId="76590503" w14:textId="51124D0A" w:rsidR="00C257B4" w:rsidRPr="00C257B4" w:rsidRDefault="00C257B4" w:rsidP="00C257B4">
      <w:pPr>
        <w:spacing w:after="0" w:line="360" w:lineRule="auto"/>
        <w:jc w:val="center"/>
        <w:rPr>
          <w:rFonts w:ascii="Arial Rounded MT Bold" w:eastAsia="Times New Roman" w:hAnsi="Arial Rounded MT Bold" w:cs="Arial"/>
          <w:b/>
          <w:bCs/>
          <w:noProof/>
          <w:color w:val="002060"/>
          <w:sz w:val="52"/>
          <w:szCs w:val="52"/>
          <w:lang w:eastAsia="en-GB"/>
        </w:rPr>
      </w:pPr>
      <w:r>
        <w:rPr>
          <w:rFonts w:ascii="Arial Rounded MT Bold" w:eastAsia="Times New Roman" w:hAnsi="Arial Rounded MT Bold" w:cs="Arial"/>
          <w:b/>
          <w:bCs/>
          <w:noProof/>
          <w:color w:val="002060"/>
          <w:sz w:val="52"/>
          <w:szCs w:val="52"/>
          <w:lang w:eastAsia="en-GB"/>
        </w:rPr>
        <w:t>Data Breach Procedure</w:t>
      </w:r>
    </w:p>
    <w:p w14:paraId="50223D66"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4C9A5A6E"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588C08C6"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0F397377"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2A0F6669"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2BD89D3E"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301517DC"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34411F93"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41651D46"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5F20DC39"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0AAD4FBA"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35D83DF4"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43CD9A00"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4199BC1B"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41D223F0"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35B976A5"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27096438"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tbl>
      <w:tblPr>
        <w:tblpPr w:leftFromText="180" w:rightFromText="180" w:vertAnchor="text" w:horzAnchor="margin" w:tblpXSpec="center" w:tblpY="94"/>
        <w:tblW w:w="4266" w:type="pct"/>
        <w:tblLook w:val="01E0" w:firstRow="1" w:lastRow="1" w:firstColumn="1" w:lastColumn="1" w:noHBand="0" w:noVBand="0"/>
      </w:tblPr>
      <w:tblGrid>
        <w:gridCol w:w="4522"/>
        <w:gridCol w:w="2412"/>
        <w:gridCol w:w="767"/>
      </w:tblGrid>
      <w:tr w:rsidR="00B34E4D" w:rsidRPr="00C257B4" w14:paraId="60E6E2A7" w14:textId="77777777" w:rsidTr="00B34E4D">
        <w:tc>
          <w:tcPr>
            <w:tcW w:w="2936" w:type="pct"/>
            <w:hideMark/>
          </w:tcPr>
          <w:p w14:paraId="4475DB2A" w14:textId="77777777" w:rsidR="00B34E4D" w:rsidRPr="00C257B4" w:rsidRDefault="00B34E4D" w:rsidP="00B34E4D">
            <w:pPr>
              <w:spacing w:after="120" w:line="360" w:lineRule="auto"/>
              <w:rPr>
                <w:rFonts w:ascii="Arial Rounded MT Bold" w:eastAsia="MS Mincho" w:hAnsi="Arial Rounded MT Bold" w:cs="Arial"/>
                <w:color w:val="002060"/>
                <w:sz w:val="20"/>
                <w:szCs w:val="24"/>
                <w:lang w:val="en-US"/>
              </w:rPr>
            </w:pPr>
            <w:r w:rsidRPr="00C257B4">
              <w:rPr>
                <w:rFonts w:ascii="Arial Rounded MT Bold" w:eastAsia="MS Mincho" w:hAnsi="Arial Rounded MT Bold" w:cs="Arial"/>
                <w:color w:val="002060"/>
                <w:sz w:val="20"/>
                <w:szCs w:val="24"/>
                <w:lang w:val="en-US"/>
              </w:rPr>
              <w:t>Date reviewed</w:t>
            </w:r>
          </w:p>
        </w:tc>
        <w:tc>
          <w:tcPr>
            <w:tcW w:w="1566" w:type="pct"/>
            <w:tcBorders>
              <w:top w:val="single" w:sz="4" w:space="0" w:color="4F81BD"/>
              <w:left w:val="nil"/>
              <w:bottom w:val="single" w:sz="4" w:space="0" w:color="4F81BD"/>
              <w:right w:val="nil"/>
            </w:tcBorders>
            <w:hideMark/>
          </w:tcPr>
          <w:p w14:paraId="7865B8E4" w14:textId="77777777" w:rsidR="00B34E4D" w:rsidRPr="00C257B4" w:rsidRDefault="00B34E4D" w:rsidP="00B34E4D">
            <w:pPr>
              <w:spacing w:after="120" w:line="360" w:lineRule="auto"/>
              <w:rPr>
                <w:rFonts w:ascii="Arial" w:eastAsia="MS Mincho" w:hAnsi="Arial" w:cs="Arial"/>
                <w:sz w:val="20"/>
                <w:szCs w:val="24"/>
                <w:lang w:val="en-US"/>
              </w:rPr>
            </w:pPr>
            <w:r w:rsidRPr="00C257B4">
              <w:rPr>
                <w:rFonts w:ascii="Arial" w:eastAsia="MS Mincho" w:hAnsi="Arial" w:cs="Arial"/>
                <w:sz w:val="20"/>
                <w:szCs w:val="24"/>
                <w:lang w:val="en-US"/>
              </w:rPr>
              <w:t>September 2026</w:t>
            </w:r>
          </w:p>
        </w:tc>
        <w:tc>
          <w:tcPr>
            <w:tcW w:w="498" w:type="pct"/>
            <w:hideMark/>
          </w:tcPr>
          <w:p w14:paraId="7172EC79" w14:textId="77777777" w:rsidR="00B34E4D" w:rsidRPr="00C257B4" w:rsidRDefault="00B34E4D" w:rsidP="00B34E4D">
            <w:pPr>
              <w:spacing w:after="120" w:line="360" w:lineRule="auto"/>
              <w:rPr>
                <w:rFonts w:ascii="Arial" w:eastAsia="MS Mincho" w:hAnsi="Arial" w:cs="Arial"/>
                <w:sz w:val="20"/>
                <w:szCs w:val="24"/>
                <w:lang w:val="en-US"/>
              </w:rPr>
            </w:pPr>
            <w:r w:rsidRPr="00C257B4">
              <w:rPr>
                <w:rFonts w:ascii="Arial" w:eastAsia="MS Mincho" w:hAnsi="Arial" w:cs="Arial"/>
                <w:sz w:val="20"/>
                <w:szCs w:val="24"/>
                <w:lang w:val="en-US"/>
              </w:rPr>
              <w:t>(date)</w:t>
            </w:r>
          </w:p>
        </w:tc>
      </w:tr>
      <w:tr w:rsidR="00B34E4D" w:rsidRPr="00C257B4" w14:paraId="5433D075" w14:textId="77777777" w:rsidTr="00B34E4D">
        <w:tc>
          <w:tcPr>
            <w:tcW w:w="2936" w:type="pct"/>
            <w:hideMark/>
          </w:tcPr>
          <w:p w14:paraId="149214E2" w14:textId="77777777" w:rsidR="00B34E4D" w:rsidRPr="00C257B4" w:rsidRDefault="00B34E4D" w:rsidP="00B34E4D">
            <w:pPr>
              <w:spacing w:after="120" w:line="360" w:lineRule="auto"/>
              <w:rPr>
                <w:rFonts w:ascii="Arial Rounded MT Bold" w:eastAsia="MS Mincho" w:hAnsi="Arial Rounded MT Bold" w:cs="Arial"/>
                <w:color w:val="002060"/>
                <w:sz w:val="20"/>
                <w:szCs w:val="24"/>
                <w:lang w:val="en-US"/>
              </w:rPr>
            </w:pPr>
            <w:r w:rsidRPr="00C257B4">
              <w:rPr>
                <w:rFonts w:ascii="Arial Rounded MT Bold" w:eastAsia="MS Mincho" w:hAnsi="Arial Rounded MT Bold" w:cs="Arial"/>
                <w:color w:val="002060"/>
                <w:sz w:val="20"/>
                <w:szCs w:val="24"/>
                <w:lang w:val="en-US"/>
              </w:rPr>
              <w:t>Signed on behalf of the governing body</w:t>
            </w:r>
          </w:p>
        </w:tc>
        <w:tc>
          <w:tcPr>
            <w:tcW w:w="2064" w:type="pct"/>
            <w:gridSpan w:val="2"/>
            <w:tcBorders>
              <w:top w:val="nil"/>
              <w:left w:val="nil"/>
              <w:bottom w:val="single" w:sz="4" w:space="0" w:color="4F81BD"/>
              <w:right w:val="nil"/>
            </w:tcBorders>
          </w:tcPr>
          <w:p w14:paraId="4337F160" w14:textId="77777777" w:rsidR="00B34E4D" w:rsidRPr="00C257B4" w:rsidRDefault="00B34E4D" w:rsidP="00B34E4D">
            <w:pPr>
              <w:spacing w:after="120" w:line="360" w:lineRule="auto"/>
              <w:rPr>
                <w:rFonts w:ascii="Arial" w:eastAsia="MS Mincho" w:hAnsi="Arial" w:cs="Arial"/>
                <w:sz w:val="20"/>
                <w:szCs w:val="24"/>
                <w:lang w:val="en-US"/>
              </w:rPr>
            </w:pPr>
          </w:p>
        </w:tc>
      </w:tr>
      <w:tr w:rsidR="00B34E4D" w:rsidRPr="00C257B4" w14:paraId="6F70566C" w14:textId="77777777" w:rsidTr="00B34E4D">
        <w:tc>
          <w:tcPr>
            <w:tcW w:w="2936" w:type="pct"/>
            <w:hideMark/>
          </w:tcPr>
          <w:p w14:paraId="62D0F783" w14:textId="77777777" w:rsidR="00B34E4D" w:rsidRPr="00C257B4" w:rsidRDefault="00B34E4D" w:rsidP="00B34E4D">
            <w:pPr>
              <w:spacing w:after="120" w:line="360" w:lineRule="auto"/>
              <w:rPr>
                <w:rFonts w:ascii="Arial Rounded MT Bold" w:eastAsia="MS Mincho" w:hAnsi="Arial Rounded MT Bold" w:cs="Arial"/>
                <w:color w:val="002060"/>
                <w:sz w:val="20"/>
                <w:szCs w:val="24"/>
                <w:lang w:val="en-US"/>
              </w:rPr>
            </w:pPr>
            <w:r w:rsidRPr="00C257B4">
              <w:rPr>
                <w:rFonts w:ascii="Arial Rounded MT Bold" w:eastAsia="MS Mincho" w:hAnsi="Arial Rounded MT Bold" w:cs="Arial"/>
                <w:color w:val="002060"/>
                <w:sz w:val="20"/>
                <w:szCs w:val="24"/>
                <w:lang w:val="en-US"/>
              </w:rPr>
              <w:t>Name of signatory</w:t>
            </w:r>
          </w:p>
        </w:tc>
        <w:tc>
          <w:tcPr>
            <w:tcW w:w="2064" w:type="pct"/>
            <w:gridSpan w:val="2"/>
            <w:tcBorders>
              <w:top w:val="single" w:sz="4" w:space="0" w:color="4F81BD"/>
              <w:left w:val="nil"/>
              <w:bottom w:val="single" w:sz="4" w:space="0" w:color="4F81BD"/>
              <w:right w:val="nil"/>
            </w:tcBorders>
            <w:hideMark/>
          </w:tcPr>
          <w:p w14:paraId="05B442B9" w14:textId="77777777" w:rsidR="00B34E4D" w:rsidRPr="00C257B4" w:rsidRDefault="00B34E4D" w:rsidP="00B34E4D">
            <w:pPr>
              <w:spacing w:after="120" w:line="360" w:lineRule="auto"/>
              <w:rPr>
                <w:rFonts w:ascii="Arial" w:eastAsia="MS Mincho" w:hAnsi="Arial" w:cs="Arial"/>
                <w:sz w:val="20"/>
                <w:szCs w:val="24"/>
                <w:lang w:val="en-US"/>
              </w:rPr>
            </w:pPr>
            <w:r w:rsidRPr="00C257B4">
              <w:rPr>
                <w:rFonts w:ascii="Arial" w:eastAsia="MS Mincho" w:hAnsi="Arial" w:cs="Arial"/>
                <w:sz w:val="20"/>
                <w:szCs w:val="24"/>
                <w:lang w:val="en-US"/>
              </w:rPr>
              <w:t>Sarah Golightly</w:t>
            </w:r>
          </w:p>
        </w:tc>
      </w:tr>
      <w:tr w:rsidR="00B34E4D" w:rsidRPr="00C257B4" w14:paraId="5E27D8E3" w14:textId="77777777" w:rsidTr="00B34E4D">
        <w:tc>
          <w:tcPr>
            <w:tcW w:w="2936" w:type="pct"/>
            <w:hideMark/>
          </w:tcPr>
          <w:p w14:paraId="43B0554F" w14:textId="77777777" w:rsidR="00B34E4D" w:rsidRPr="00C257B4" w:rsidRDefault="00B34E4D" w:rsidP="00B34E4D">
            <w:pPr>
              <w:spacing w:after="120" w:line="360" w:lineRule="auto"/>
              <w:rPr>
                <w:rFonts w:ascii="Arial Rounded MT Bold" w:eastAsia="MS Mincho" w:hAnsi="Arial Rounded MT Bold" w:cs="Arial"/>
                <w:color w:val="002060"/>
                <w:sz w:val="20"/>
                <w:szCs w:val="24"/>
                <w:lang w:val="en-US"/>
              </w:rPr>
            </w:pPr>
            <w:r w:rsidRPr="00C257B4">
              <w:rPr>
                <w:rFonts w:ascii="Arial Rounded MT Bold" w:eastAsia="MS Mincho" w:hAnsi="Arial Rounded MT Bold" w:cs="Arial"/>
                <w:color w:val="002060"/>
                <w:sz w:val="20"/>
                <w:szCs w:val="24"/>
                <w:lang w:val="en-US"/>
              </w:rPr>
              <w:t xml:space="preserve">Role of signatory </w:t>
            </w:r>
          </w:p>
        </w:tc>
        <w:tc>
          <w:tcPr>
            <w:tcW w:w="2064" w:type="pct"/>
            <w:gridSpan w:val="2"/>
            <w:tcBorders>
              <w:top w:val="single" w:sz="4" w:space="0" w:color="4F81BD"/>
              <w:left w:val="nil"/>
              <w:bottom w:val="single" w:sz="4" w:space="0" w:color="4F81BD"/>
              <w:right w:val="nil"/>
            </w:tcBorders>
            <w:hideMark/>
          </w:tcPr>
          <w:p w14:paraId="5EC59D13" w14:textId="77777777" w:rsidR="00B34E4D" w:rsidRPr="00C257B4" w:rsidRDefault="00B34E4D" w:rsidP="00B34E4D">
            <w:pPr>
              <w:spacing w:after="120" w:line="360" w:lineRule="auto"/>
              <w:rPr>
                <w:rFonts w:ascii="Arial" w:eastAsia="MS Mincho" w:hAnsi="Arial" w:cs="Arial"/>
                <w:sz w:val="20"/>
                <w:szCs w:val="24"/>
                <w:lang w:val="en-US"/>
              </w:rPr>
            </w:pPr>
            <w:r w:rsidRPr="00C257B4">
              <w:rPr>
                <w:rFonts w:ascii="Arial" w:eastAsia="MS Mincho" w:hAnsi="Arial" w:cs="Arial"/>
                <w:sz w:val="20"/>
                <w:szCs w:val="24"/>
                <w:lang w:val="en-US"/>
              </w:rPr>
              <w:t>Chair of governors</w:t>
            </w:r>
          </w:p>
        </w:tc>
      </w:tr>
      <w:tr w:rsidR="00B34E4D" w:rsidRPr="00C257B4" w14:paraId="35404948" w14:textId="77777777" w:rsidTr="00B34E4D">
        <w:tc>
          <w:tcPr>
            <w:tcW w:w="2936" w:type="pct"/>
          </w:tcPr>
          <w:p w14:paraId="128ED662" w14:textId="06570135" w:rsidR="00B34E4D" w:rsidRPr="00C257B4" w:rsidRDefault="00C55DDA" w:rsidP="00B34E4D">
            <w:pPr>
              <w:spacing w:after="120" w:line="360" w:lineRule="auto"/>
              <w:rPr>
                <w:rFonts w:ascii="Arial Rounded MT Bold" w:eastAsia="MS Mincho" w:hAnsi="Arial Rounded MT Bold" w:cs="Arial"/>
                <w:color w:val="002060"/>
                <w:sz w:val="20"/>
                <w:szCs w:val="24"/>
                <w:lang w:val="en-US"/>
              </w:rPr>
            </w:pPr>
            <w:r>
              <w:rPr>
                <w:rFonts w:ascii="Arial Rounded MT Bold" w:eastAsia="MS Mincho" w:hAnsi="Arial Rounded MT Bold" w:cs="Arial"/>
                <w:color w:val="002060"/>
                <w:sz w:val="20"/>
                <w:szCs w:val="24"/>
                <w:lang w:val="en-US"/>
              </w:rPr>
              <w:t>Signature of Headteacher</w:t>
            </w:r>
          </w:p>
        </w:tc>
        <w:tc>
          <w:tcPr>
            <w:tcW w:w="2064" w:type="pct"/>
            <w:gridSpan w:val="2"/>
            <w:tcBorders>
              <w:top w:val="single" w:sz="4" w:space="0" w:color="4F81BD"/>
              <w:left w:val="nil"/>
              <w:bottom w:val="single" w:sz="4" w:space="0" w:color="4F81BD"/>
              <w:right w:val="nil"/>
            </w:tcBorders>
          </w:tcPr>
          <w:p w14:paraId="0CC323C7" w14:textId="77777777" w:rsidR="00B34E4D" w:rsidRPr="00C257B4" w:rsidRDefault="00B34E4D" w:rsidP="00B34E4D">
            <w:pPr>
              <w:spacing w:after="120" w:line="360" w:lineRule="auto"/>
              <w:rPr>
                <w:rFonts w:ascii="Arial" w:eastAsia="MS Mincho" w:hAnsi="Arial" w:cs="Arial"/>
                <w:sz w:val="20"/>
                <w:szCs w:val="24"/>
                <w:lang w:val="en-US"/>
              </w:rPr>
            </w:pPr>
          </w:p>
        </w:tc>
      </w:tr>
    </w:tbl>
    <w:p w14:paraId="2E568EBD"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49AEACB2"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4D23FFCE"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5F260056"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4FE7D775" w14:textId="77777777" w:rsidR="00C257B4" w:rsidRPr="00C257B4" w:rsidRDefault="00C257B4" w:rsidP="00C257B4">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0C4172C8" w14:textId="77777777" w:rsidR="00C257B4" w:rsidRPr="00C257B4" w:rsidRDefault="00C257B4" w:rsidP="00C257B4">
      <w:pPr>
        <w:spacing w:after="120" w:line="240" w:lineRule="auto"/>
        <w:rPr>
          <w:rFonts w:ascii="Arial" w:eastAsia="MS Mincho" w:hAnsi="Arial" w:cs="Times New Roman"/>
          <w:sz w:val="20"/>
          <w:szCs w:val="24"/>
          <w:lang w:val="en-US"/>
        </w:rPr>
      </w:pPr>
    </w:p>
    <w:p w14:paraId="45DD1CE0" w14:textId="77777777" w:rsidR="00C257B4" w:rsidRDefault="00C257B4" w:rsidP="00C257B4">
      <w:pPr>
        <w:spacing w:after="120" w:line="240" w:lineRule="auto"/>
        <w:rPr>
          <w:rFonts w:ascii="Arial" w:eastAsia="MS Mincho" w:hAnsi="Arial" w:cs="Times New Roman"/>
          <w:sz w:val="20"/>
          <w:szCs w:val="24"/>
          <w:lang w:val="en-US"/>
        </w:rPr>
      </w:pPr>
    </w:p>
    <w:p w14:paraId="72632285" w14:textId="77777777" w:rsidR="00B34E4D" w:rsidRPr="00C257B4" w:rsidRDefault="00B34E4D" w:rsidP="00C257B4">
      <w:pPr>
        <w:spacing w:after="120" w:line="240" w:lineRule="auto"/>
        <w:rPr>
          <w:rFonts w:ascii="Arial" w:eastAsia="MS Mincho" w:hAnsi="Arial" w:cs="Times New Roman"/>
          <w:sz w:val="20"/>
          <w:szCs w:val="24"/>
          <w:lang w:val="en-US"/>
        </w:rPr>
      </w:pPr>
    </w:p>
    <w:p w14:paraId="4EA99C62" w14:textId="77777777" w:rsidR="00C257B4" w:rsidRPr="00C257B4" w:rsidRDefault="00C257B4" w:rsidP="00C257B4">
      <w:pPr>
        <w:spacing w:after="120" w:line="240" w:lineRule="auto"/>
        <w:rPr>
          <w:rFonts w:ascii="Arial" w:eastAsia="MS Mincho" w:hAnsi="Arial" w:cs="Times New Roman"/>
          <w:sz w:val="20"/>
          <w:szCs w:val="24"/>
          <w:lang w:val="en-US"/>
        </w:rPr>
      </w:pPr>
    </w:p>
    <w:p w14:paraId="0166D6D6" w14:textId="77777777" w:rsidR="00C55DDA" w:rsidRDefault="00C55DDA" w:rsidP="00C55DDA">
      <w:pPr>
        <w:spacing w:after="0" w:line="240" w:lineRule="auto"/>
        <w:rPr>
          <w:rFonts w:ascii="KVTEA L+ Trebuchet MS" w:eastAsia="Times New Roman" w:hAnsi="KVTEA L+ Trebuchet MS" w:cs="KVTEA L+ Trebuchet MS"/>
          <w:sz w:val="24"/>
          <w:szCs w:val="24"/>
          <w:lang w:eastAsia="en-GB"/>
        </w:rPr>
      </w:pPr>
    </w:p>
    <w:p w14:paraId="070EA6E3" w14:textId="77777777" w:rsidR="00C55DDA" w:rsidRDefault="00DA2A32" w:rsidP="00C55DDA">
      <w:pPr>
        <w:spacing w:after="0" w:line="240" w:lineRule="auto"/>
        <w:rPr>
          <w:rFonts w:cs="Arial"/>
          <w:b/>
          <w:sz w:val="24"/>
          <w:szCs w:val="24"/>
        </w:rPr>
      </w:pPr>
      <w:r w:rsidRPr="00B34E4D">
        <w:rPr>
          <w:rFonts w:cs="Arial"/>
          <w:b/>
          <w:sz w:val="24"/>
          <w:szCs w:val="24"/>
        </w:rPr>
        <w:lastRenderedPageBreak/>
        <w:t>Policy Statement</w:t>
      </w:r>
    </w:p>
    <w:p w14:paraId="0A8BEDCC" w14:textId="4B43E756" w:rsidR="00DA2A32" w:rsidRPr="00B34E4D" w:rsidRDefault="00DA2A32" w:rsidP="00C55DDA">
      <w:pPr>
        <w:spacing w:after="0" w:line="240" w:lineRule="auto"/>
      </w:pPr>
      <w:r w:rsidRPr="00B34E4D">
        <w:rPr>
          <w:rFonts w:cs="Arial"/>
          <w:b/>
          <w:sz w:val="24"/>
          <w:szCs w:val="24"/>
        </w:rPr>
        <w:t xml:space="preserve"> </w:t>
      </w:r>
    </w:p>
    <w:p w14:paraId="352E633B"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Schools are responsible for large amounts of personal and sensitive data. Every care is taken to protect personal data and to avoid a data protection breach. In the unlikely event of data being lost or shared inappropriately, it is imperative that the appropriate action is taken to minimise any associated risk as soon as possible. </w:t>
      </w:r>
    </w:p>
    <w:p w14:paraId="4FA1AA25" w14:textId="77777777" w:rsidR="00DA2A32" w:rsidRPr="00B34E4D" w:rsidRDefault="00DA2A32" w:rsidP="00DA2A32">
      <w:pPr>
        <w:spacing w:after="54" w:line="259" w:lineRule="auto"/>
        <w:ind w:left="426" w:hanging="441"/>
        <w:rPr>
          <w:rFonts w:cs="Arial"/>
          <w:sz w:val="24"/>
          <w:szCs w:val="24"/>
        </w:rPr>
      </w:pPr>
      <w:r w:rsidRPr="00B34E4D">
        <w:rPr>
          <w:rFonts w:cs="Arial"/>
          <w:sz w:val="24"/>
          <w:szCs w:val="24"/>
        </w:rPr>
        <w:t xml:space="preserve"> </w:t>
      </w:r>
    </w:p>
    <w:p w14:paraId="1EB2681D" w14:textId="363ECDF2" w:rsidR="00C55DDA" w:rsidRDefault="00DA2A32" w:rsidP="00C55DDA">
      <w:pPr>
        <w:pStyle w:val="Heading1"/>
        <w:numPr>
          <w:ilvl w:val="0"/>
          <w:numId w:val="0"/>
        </w:numPr>
        <w:spacing w:line="240" w:lineRule="auto"/>
        <w:ind w:left="426" w:hanging="441"/>
        <w:rPr>
          <w:rFonts w:asciiTheme="minorHAnsi" w:hAnsiTheme="minorHAnsi"/>
          <w:b w:val="0"/>
          <w:sz w:val="24"/>
          <w:szCs w:val="24"/>
        </w:rPr>
      </w:pPr>
      <w:r w:rsidRPr="00B34E4D">
        <w:rPr>
          <w:rFonts w:asciiTheme="minorHAnsi" w:hAnsiTheme="minorHAnsi"/>
          <w:sz w:val="24"/>
          <w:szCs w:val="24"/>
        </w:rPr>
        <w:t>Purpose</w:t>
      </w:r>
      <w:r w:rsidRPr="00B34E4D">
        <w:rPr>
          <w:rFonts w:asciiTheme="minorHAnsi" w:hAnsiTheme="minorHAnsi"/>
          <w:b w:val="0"/>
          <w:sz w:val="24"/>
          <w:szCs w:val="24"/>
        </w:rPr>
        <w:t xml:space="preserve"> </w:t>
      </w:r>
    </w:p>
    <w:p w14:paraId="2A87A35C" w14:textId="77777777" w:rsidR="00C55DDA" w:rsidRPr="00C55DDA" w:rsidRDefault="00C55DDA" w:rsidP="00C55DDA">
      <w:pPr>
        <w:spacing w:after="0" w:line="240" w:lineRule="auto"/>
        <w:rPr>
          <w:lang w:eastAsia="en-GB"/>
        </w:rPr>
      </w:pPr>
    </w:p>
    <w:p w14:paraId="6417B119" w14:textId="0F100F6E"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This policy sets out the procedure to be followed by school staff and </w:t>
      </w:r>
      <w:r w:rsidR="00DD7429" w:rsidRPr="00B34E4D">
        <w:rPr>
          <w:rFonts w:cs="Arial"/>
          <w:sz w:val="24"/>
          <w:szCs w:val="24"/>
        </w:rPr>
        <w:t>governors</w:t>
      </w:r>
      <w:r w:rsidRPr="00B34E4D">
        <w:rPr>
          <w:rFonts w:cs="Arial"/>
          <w:sz w:val="24"/>
          <w:szCs w:val="24"/>
        </w:rPr>
        <w:t xml:space="preserve"> when a potential data protection breach takes place. It sets out the decision process by which a potential breach is logged, investigated and a breach determined. The final stages are to decide whether notification of a breach to either the data subjects or the ICO is necessary. </w:t>
      </w:r>
    </w:p>
    <w:p w14:paraId="7BF20A08" w14:textId="77777777" w:rsidR="00DA2A32" w:rsidRPr="00B34E4D" w:rsidRDefault="00DA2A32" w:rsidP="00DA2A32">
      <w:pPr>
        <w:spacing w:after="55" w:line="259" w:lineRule="auto"/>
        <w:ind w:left="338"/>
        <w:rPr>
          <w:rFonts w:cs="Arial"/>
          <w:sz w:val="24"/>
          <w:szCs w:val="24"/>
        </w:rPr>
      </w:pPr>
      <w:r w:rsidRPr="00B34E4D">
        <w:rPr>
          <w:rFonts w:cs="Arial"/>
          <w:sz w:val="24"/>
          <w:szCs w:val="24"/>
        </w:rPr>
        <w:t xml:space="preserve"> </w:t>
      </w:r>
    </w:p>
    <w:p w14:paraId="0F77E213" w14:textId="77777777" w:rsidR="00DA2A32" w:rsidRDefault="00DA2A32" w:rsidP="00DA2A32">
      <w:pPr>
        <w:pStyle w:val="Heading1"/>
        <w:numPr>
          <w:ilvl w:val="0"/>
          <w:numId w:val="0"/>
        </w:numPr>
        <w:ind w:left="-5"/>
        <w:rPr>
          <w:rFonts w:asciiTheme="minorHAnsi" w:hAnsiTheme="minorHAnsi"/>
          <w:b w:val="0"/>
          <w:sz w:val="24"/>
          <w:szCs w:val="24"/>
        </w:rPr>
      </w:pPr>
      <w:r w:rsidRPr="00B34E4D">
        <w:rPr>
          <w:rFonts w:asciiTheme="minorHAnsi" w:hAnsiTheme="minorHAnsi"/>
          <w:sz w:val="24"/>
          <w:szCs w:val="24"/>
        </w:rPr>
        <w:t>Scope</w:t>
      </w:r>
      <w:r w:rsidRPr="00B34E4D">
        <w:rPr>
          <w:rFonts w:asciiTheme="minorHAnsi" w:hAnsiTheme="minorHAnsi"/>
          <w:b w:val="0"/>
          <w:sz w:val="24"/>
          <w:szCs w:val="24"/>
        </w:rPr>
        <w:t xml:space="preserve"> </w:t>
      </w:r>
    </w:p>
    <w:p w14:paraId="3C089C8C" w14:textId="77777777" w:rsidR="00C55DDA" w:rsidRPr="00C55DDA" w:rsidRDefault="00C55DDA" w:rsidP="00C55DDA">
      <w:pPr>
        <w:spacing w:after="0" w:line="240" w:lineRule="auto"/>
        <w:rPr>
          <w:lang w:eastAsia="en-GB"/>
        </w:rPr>
      </w:pPr>
    </w:p>
    <w:p w14:paraId="0528AE79"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This procedure applies to all personal and sensitive personal data held by the school.  </w:t>
      </w:r>
    </w:p>
    <w:p w14:paraId="04BA1AF2" w14:textId="77777777" w:rsidR="00DA2A32" w:rsidRPr="00B34E4D" w:rsidRDefault="00DA2A32" w:rsidP="00DA2A32">
      <w:pPr>
        <w:spacing w:after="53" w:line="259" w:lineRule="auto"/>
        <w:ind w:left="338"/>
        <w:rPr>
          <w:rFonts w:cs="Arial"/>
          <w:sz w:val="24"/>
          <w:szCs w:val="24"/>
        </w:rPr>
      </w:pPr>
      <w:r w:rsidRPr="00B34E4D">
        <w:rPr>
          <w:rFonts w:cs="Arial"/>
          <w:sz w:val="24"/>
          <w:szCs w:val="24"/>
        </w:rPr>
        <w:t xml:space="preserve"> </w:t>
      </w:r>
    </w:p>
    <w:p w14:paraId="72A87839" w14:textId="77777777" w:rsidR="00DA2A32" w:rsidRPr="00B34E4D" w:rsidRDefault="00DA2A32" w:rsidP="00DA2A32">
      <w:pPr>
        <w:pStyle w:val="Heading1"/>
        <w:numPr>
          <w:ilvl w:val="0"/>
          <w:numId w:val="0"/>
        </w:numPr>
        <w:ind w:left="-5"/>
        <w:rPr>
          <w:rFonts w:asciiTheme="minorHAnsi" w:hAnsiTheme="minorHAnsi"/>
          <w:sz w:val="24"/>
          <w:szCs w:val="24"/>
        </w:rPr>
      </w:pPr>
      <w:r w:rsidRPr="00B34E4D">
        <w:rPr>
          <w:rFonts w:asciiTheme="minorHAnsi" w:hAnsiTheme="minorHAnsi"/>
          <w:sz w:val="24"/>
          <w:szCs w:val="24"/>
        </w:rPr>
        <w:t>Definitions</w:t>
      </w:r>
      <w:r w:rsidRPr="00B34E4D">
        <w:rPr>
          <w:rFonts w:asciiTheme="minorHAnsi" w:hAnsiTheme="minorHAnsi"/>
          <w:b w:val="0"/>
          <w:sz w:val="24"/>
          <w:szCs w:val="24"/>
        </w:rPr>
        <w:t xml:space="preserve"> </w:t>
      </w:r>
    </w:p>
    <w:tbl>
      <w:tblPr>
        <w:tblStyle w:val="TableGrid"/>
        <w:tblW w:w="8647" w:type="dxa"/>
        <w:tblInd w:w="137" w:type="dxa"/>
        <w:tblCellMar>
          <w:top w:w="10" w:type="dxa"/>
          <w:left w:w="102" w:type="dxa"/>
          <w:right w:w="65" w:type="dxa"/>
        </w:tblCellMar>
        <w:tblLook w:val="04A0" w:firstRow="1" w:lastRow="0" w:firstColumn="1" w:lastColumn="0" w:noHBand="0" w:noVBand="1"/>
      </w:tblPr>
      <w:tblGrid>
        <w:gridCol w:w="2937"/>
        <w:gridCol w:w="5710"/>
      </w:tblGrid>
      <w:tr w:rsidR="00DA2A32" w:rsidRPr="00B34E4D" w14:paraId="403F72B4" w14:textId="77777777" w:rsidTr="003E6BA7">
        <w:trPr>
          <w:trHeight w:val="573"/>
        </w:trPr>
        <w:tc>
          <w:tcPr>
            <w:tcW w:w="2937" w:type="dxa"/>
            <w:tcBorders>
              <w:top w:val="single" w:sz="3" w:space="0" w:color="000000"/>
              <w:left w:val="single" w:sz="4" w:space="0" w:color="000000"/>
              <w:bottom w:val="single" w:sz="4" w:space="0" w:color="000000"/>
              <w:right w:val="single" w:sz="4" w:space="0" w:color="000000"/>
            </w:tcBorders>
          </w:tcPr>
          <w:p w14:paraId="44191965" w14:textId="77777777" w:rsidR="00DA2A32" w:rsidRPr="00B34E4D" w:rsidRDefault="00DA2A32" w:rsidP="00DA2A32">
            <w:pPr>
              <w:spacing w:line="259" w:lineRule="auto"/>
              <w:rPr>
                <w:rFonts w:cs="Arial"/>
                <w:sz w:val="24"/>
                <w:szCs w:val="24"/>
              </w:rPr>
            </w:pPr>
            <w:r w:rsidRPr="00B34E4D">
              <w:rPr>
                <w:rFonts w:cs="Arial"/>
                <w:b/>
                <w:sz w:val="24"/>
                <w:szCs w:val="24"/>
              </w:rPr>
              <w:t xml:space="preserve">Data </w:t>
            </w:r>
          </w:p>
        </w:tc>
        <w:tc>
          <w:tcPr>
            <w:tcW w:w="5710" w:type="dxa"/>
            <w:tcBorders>
              <w:top w:val="single" w:sz="3" w:space="0" w:color="000000"/>
              <w:left w:val="single" w:sz="4" w:space="0" w:color="000000"/>
              <w:bottom w:val="single" w:sz="4" w:space="0" w:color="000000"/>
              <w:right w:val="single" w:sz="4" w:space="0" w:color="000000"/>
            </w:tcBorders>
          </w:tcPr>
          <w:p w14:paraId="11F006BE" w14:textId="77777777" w:rsidR="00DA2A32" w:rsidRPr="00B34E4D" w:rsidRDefault="00DA2A32" w:rsidP="00DA2A32">
            <w:pPr>
              <w:spacing w:line="241" w:lineRule="auto"/>
              <w:ind w:left="106"/>
              <w:rPr>
                <w:rFonts w:cs="Arial"/>
                <w:sz w:val="24"/>
                <w:szCs w:val="24"/>
              </w:rPr>
            </w:pPr>
            <w:r w:rsidRPr="00B34E4D">
              <w:rPr>
                <w:rFonts w:cs="Arial"/>
                <w:sz w:val="24"/>
                <w:szCs w:val="24"/>
              </w:rPr>
              <w:t xml:space="preserve">A collection of facts from which conclusions may be drawn. </w:t>
            </w:r>
          </w:p>
        </w:tc>
      </w:tr>
      <w:tr w:rsidR="00DA2A32" w:rsidRPr="00B34E4D" w14:paraId="20DA27F1" w14:textId="77777777" w:rsidTr="003E6BA7">
        <w:trPr>
          <w:trHeight w:val="2346"/>
        </w:trPr>
        <w:tc>
          <w:tcPr>
            <w:tcW w:w="2937" w:type="dxa"/>
            <w:tcBorders>
              <w:top w:val="single" w:sz="4" w:space="0" w:color="000000"/>
              <w:left w:val="single" w:sz="4" w:space="0" w:color="000000"/>
              <w:bottom w:val="single" w:sz="4" w:space="0" w:color="000000"/>
              <w:right w:val="single" w:sz="4" w:space="0" w:color="000000"/>
            </w:tcBorders>
          </w:tcPr>
          <w:p w14:paraId="5D202866" w14:textId="1D61ED8E" w:rsidR="00DA2A32" w:rsidRPr="00B34E4D" w:rsidRDefault="00DA2A32" w:rsidP="00DA2A32">
            <w:pPr>
              <w:spacing w:line="259" w:lineRule="auto"/>
              <w:rPr>
                <w:rFonts w:cs="Arial"/>
                <w:sz w:val="24"/>
                <w:szCs w:val="24"/>
              </w:rPr>
            </w:pPr>
            <w:r w:rsidRPr="00B34E4D">
              <w:rPr>
                <w:rFonts w:cs="Arial"/>
                <w:b/>
                <w:sz w:val="24"/>
                <w:szCs w:val="24"/>
              </w:rPr>
              <w:t xml:space="preserve">Personal data </w:t>
            </w:r>
            <w:r w:rsidRPr="00B34E4D">
              <w:rPr>
                <w:rFonts w:cs="Arial"/>
                <w:b/>
                <w:i/>
                <w:sz w:val="24"/>
                <w:szCs w:val="24"/>
              </w:rPr>
              <w:t xml:space="preserve">(as defined by the Data Protection Act </w:t>
            </w:r>
            <w:r w:rsidR="00804229" w:rsidRPr="00B34E4D">
              <w:rPr>
                <w:rFonts w:cs="Arial"/>
                <w:b/>
                <w:i/>
                <w:sz w:val="24"/>
                <w:szCs w:val="24"/>
              </w:rPr>
              <w:t>2018 and UK GDPR</w:t>
            </w:r>
            <w:r w:rsidRPr="00B34E4D">
              <w:rPr>
                <w:rFonts w:cs="Arial"/>
                <w:b/>
                <w:i/>
                <w:sz w:val="24"/>
                <w:szCs w:val="24"/>
              </w:rPr>
              <w:t>)</w:t>
            </w:r>
            <w:r w:rsidRPr="00B34E4D">
              <w:rPr>
                <w:rFonts w:cs="Arial"/>
                <w:b/>
                <w:sz w:val="24"/>
                <w:szCs w:val="24"/>
              </w:rPr>
              <w:t xml:space="preserve"> </w:t>
            </w:r>
          </w:p>
        </w:tc>
        <w:tc>
          <w:tcPr>
            <w:tcW w:w="5710" w:type="dxa"/>
            <w:tcBorders>
              <w:top w:val="single" w:sz="4" w:space="0" w:color="000000"/>
              <w:left w:val="single" w:sz="4" w:space="0" w:color="000000"/>
              <w:bottom w:val="single" w:sz="4" w:space="0" w:color="000000"/>
              <w:right w:val="single" w:sz="4" w:space="0" w:color="000000"/>
            </w:tcBorders>
          </w:tcPr>
          <w:p w14:paraId="35BAB60F" w14:textId="77777777" w:rsidR="00DA2A32" w:rsidRPr="00B34E4D" w:rsidRDefault="00DA2A32" w:rsidP="00DA2A32">
            <w:pPr>
              <w:spacing w:after="4"/>
              <w:ind w:left="106"/>
              <w:rPr>
                <w:rFonts w:cs="Arial"/>
                <w:sz w:val="24"/>
                <w:szCs w:val="24"/>
              </w:rPr>
            </w:pPr>
            <w:r w:rsidRPr="00B34E4D">
              <w:rPr>
                <w:rFonts w:cs="Arial"/>
                <w:sz w:val="24"/>
                <w:szCs w:val="24"/>
              </w:rPr>
              <w:t xml:space="preserve">Data that relates to a living individual who can be identified from that data, or from that data and other information that comes into the possession of the Data Controller. For example: </w:t>
            </w:r>
          </w:p>
          <w:p w14:paraId="56E73198" w14:textId="77777777" w:rsidR="00DA2A32" w:rsidRPr="00B34E4D" w:rsidRDefault="00DA2A32" w:rsidP="00DA2A32">
            <w:pPr>
              <w:numPr>
                <w:ilvl w:val="0"/>
                <w:numId w:val="16"/>
              </w:numPr>
              <w:spacing w:line="259" w:lineRule="auto"/>
              <w:ind w:left="1012" w:hanging="338"/>
              <w:rPr>
                <w:rFonts w:cs="Arial"/>
                <w:sz w:val="24"/>
                <w:szCs w:val="24"/>
              </w:rPr>
            </w:pPr>
            <w:r w:rsidRPr="00B34E4D">
              <w:rPr>
                <w:rFonts w:cs="Arial"/>
                <w:sz w:val="24"/>
                <w:szCs w:val="24"/>
              </w:rPr>
              <w:t xml:space="preserve">Name </w:t>
            </w:r>
          </w:p>
          <w:p w14:paraId="7E666D61" w14:textId="77777777" w:rsidR="00DA2A32" w:rsidRPr="00B34E4D" w:rsidRDefault="00DA2A32" w:rsidP="00DA2A32">
            <w:pPr>
              <w:numPr>
                <w:ilvl w:val="0"/>
                <w:numId w:val="16"/>
              </w:numPr>
              <w:spacing w:line="259" w:lineRule="auto"/>
              <w:ind w:left="1012" w:hanging="338"/>
              <w:rPr>
                <w:rFonts w:cs="Arial"/>
                <w:sz w:val="24"/>
                <w:szCs w:val="24"/>
              </w:rPr>
            </w:pPr>
            <w:r w:rsidRPr="00B34E4D">
              <w:rPr>
                <w:rFonts w:cs="Arial"/>
                <w:sz w:val="24"/>
                <w:szCs w:val="24"/>
              </w:rPr>
              <w:t xml:space="preserve">Address and postcode </w:t>
            </w:r>
          </w:p>
          <w:p w14:paraId="3A7F2849" w14:textId="77777777" w:rsidR="00DA2A32" w:rsidRPr="00B34E4D" w:rsidRDefault="00DA2A32" w:rsidP="00DA2A32">
            <w:pPr>
              <w:numPr>
                <w:ilvl w:val="0"/>
                <w:numId w:val="16"/>
              </w:numPr>
              <w:spacing w:line="259" w:lineRule="auto"/>
              <w:ind w:left="1012" w:hanging="338"/>
              <w:rPr>
                <w:rFonts w:cs="Arial"/>
                <w:sz w:val="24"/>
                <w:szCs w:val="24"/>
              </w:rPr>
            </w:pPr>
            <w:r w:rsidRPr="00B34E4D">
              <w:rPr>
                <w:rFonts w:cs="Arial"/>
                <w:sz w:val="24"/>
                <w:szCs w:val="24"/>
              </w:rPr>
              <w:t xml:space="preserve">Date of birth </w:t>
            </w:r>
          </w:p>
          <w:p w14:paraId="3B3950B6" w14:textId="77777777" w:rsidR="00DA2A32" w:rsidRPr="00B34E4D" w:rsidRDefault="00DA2A32" w:rsidP="00DA2A32">
            <w:pPr>
              <w:spacing w:line="259" w:lineRule="auto"/>
              <w:ind w:left="1013"/>
              <w:rPr>
                <w:rFonts w:cs="Arial"/>
                <w:sz w:val="24"/>
                <w:szCs w:val="24"/>
              </w:rPr>
            </w:pPr>
            <w:r w:rsidRPr="00B34E4D">
              <w:rPr>
                <w:rFonts w:cs="Arial"/>
                <w:sz w:val="24"/>
                <w:szCs w:val="24"/>
              </w:rPr>
              <w:t xml:space="preserve"> </w:t>
            </w:r>
          </w:p>
        </w:tc>
      </w:tr>
      <w:tr w:rsidR="00DA2A32" w:rsidRPr="00B34E4D" w14:paraId="41C7AB84" w14:textId="77777777" w:rsidTr="003E6BA7">
        <w:trPr>
          <w:trHeight w:val="33"/>
        </w:trPr>
        <w:tc>
          <w:tcPr>
            <w:tcW w:w="2937" w:type="dxa"/>
            <w:tcBorders>
              <w:top w:val="single" w:sz="4" w:space="0" w:color="000000"/>
              <w:left w:val="single" w:sz="4" w:space="0" w:color="000000"/>
              <w:bottom w:val="single" w:sz="4" w:space="0" w:color="auto"/>
              <w:right w:val="single" w:sz="4" w:space="0" w:color="000000"/>
            </w:tcBorders>
          </w:tcPr>
          <w:p w14:paraId="6C3B0983" w14:textId="49285A4F" w:rsidR="00DA2A32" w:rsidRPr="00B34E4D" w:rsidRDefault="00DA2A32" w:rsidP="00DA2A32">
            <w:pPr>
              <w:spacing w:line="259" w:lineRule="auto"/>
              <w:rPr>
                <w:rFonts w:cs="Arial"/>
                <w:sz w:val="24"/>
                <w:szCs w:val="24"/>
              </w:rPr>
            </w:pPr>
            <w:r w:rsidRPr="00B34E4D">
              <w:rPr>
                <w:rFonts w:cs="Arial"/>
                <w:b/>
                <w:sz w:val="24"/>
                <w:szCs w:val="24"/>
              </w:rPr>
              <w:t xml:space="preserve">Special Category Data </w:t>
            </w:r>
            <w:r w:rsidRPr="00B34E4D">
              <w:rPr>
                <w:rFonts w:cs="Arial"/>
                <w:b/>
                <w:i/>
                <w:sz w:val="24"/>
                <w:szCs w:val="24"/>
              </w:rPr>
              <w:t>(Formerly Sensitive Data)</w:t>
            </w:r>
          </w:p>
        </w:tc>
        <w:tc>
          <w:tcPr>
            <w:tcW w:w="5710" w:type="dxa"/>
            <w:tcBorders>
              <w:top w:val="single" w:sz="4" w:space="0" w:color="000000"/>
              <w:left w:val="single" w:sz="4" w:space="0" w:color="000000"/>
              <w:bottom w:val="single" w:sz="4" w:space="0" w:color="auto"/>
              <w:right w:val="single" w:sz="4" w:space="0" w:color="000000"/>
            </w:tcBorders>
          </w:tcPr>
          <w:p w14:paraId="2FE8D2F0" w14:textId="77777777" w:rsidR="00DA2A32" w:rsidRPr="00B34E4D" w:rsidRDefault="00DA2A32" w:rsidP="00DA2A32">
            <w:pPr>
              <w:spacing w:line="259" w:lineRule="auto"/>
              <w:ind w:left="106"/>
              <w:rPr>
                <w:rFonts w:cs="Arial"/>
                <w:sz w:val="24"/>
                <w:szCs w:val="24"/>
              </w:rPr>
            </w:pPr>
            <w:r w:rsidRPr="00B34E4D">
              <w:rPr>
                <w:rFonts w:cs="Arial"/>
                <w:sz w:val="24"/>
                <w:szCs w:val="24"/>
              </w:rPr>
              <w:t xml:space="preserve">Personal data consisting of: </w:t>
            </w:r>
          </w:p>
          <w:p w14:paraId="11F10DD8" w14:textId="77777777" w:rsidR="00DA2A32" w:rsidRPr="00B34E4D" w:rsidRDefault="00DA2A32" w:rsidP="00DA2A32">
            <w:pPr>
              <w:numPr>
                <w:ilvl w:val="0"/>
                <w:numId w:val="17"/>
              </w:numPr>
              <w:spacing w:line="259" w:lineRule="auto"/>
              <w:ind w:hanging="338"/>
              <w:rPr>
                <w:rFonts w:cs="Arial"/>
                <w:sz w:val="24"/>
                <w:szCs w:val="24"/>
              </w:rPr>
            </w:pPr>
            <w:r w:rsidRPr="00B34E4D">
              <w:rPr>
                <w:rFonts w:cs="Arial"/>
                <w:sz w:val="24"/>
                <w:szCs w:val="24"/>
              </w:rPr>
              <w:t xml:space="preserve">Racial or ethnic origin </w:t>
            </w:r>
          </w:p>
          <w:p w14:paraId="67ACC3F9" w14:textId="77777777" w:rsidR="00DA2A32" w:rsidRPr="00B34E4D" w:rsidRDefault="00DA2A32" w:rsidP="00DA2A32">
            <w:pPr>
              <w:numPr>
                <w:ilvl w:val="0"/>
                <w:numId w:val="17"/>
              </w:numPr>
              <w:spacing w:line="259" w:lineRule="auto"/>
              <w:ind w:hanging="338"/>
              <w:rPr>
                <w:rFonts w:cs="Arial"/>
                <w:sz w:val="24"/>
                <w:szCs w:val="24"/>
              </w:rPr>
            </w:pPr>
            <w:r w:rsidRPr="00B34E4D">
              <w:rPr>
                <w:rFonts w:cs="Arial"/>
                <w:sz w:val="24"/>
                <w:szCs w:val="24"/>
              </w:rPr>
              <w:t xml:space="preserve">Political opinions </w:t>
            </w:r>
          </w:p>
          <w:p w14:paraId="69E7239C" w14:textId="77777777" w:rsidR="00DA2A32" w:rsidRPr="00B34E4D" w:rsidRDefault="00DA2A32" w:rsidP="00DA2A32">
            <w:pPr>
              <w:numPr>
                <w:ilvl w:val="0"/>
                <w:numId w:val="17"/>
              </w:numPr>
              <w:spacing w:line="259" w:lineRule="auto"/>
              <w:ind w:hanging="338"/>
              <w:rPr>
                <w:rFonts w:cs="Arial"/>
                <w:sz w:val="24"/>
                <w:szCs w:val="24"/>
              </w:rPr>
            </w:pPr>
            <w:r w:rsidRPr="00B34E4D">
              <w:rPr>
                <w:rFonts w:cs="Arial"/>
                <w:sz w:val="24"/>
                <w:szCs w:val="24"/>
              </w:rPr>
              <w:t xml:space="preserve">Religious or similar beliefs  </w:t>
            </w:r>
          </w:p>
          <w:p w14:paraId="634E170C" w14:textId="77777777" w:rsidR="00DA2A32" w:rsidRPr="00B34E4D" w:rsidRDefault="00DA2A32" w:rsidP="00DA2A32">
            <w:pPr>
              <w:numPr>
                <w:ilvl w:val="0"/>
                <w:numId w:val="17"/>
              </w:numPr>
              <w:spacing w:line="259" w:lineRule="auto"/>
              <w:ind w:hanging="338"/>
              <w:rPr>
                <w:rFonts w:cs="Arial"/>
                <w:sz w:val="24"/>
                <w:szCs w:val="24"/>
              </w:rPr>
            </w:pPr>
            <w:r w:rsidRPr="00B34E4D">
              <w:rPr>
                <w:rFonts w:cs="Arial"/>
                <w:sz w:val="24"/>
                <w:szCs w:val="24"/>
              </w:rPr>
              <w:t xml:space="preserve">Trade union membership </w:t>
            </w:r>
          </w:p>
          <w:p w14:paraId="45D71F78" w14:textId="77777777" w:rsidR="00DA2A32" w:rsidRPr="00B34E4D" w:rsidRDefault="00DA2A32" w:rsidP="00DA2A32">
            <w:pPr>
              <w:numPr>
                <w:ilvl w:val="0"/>
                <w:numId w:val="17"/>
              </w:numPr>
              <w:spacing w:line="259" w:lineRule="auto"/>
              <w:ind w:hanging="338"/>
              <w:rPr>
                <w:rFonts w:cs="Arial"/>
                <w:sz w:val="24"/>
                <w:szCs w:val="24"/>
              </w:rPr>
            </w:pPr>
            <w:r w:rsidRPr="00B34E4D">
              <w:rPr>
                <w:rFonts w:cs="Arial"/>
                <w:sz w:val="24"/>
                <w:szCs w:val="24"/>
              </w:rPr>
              <w:t xml:space="preserve">Physical or mental health or condition </w:t>
            </w:r>
          </w:p>
          <w:p w14:paraId="68DF1EF3" w14:textId="77777777" w:rsidR="00DA2A32" w:rsidRPr="00B34E4D" w:rsidRDefault="00DA2A32" w:rsidP="00DA2A32">
            <w:pPr>
              <w:numPr>
                <w:ilvl w:val="0"/>
                <w:numId w:val="17"/>
              </w:numPr>
              <w:spacing w:line="259" w:lineRule="auto"/>
              <w:ind w:hanging="338"/>
              <w:rPr>
                <w:rFonts w:cs="Arial"/>
                <w:sz w:val="24"/>
                <w:szCs w:val="24"/>
              </w:rPr>
            </w:pPr>
            <w:r w:rsidRPr="00B34E4D">
              <w:rPr>
                <w:rFonts w:cs="Arial"/>
                <w:sz w:val="24"/>
                <w:szCs w:val="24"/>
              </w:rPr>
              <w:t xml:space="preserve">Sexual life </w:t>
            </w:r>
          </w:p>
          <w:p w14:paraId="52B340BE" w14:textId="77777777" w:rsidR="00DA2A32" w:rsidRPr="00B34E4D" w:rsidRDefault="00DA2A32" w:rsidP="00DA2A32">
            <w:pPr>
              <w:numPr>
                <w:ilvl w:val="0"/>
                <w:numId w:val="17"/>
              </w:numPr>
              <w:spacing w:line="259" w:lineRule="auto"/>
              <w:ind w:hanging="338"/>
              <w:rPr>
                <w:rFonts w:cs="Arial"/>
                <w:sz w:val="24"/>
                <w:szCs w:val="24"/>
              </w:rPr>
            </w:pPr>
            <w:r w:rsidRPr="00B34E4D">
              <w:rPr>
                <w:rFonts w:cs="Arial"/>
                <w:sz w:val="24"/>
                <w:szCs w:val="24"/>
              </w:rPr>
              <w:t>Genetic or Biometric Data</w:t>
            </w:r>
          </w:p>
        </w:tc>
      </w:tr>
      <w:tr w:rsidR="00DA2A32" w:rsidRPr="00B34E4D" w14:paraId="2F09D4A1" w14:textId="77777777" w:rsidTr="003E6BA7">
        <w:trPr>
          <w:trHeight w:val="1668"/>
        </w:trPr>
        <w:tc>
          <w:tcPr>
            <w:tcW w:w="2937" w:type="dxa"/>
            <w:tcBorders>
              <w:top w:val="single" w:sz="4" w:space="0" w:color="auto"/>
              <w:left w:val="single" w:sz="4" w:space="0" w:color="auto"/>
              <w:bottom w:val="single" w:sz="4" w:space="0" w:color="auto"/>
              <w:right w:val="single" w:sz="4" w:space="0" w:color="auto"/>
            </w:tcBorders>
          </w:tcPr>
          <w:p w14:paraId="240BAF69" w14:textId="77777777" w:rsidR="00DA2A32" w:rsidRPr="00B34E4D" w:rsidRDefault="00DA2A32" w:rsidP="00DA2A32">
            <w:pPr>
              <w:spacing w:line="259" w:lineRule="auto"/>
              <w:rPr>
                <w:rFonts w:cs="Arial"/>
                <w:sz w:val="24"/>
                <w:szCs w:val="24"/>
              </w:rPr>
            </w:pPr>
            <w:r w:rsidRPr="00B34E4D">
              <w:rPr>
                <w:rFonts w:cs="Arial"/>
                <w:b/>
                <w:sz w:val="24"/>
                <w:szCs w:val="24"/>
              </w:rPr>
              <w:t xml:space="preserve">Data Controller </w:t>
            </w:r>
          </w:p>
        </w:tc>
        <w:tc>
          <w:tcPr>
            <w:tcW w:w="5710" w:type="dxa"/>
            <w:tcBorders>
              <w:top w:val="single" w:sz="4" w:space="0" w:color="auto"/>
              <w:left w:val="single" w:sz="4" w:space="0" w:color="auto"/>
              <w:bottom w:val="single" w:sz="4" w:space="0" w:color="auto"/>
              <w:right w:val="single" w:sz="4" w:space="0" w:color="auto"/>
            </w:tcBorders>
          </w:tcPr>
          <w:p w14:paraId="6F551B6B" w14:textId="77777777" w:rsidR="00DA2A32" w:rsidRPr="00B34E4D" w:rsidRDefault="00DA2A32" w:rsidP="00DA2A32">
            <w:pPr>
              <w:spacing w:line="259" w:lineRule="auto"/>
              <w:rPr>
                <w:rFonts w:cs="Arial"/>
                <w:sz w:val="24"/>
                <w:szCs w:val="24"/>
              </w:rPr>
            </w:pPr>
            <w:r w:rsidRPr="00B34E4D">
              <w:rPr>
                <w:rFonts w:cs="Arial"/>
                <w:sz w:val="24"/>
                <w:szCs w:val="24"/>
              </w:rPr>
              <w:t xml:space="preserve">A person or organisation that determines the purposes for which, and the manner in which, personal information is to be processed. The school should be registered as a Data Controller.  </w:t>
            </w:r>
          </w:p>
        </w:tc>
      </w:tr>
      <w:tr w:rsidR="00DA2A32" w:rsidRPr="00B34E4D" w14:paraId="44664C89" w14:textId="77777777" w:rsidTr="003E6BA7">
        <w:trPr>
          <w:trHeight w:val="1406"/>
        </w:trPr>
        <w:tc>
          <w:tcPr>
            <w:tcW w:w="2937" w:type="dxa"/>
            <w:tcBorders>
              <w:top w:val="single" w:sz="4" w:space="0" w:color="auto"/>
              <w:left w:val="single" w:sz="4" w:space="0" w:color="000000"/>
              <w:bottom w:val="single" w:sz="3" w:space="0" w:color="000000"/>
              <w:right w:val="single" w:sz="4" w:space="0" w:color="000000"/>
            </w:tcBorders>
          </w:tcPr>
          <w:p w14:paraId="272EE89A" w14:textId="77777777" w:rsidR="00DA2A32" w:rsidRPr="00B34E4D" w:rsidRDefault="00DA2A32" w:rsidP="00DA2A32">
            <w:pPr>
              <w:spacing w:line="259" w:lineRule="auto"/>
              <w:rPr>
                <w:rFonts w:cs="Arial"/>
                <w:b/>
                <w:sz w:val="24"/>
                <w:szCs w:val="24"/>
              </w:rPr>
            </w:pPr>
            <w:r w:rsidRPr="00B34E4D">
              <w:rPr>
                <w:rFonts w:cs="Arial"/>
                <w:b/>
                <w:sz w:val="24"/>
                <w:szCs w:val="24"/>
              </w:rPr>
              <w:lastRenderedPageBreak/>
              <w:t>DPA</w:t>
            </w:r>
          </w:p>
        </w:tc>
        <w:tc>
          <w:tcPr>
            <w:tcW w:w="5710" w:type="dxa"/>
            <w:tcBorders>
              <w:top w:val="single" w:sz="4" w:space="0" w:color="auto"/>
              <w:left w:val="single" w:sz="4" w:space="0" w:color="000000"/>
              <w:bottom w:val="single" w:sz="3" w:space="0" w:color="000000"/>
              <w:right w:val="single" w:sz="4" w:space="0" w:color="000000"/>
            </w:tcBorders>
          </w:tcPr>
          <w:p w14:paraId="4D9E13B1" w14:textId="0757D9B4" w:rsidR="00DA2A32" w:rsidRPr="00B34E4D" w:rsidRDefault="00DA2A32" w:rsidP="00DA2A32">
            <w:pPr>
              <w:spacing w:line="259" w:lineRule="auto"/>
              <w:rPr>
                <w:rFonts w:cs="Arial"/>
                <w:sz w:val="24"/>
                <w:szCs w:val="24"/>
              </w:rPr>
            </w:pPr>
            <w:r w:rsidRPr="00B34E4D">
              <w:rPr>
                <w:rFonts w:cs="Arial"/>
                <w:sz w:val="24"/>
                <w:szCs w:val="24"/>
              </w:rPr>
              <w:t xml:space="preserve">Data Protection Act </w:t>
            </w:r>
            <w:r w:rsidR="00804229" w:rsidRPr="00B34E4D">
              <w:rPr>
                <w:rFonts w:cs="Arial"/>
                <w:sz w:val="24"/>
                <w:szCs w:val="24"/>
              </w:rPr>
              <w:t>2018</w:t>
            </w:r>
          </w:p>
        </w:tc>
      </w:tr>
      <w:tr w:rsidR="00DA2A32" w:rsidRPr="00B34E4D" w14:paraId="523071A8" w14:textId="77777777" w:rsidTr="003E6BA7">
        <w:trPr>
          <w:trHeight w:val="1406"/>
        </w:trPr>
        <w:tc>
          <w:tcPr>
            <w:tcW w:w="2937" w:type="dxa"/>
            <w:tcBorders>
              <w:top w:val="single" w:sz="4" w:space="0" w:color="auto"/>
              <w:left w:val="single" w:sz="4" w:space="0" w:color="000000"/>
              <w:bottom w:val="single" w:sz="3" w:space="0" w:color="000000"/>
              <w:right w:val="single" w:sz="4" w:space="0" w:color="000000"/>
            </w:tcBorders>
          </w:tcPr>
          <w:p w14:paraId="2392F871" w14:textId="77777777" w:rsidR="00DA2A32" w:rsidRPr="00B34E4D" w:rsidRDefault="00DA2A32" w:rsidP="00DA2A32">
            <w:pPr>
              <w:spacing w:line="259" w:lineRule="auto"/>
              <w:rPr>
                <w:rFonts w:cs="Arial"/>
                <w:sz w:val="24"/>
                <w:szCs w:val="24"/>
              </w:rPr>
            </w:pPr>
            <w:r w:rsidRPr="00B34E4D">
              <w:rPr>
                <w:rFonts w:cs="Arial"/>
                <w:b/>
                <w:sz w:val="24"/>
                <w:szCs w:val="24"/>
              </w:rPr>
              <w:t xml:space="preserve">Data Processor </w:t>
            </w:r>
          </w:p>
        </w:tc>
        <w:tc>
          <w:tcPr>
            <w:tcW w:w="5710" w:type="dxa"/>
            <w:tcBorders>
              <w:top w:val="single" w:sz="4" w:space="0" w:color="auto"/>
              <w:left w:val="single" w:sz="4" w:space="0" w:color="000000"/>
              <w:bottom w:val="single" w:sz="3" w:space="0" w:color="000000"/>
              <w:right w:val="single" w:sz="4" w:space="0" w:color="000000"/>
            </w:tcBorders>
          </w:tcPr>
          <w:p w14:paraId="5851C444" w14:textId="77777777" w:rsidR="00DA2A32" w:rsidRPr="00B34E4D" w:rsidRDefault="00DA2A32" w:rsidP="00DA2A32">
            <w:pPr>
              <w:spacing w:line="259" w:lineRule="auto"/>
              <w:rPr>
                <w:rFonts w:cs="Arial"/>
                <w:sz w:val="24"/>
                <w:szCs w:val="24"/>
              </w:rPr>
            </w:pPr>
            <w:r w:rsidRPr="00B34E4D">
              <w:rPr>
                <w:rFonts w:cs="Arial"/>
                <w:sz w:val="24"/>
                <w:szCs w:val="24"/>
              </w:rPr>
              <w:t xml:space="preserve">A person who processes personal information </w:t>
            </w:r>
          </w:p>
          <w:p w14:paraId="53E34DE7" w14:textId="77777777" w:rsidR="00DA2A32" w:rsidRPr="00B34E4D" w:rsidRDefault="00DA2A32" w:rsidP="00DA2A32">
            <w:pPr>
              <w:rPr>
                <w:rFonts w:cs="Arial"/>
                <w:sz w:val="24"/>
                <w:szCs w:val="24"/>
              </w:rPr>
            </w:pPr>
            <w:r w:rsidRPr="00B34E4D">
              <w:rPr>
                <w:rFonts w:cs="Arial"/>
                <w:sz w:val="24"/>
                <w:szCs w:val="24"/>
              </w:rPr>
              <w:t xml:space="preserve">on a data controller's behalf. Anyone responsible for the disposal of confidential waste is also included under this definition. A school employee is not a data processor.  </w:t>
            </w:r>
          </w:p>
        </w:tc>
      </w:tr>
      <w:tr w:rsidR="00DA2A32" w:rsidRPr="00B34E4D" w14:paraId="78B0C1D2" w14:textId="77777777" w:rsidTr="003E6BA7">
        <w:trPr>
          <w:trHeight w:val="549"/>
        </w:trPr>
        <w:tc>
          <w:tcPr>
            <w:tcW w:w="2937" w:type="dxa"/>
            <w:tcBorders>
              <w:top w:val="single" w:sz="3" w:space="0" w:color="000000"/>
              <w:left w:val="single" w:sz="4" w:space="0" w:color="000000"/>
              <w:bottom w:val="single" w:sz="3" w:space="0" w:color="000000"/>
              <w:right w:val="single" w:sz="4" w:space="0" w:color="000000"/>
            </w:tcBorders>
          </w:tcPr>
          <w:p w14:paraId="27851299" w14:textId="7E5739EE" w:rsidR="00DA2A32" w:rsidRPr="00B34E4D" w:rsidRDefault="00DA2A32" w:rsidP="00DA2A32">
            <w:pPr>
              <w:spacing w:line="259" w:lineRule="auto"/>
              <w:rPr>
                <w:rFonts w:cs="Arial"/>
                <w:sz w:val="24"/>
                <w:szCs w:val="24"/>
              </w:rPr>
            </w:pPr>
            <w:r w:rsidRPr="00B34E4D">
              <w:rPr>
                <w:rFonts w:cs="Arial"/>
                <w:b/>
                <w:sz w:val="24"/>
                <w:szCs w:val="24"/>
              </w:rPr>
              <w:t xml:space="preserve">Data Subject </w:t>
            </w:r>
          </w:p>
        </w:tc>
        <w:tc>
          <w:tcPr>
            <w:tcW w:w="5710" w:type="dxa"/>
            <w:tcBorders>
              <w:top w:val="single" w:sz="3" w:space="0" w:color="000000"/>
              <w:left w:val="single" w:sz="4" w:space="0" w:color="000000"/>
              <w:bottom w:val="single" w:sz="3" w:space="0" w:color="000000"/>
              <w:right w:val="single" w:sz="4" w:space="0" w:color="000000"/>
            </w:tcBorders>
          </w:tcPr>
          <w:p w14:paraId="372745E2" w14:textId="77777777" w:rsidR="00DA2A32" w:rsidRPr="00B34E4D" w:rsidRDefault="00DA2A32" w:rsidP="00DA2A32">
            <w:pPr>
              <w:spacing w:line="241" w:lineRule="auto"/>
              <w:rPr>
                <w:rFonts w:cs="Arial"/>
                <w:sz w:val="24"/>
                <w:szCs w:val="24"/>
              </w:rPr>
            </w:pPr>
            <w:r w:rsidRPr="00B34E4D">
              <w:rPr>
                <w:rFonts w:cs="Arial"/>
                <w:sz w:val="24"/>
                <w:szCs w:val="24"/>
              </w:rPr>
              <w:t xml:space="preserve">The living individual who is the subject of the data/personal information. </w:t>
            </w:r>
          </w:p>
        </w:tc>
      </w:tr>
      <w:tr w:rsidR="00DA2A32" w:rsidRPr="00B34E4D" w14:paraId="7FF18CE9" w14:textId="77777777" w:rsidTr="003E6BA7">
        <w:trPr>
          <w:trHeight w:val="827"/>
        </w:trPr>
        <w:tc>
          <w:tcPr>
            <w:tcW w:w="2937" w:type="dxa"/>
            <w:tcBorders>
              <w:top w:val="single" w:sz="3" w:space="0" w:color="000000"/>
              <w:left w:val="single" w:sz="4" w:space="0" w:color="000000"/>
              <w:bottom w:val="single" w:sz="3" w:space="0" w:color="000000"/>
              <w:right w:val="single" w:sz="4" w:space="0" w:color="000000"/>
            </w:tcBorders>
          </w:tcPr>
          <w:p w14:paraId="30088383" w14:textId="589E64BC" w:rsidR="00DA2A32" w:rsidRPr="00B34E4D" w:rsidRDefault="00FA752F" w:rsidP="00DA2A32">
            <w:pPr>
              <w:spacing w:line="259" w:lineRule="auto"/>
              <w:ind w:right="67"/>
              <w:rPr>
                <w:rFonts w:cs="Arial"/>
                <w:b/>
                <w:sz w:val="24"/>
                <w:szCs w:val="24"/>
              </w:rPr>
            </w:pPr>
            <w:r w:rsidRPr="00B34E4D">
              <w:rPr>
                <w:rFonts w:cs="Arial"/>
                <w:b/>
                <w:sz w:val="24"/>
                <w:szCs w:val="24"/>
              </w:rPr>
              <w:t xml:space="preserve">UK </w:t>
            </w:r>
            <w:r w:rsidR="00DA2A32" w:rsidRPr="00B34E4D">
              <w:rPr>
                <w:rFonts w:cs="Arial"/>
                <w:b/>
                <w:sz w:val="24"/>
                <w:szCs w:val="24"/>
              </w:rPr>
              <w:t>GDPR</w:t>
            </w:r>
          </w:p>
        </w:tc>
        <w:tc>
          <w:tcPr>
            <w:tcW w:w="5710" w:type="dxa"/>
            <w:tcBorders>
              <w:top w:val="single" w:sz="3" w:space="0" w:color="000000"/>
              <w:left w:val="single" w:sz="4" w:space="0" w:color="000000"/>
              <w:bottom w:val="single" w:sz="3" w:space="0" w:color="000000"/>
              <w:right w:val="single" w:sz="4" w:space="0" w:color="000000"/>
            </w:tcBorders>
          </w:tcPr>
          <w:p w14:paraId="51A9F38F" w14:textId="758BB0AE" w:rsidR="00DA2A32" w:rsidRPr="00B34E4D" w:rsidRDefault="00FA752F" w:rsidP="00DA2A32">
            <w:pPr>
              <w:spacing w:line="259" w:lineRule="auto"/>
              <w:rPr>
                <w:rFonts w:cs="Arial"/>
                <w:sz w:val="24"/>
                <w:szCs w:val="24"/>
              </w:rPr>
            </w:pPr>
            <w:r w:rsidRPr="00B34E4D">
              <w:rPr>
                <w:rFonts w:cs="Arial"/>
                <w:sz w:val="24"/>
                <w:szCs w:val="24"/>
              </w:rPr>
              <w:t xml:space="preserve">UK </w:t>
            </w:r>
            <w:r w:rsidR="00DA2A32" w:rsidRPr="00B34E4D">
              <w:rPr>
                <w:rFonts w:cs="Arial"/>
                <w:sz w:val="24"/>
                <w:szCs w:val="24"/>
              </w:rPr>
              <w:t>General Data Protection Regulation</w:t>
            </w:r>
            <w:r w:rsidR="00804229" w:rsidRPr="00B34E4D">
              <w:rPr>
                <w:rFonts w:cs="Arial"/>
                <w:sz w:val="24"/>
                <w:szCs w:val="24"/>
              </w:rPr>
              <w:t xml:space="preserve"> together with the Data Protection Act forms the UK’s data protection framework</w:t>
            </w:r>
          </w:p>
        </w:tc>
      </w:tr>
      <w:tr w:rsidR="00DA2A32" w:rsidRPr="00B34E4D" w14:paraId="637FE06C" w14:textId="77777777" w:rsidTr="003E6BA7">
        <w:trPr>
          <w:trHeight w:val="827"/>
        </w:trPr>
        <w:tc>
          <w:tcPr>
            <w:tcW w:w="2937" w:type="dxa"/>
            <w:tcBorders>
              <w:top w:val="single" w:sz="3" w:space="0" w:color="000000"/>
              <w:left w:val="single" w:sz="4" w:space="0" w:color="000000"/>
              <w:bottom w:val="single" w:sz="3" w:space="0" w:color="000000"/>
              <w:right w:val="single" w:sz="4" w:space="0" w:color="000000"/>
            </w:tcBorders>
          </w:tcPr>
          <w:p w14:paraId="70B7D049" w14:textId="77777777" w:rsidR="00DA2A32" w:rsidRPr="00B34E4D" w:rsidRDefault="00DA2A32" w:rsidP="00DA2A32">
            <w:pPr>
              <w:spacing w:line="259" w:lineRule="auto"/>
              <w:ind w:right="67"/>
              <w:rPr>
                <w:rFonts w:cs="Arial"/>
                <w:b/>
                <w:sz w:val="24"/>
                <w:szCs w:val="24"/>
              </w:rPr>
            </w:pPr>
            <w:r w:rsidRPr="00B34E4D">
              <w:rPr>
                <w:rFonts w:cs="Arial"/>
                <w:b/>
                <w:sz w:val="24"/>
                <w:szCs w:val="24"/>
              </w:rPr>
              <w:t>LADO</w:t>
            </w:r>
          </w:p>
        </w:tc>
        <w:tc>
          <w:tcPr>
            <w:tcW w:w="5710" w:type="dxa"/>
            <w:tcBorders>
              <w:top w:val="single" w:sz="3" w:space="0" w:color="000000"/>
              <w:left w:val="single" w:sz="4" w:space="0" w:color="000000"/>
              <w:bottom w:val="single" w:sz="3" w:space="0" w:color="000000"/>
              <w:right w:val="single" w:sz="4" w:space="0" w:color="000000"/>
            </w:tcBorders>
          </w:tcPr>
          <w:p w14:paraId="56BE7448" w14:textId="77777777" w:rsidR="00DA2A32" w:rsidRPr="00B34E4D" w:rsidRDefault="00DA2A32" w:rsidP="00DA2A32">
            <w:pPr>
              <w:spacing w:line="259" w:lineRule="auto"/>
              <w:rPr>
                <w:rFonts w:cs="Arial"/>
                <w:sz w:val="24"/>
                <w:szCs w:val="24"/>
              </w:rPr>
            </w:pPr>
            <w:r w:rsidRPr="00B34E4D">
              <w:rPr>
                <w:rFonts w:cs="Arial"/>
                <w:sz w:val="24"/>
                <w:szCs w:val="24"/>
              </w:rPr>
              <w:t>Local Authority Designated Officer</w:t>
            </w:r>
          </w:p>
        </w:tc>
      </w:tr>
      <w:tr w:rsidR="00DA2A32" w:rsidRPr="00B34E4D" w14:paraId="1D507154" w14:textId="77777777" w:rsidTr="003E6BA7">
        <w:trPr>
          <w:trHeight w:val="827"/>
        </w:trPr>
        <w:tc>
          <w:tcPr>
            <w:tcW w:w="2937" w:type="dxa"/>
            <w:tcBorders>
              <w:top w:val="single" w:sz="3" w:space="0" w:color="000000"/>
              <w:left w:val="single" w:sz="4" w:space="0" w:color="000000"/>
              <w:bottom w:val="single" w:sz="3" w:space="0" w:color="000000"/>
              <w:right w:val="single" w:sz="4" w:space="0" w:color="000000"/>
            </w:tcBorders>
          </w:tcPr>
          <w:p w14:paraId="3BD16926" w14:textId="77777777" w:rsidR="00DA2A32" w:rsidRPr="00B34E4D" w:rsidRDefault="00DA2A32" w:rsidP="00DA2A32">
            <w:pPr>
              <w:spacing w:line="259" w:lineRule="auto"/>
              <w:ind w:right="67"/>
              <w:rPr>
                <w:rFonts w:cs="Arial"/>
                <w:sz w:val="24"/>
                <w:szCs w:val="24"/>
              </w:rPr>
            </w:pPr>
            <w:r w:rsidRPr="00B34E4D">
              <w:rPr>
                <w:rFonts w:cs="Arial"/>
                <w:b/>
                <w:sz w:val="24"/>
                <w:szCs w:val="24"/>
              </w:rPr>
              <w:t xml:space="preserve">Potential Data Breach </w:t>
            </w:r>
          </w:p>
        </w:tc>
        <w:tc>
          <w:tcPr>
            <w:tcW w:w="5710" w:type="dxa"/>
            <w:tcBorders>
              <w:top w:val="single" w:sz="3" w:space="0" w:color="000000"/>
              <w:left w:val="single" w:sz="4" w:space="0" w:color="000000"/>
              <w:bottom w:val="single" w:sz="3" w:space="0" w:color="000000"/>
              <w:right w:val="single" w:sz="4" w:space="0" w:color="000000"/>
            </w:tcBorders>
          </w:tcPr>
          <w:p w14:paraId="6BBBAF71" w14:textId="77777777" w:rsidR="00DA2A32" w:rsidRPr="00B34E4D" w:rsidRDefault="00DA2A32" w:rsidP="00DA2A32">
            <w:pPr>
              <w:spacing w:line="259" w:lineRule="auto"/>
              <w:rPr>
                <w:rFonts w:cs="Arial"/>
                <w:sz w:val="24"/>
                <w:szCs w:val="24"/>
              </w:rPr>
            </w:pPr>
            <w:r w:rsidRPr="00B34E4D">
              <w:rPr>
                <w:rFonts w:cs="Arial"/>
                <w:sz w:val="24"/>
                <w:szCs w:val="24"/>
              </w:rPr>
              <w:t xml:space="preserve">The potential loss, theft, corruption, </w:t>
            </w:r>
          </w:p>
          <w:p w14:paraId="1A467DAF" w14:textId="77777777" w:rsidR="00DA2A32" w:rsidRPr="00B34E4D" w:rsidRDefault="00DA2A32" w:rsidP="00DA2A32">
            <w:pPr>
              <w:rPr>
                <w:rFonts w:cs="Arial"/>
                <w:sz w:val="24"/>
                <w:szCs w:val="24"/>
              </w:rPr>
            </w:pPr>
            <w:r w:rsidRPr="00B34E4D">
              <w:rPr>
                <w:rFonts w:cs="Arial"/>
                <w:sz w:val="24"/>
                <w:szCs w:val="24"/>
              </w:rPr>
              <w:t xml:space="preserve">inappropriate access or sharing of personal, or sensitive personal data.  </w:t>
            </w:r>
          </w:p>
        </w:tc>
      </w:tr>
      <w:tr w:rsidR="00DA2A32" w:rsidRPr="00B34E4D" w14:paraId="65321BA9" w14:textId="77777777" w:rsidTr="003E6BA7">
        <w:trPr>
          <w:trHeight w:val="556"/>
        </w:trPr>
        <w:tc>
          <w:tcPr>
            <w:tcW w:w="2937" w:type="dxa"/>
            <w:tcBorders>
              <w:top w:val="single" w:sz="3" w:space="0" w:color="000000"/>
              <w:left w:val="single" w:sz="4" w:space="0" w:color="000000"/>
              <w:bottom w:val="single" w:sz="4" w:space="0" w:color="000000"/>
              <w:right w:val="single" w:sz="4" w:space="0" w:color="000000"/>
            </w:tcBorders>
          </w:tcPr>
          <w:p w14:paraId="32185352" w14:textId="77777777" w:rsidR="00DA2A32" w:rsidRPr="00B34E4D" w:rsidRDefault="00DA2A32" w:rsidP="00DA2A32">
            <w:pPr>
              <w:spacing w:line="259" w:lineRule="auto"/>
              <w:ind w:right="86"/>
              <w:jc w:val="center"/>
              <w:rPr>
                <w:rFonts w:cs="Arial"/>
                <w:sz w:val="24"/>
                <w:szCs w:val="24"/>
              </w:rPr>
            </w:pPr>
            <w:r w:rsidRPr="00B34E4D">
              <w:rPr>
                <w:rFonts w:cs="Arial"/>
                <w:b/>
                <w:sz w:val="24"/>
                <w:szCs w:val="24"/>
              </w:rPr>
              <w:t xml:space="preserve">Phishing / blagging </w:t>
            </w:r>
          </w:p>
        </w:tc>
        <w:tc>
          <w:tcPr>
            <w:tcW w:w="5710" w:type="dxa"/>
            <w:tcBorders>
              <w:top w:val="single" w:sz="3" w:space="0" w:color="000000"/>
              <w:left w:val="single" w:sz="4" w:space="0" w:color="000000"/>
              <w:bottom w:val="single" w:sz="4" w:space="0" w:color="000000"/>
              <w:right w:val="single" w:sz="4" w:space="0" w:color="000000"/>
            </w:tcBorders>
          </w:tcPr>
          <w:p w14:paraId="6A414648" w14:textId="77777777" w:rsidR="00DA2A32" w:rsidRPr="00B34E4D" w:rsidRDefault="00DA2A32" w:rsidP="00DA2A32">
            <w:pPr>
              <w:spacing w:line="241" w:lineRule="auto"/>
              <w:rPr>
                <w:rFonts w:cs="Arial"/>
                <w:sz w:val="24"/>
                <w:szCs w:val="24"/>
              </w:rPr>
            </w:pPr>
            <w:r w:rsidRPr="00B34E4D">
              <w:rPr>
                <w:rFonts w:cs="Arial"/>
                <w:sz w:val="24"/>
                <w:szCs w:val="24"/>
              </w:rPr>
              <w:t xml:space="preserve">The act of tricking someone into giving out confidential information.  </w:t>
            </w:r>
          </w:p>
        </w:tc>
      </w:tr>
      <w:tr w:rsidR="00DA2A32" w:rsidRPr="00B34E4D" w14:paraId="60D837BC" w14:textId="77777777" w:rsidTr="003E6BA7">
        <w:trPr>
          <w:trHeight w:val="263"/>
        </w:trPr>
        <w:tc>
          <w:tcPr>
            <w:tcW w:w="2937" w:type="dxa"/>
            <w:tcBorders>
              <w:top w:val="single" w:sz="4" w:space="0" w:color="000000"/>
              <w:left w:val="single" w:sz="4" w:space="0" w:color="000000"/>
              <w:bottom w:val="single" w:sz="3" w:space="0" w:color="000000"/>
              <w:right w:val="single" w:sz="4" w:space="0" w:color="000000"/>
            </w:tcBorders>
          </w:tcPr>
          <w:p w14:paraId="4E5C04A0" w14:textId="77777777" w:rsidR="00DA2A32" w:rsidRPr="00B34E4D" w:rsidRDefault="00DA2A32" w:rsidP="00DA2A32">
            <w:pPr>
              <w:spacing w:line="259" w:lineRule="auto"/>
              <w:rPr>
                <w:rFonts w:cs="Arial"/>
                <w:sz w:val="24"/>
                <w:szCs w:val="24"/>
              </w:rPr>
            </w:pPr>
            <w:r w:rsidRPr="00B34E4D">
              <w:rPr>
                <w:rFonts w:cs="Arial"/>
                <w:b/>
                <w:sz w:val="24"/>
                <w:szCs w:val="24"/>
              </w:rPr>
              <w:t xml:space="preserve">DCC </w:t>
            </w:r>
          </w:p>
        </w:tc>
        <w:tc>
          <w:tcPr>
            <w:tcW w:w="5710" w:type="dxa"/>
            <w:tcBorders>
              <w:top w:val="single" w:sz="4" w:space="0" w:color="000000"/>
              <w:left w:val="single" w:sz="4" w:space="0" w:color="000000"/>
              <w:bottom w:val="single" w:sz="3" w:space="0" w:color="000000"/>
              <w:right w:val="single" w:sz="4" w:space="0" w:color="000000"/>
            </w:tcBorders>
          </w:tcPr>
          <w:p w14:paraId="3B2A4CFC" w14:textId="77777777" w:rsidR="00DA2A32" w:rsidRPr="00B34E4D" w:rsidRDefault="00DA2A32" w:rsidP="00DA2A32">
            <w:pPr>
              <w:spacing w:line="259" w:lineRule="auto"/>
              <w:rPr>
                <w:rFonts w:cs="Arial"/>
                <w:sz w:val="24"/>
                <w:szCs w:val="24"/>
              </w:rPr>
            </w:pPr>
            <w:r w:rsidRPr="00B34E4D">
              <w:rPr>
                <w:rFonts w:cs="Arial"/>
                <w:sz w:val="24"/>
                <w:szCs w:val="24"/>
              </w:rPr>
              <w:t xml:space="preserve">Durham County Council.  </w:t>
            </w:r>
          </w:p>
        </w:tc>
      </w:tr>
      <w:tr w:rsidR="00DA2A32" w:rsidRPr="00B34E4D" w14:paraId="43FF7B67" w14:textId="77777777" w:rsidTr="003E6BA7">
        <w:trPr>
          <w:trHeight w:val="2085"/>
        </w:trPr>
        <w:tc>
          <w:tcPr>
            <w:tcW w:w="2937" w:type="dxa"/>
            <w:tcBorders>
              <w:top w:val="single" w:sz="3" w:space="0" w:color="000000"/>
              <w:left w:val="single" w:sz="4" w:space="0" w:color="000000"/>
              <w:bottom w:val="single" w:sz="3" w:space="0" w:color="000000"/>
              <w:right w:val="single" w:sz="4" w:space="0" w:color="000000"/>
            </w:tcBorders>
          </w:tcPr>
          <w:p w14:paraId="61DF1F7B" w14:textId="77777777" w:rsidR="00DA2A32" w:rsidRPr="00B34E4D" w:rsidRDefault="00DA2A32" w:rsidP="00DA2A32">
            <w:pPr>
              <w:spacing w:line="259" w:lineRule="auto"/>
              <w:rPr>
                <w:rFonts w:cs="Arial"/>
                <w:sz w:val="24"/>
                <w:szCs w:val="24"/>
              </w:rPr>
            </w:pPr>
            <w:r w:rsidRPr="00B34E4D">
              <w:rPr>
                <w:rFonts w:cs="Arial"/>
                <w:b/>
                <w:sz w:val="24"/>
                <w:szCs w:val="24"/>
              </w:rPr>
              <w:t xml:space="preserve">ICO </w:t>
            </w:r>
          </w:p>
        </w:tc>
        <w:tc>
          <w:tcPr>
            <w:tcW w:w="5710" w:type="dxa"/>
            <w:tcBorders>
              <w:top w:val="single" w:sz="3" w:space="0" w:color="000000"/>
              <w:left w:val="single" w:sz="4" w:space="0" w:color="000000"/>
              <w:bottom w:val="single" w:sz="3" w:space="0" w:color="000000"/>
              <w:right w:val="single" w:sz="4" w:space="0" w:color="000000"/>
            </w:tcBorders>
          </w:tcPr>
          <w:p w14:paraId="47C79902" w14:textId="77777777" w:rsidR="00DA2A32" w:rsidRPr="00B34E4D" w:rsidRDefault="00DA2A32" w:rsidP="00DA2A32">
            <w:pPr>
              <w:spacing w:line="259" w:lineRule="auto"/>
              <w:rPr>
                <w:rFonts w:cs="Arial"/>
                <w:sz w:val="24"/>
                <w:szCs w:val="24"/>
              </w:rPr>
            </w:pPr>
            <w:r w:rsidRPr="00B34E4D">
              <w:rPr>
                <w:rFonts w:cs="Arial"/>
                <w:sz w:val="24"/>
                <w:szCs w:val="24"/>
              </w:rPr>
              <w:t xml:space="preserve">Information Commissioner’s Office  </w:t>
            </w:r>
          </w:p>
          <w:p w14:paraId="4F45CE12" w14:textId="77777777" w:rsidR="00DA2A32" w:rsidRPr="00B34E4D" w:rsidRDefault="00DA2A32" w:rsidP="00DA2A32">
            <w:pPr>
              <w:spacing w:after="1"/>
              <w:rPr>
                <w:rFonts w:cs="Arial"/>
                <w:sz w:val="24"/>
                <w:szCs w:val="24"/>
              </w:rPr>
            </w:pPr>
            <w:r w:rsidRPr="00B34E4D">
              <w:rPr>
                <w:rFonts w:cs="Arial"/>
                <w:sz w:val="24"/>
                <w:szCs w:val="24"/>
              </w:rPr>
              <w:t xml:space="preserve">The ICO is the UK's independent public body set up to promote access to official information and protect personal information by promoting good practice, ruling on eligible complaints, providing information to individuals and organisations, and taking appropriate action when the law is broken. </w:t>
            </w:r>
          </w:p>
        </w:tc>
      </w:tr>
      <w:tr w:rsidR="00DA2A32" w:rsidRPr="00B34E4D" w14:paraId="1E899339" w14:textId="77777777" w:rsidTr="003E6BA7">
        <w:trPr>
          <w:trHeight w:val="530"/>
        </w:trPr>
        <w:tc>
          <w:tcPr>
            <w:tcW w:w="2937" w:type="dxa"/>
            <w:tcBorders>
              <w:top w:val="single" w:sz="3" w:space="0" w:color="000000"/>
              <w:left w:val="single" w:sz="4" w:space="0" w:color="000000"/>
              <w:bottom w:val="single" w:sz="4" w:space="0" w:color="000000"/>
              <w:right w:val="single" w:sz="4" w:space="0" w:color="000000"/>
            </w:tcBorders>
          </w:tcPr>
          <w:p w14:paraId="3B2E09B7" w14:textId="77777777" w:rsidR="00DA2A32" w:rsidRPr="00B34E4D" w:rsidRDefault="00DA2A32" w:rsidP="00DA2A32">
            <w:pPr>
              <w:spacing w:line="259" w:lineRule="auto"/>
              <w:rPr>
                <w:rFonts w:cs="Arial"/>
                <w:b/>
                <w:sz w:val="24"/>
                <w:szCs w:val="24"/>
              </w:rPr>
            </w:pPr>
            <w:r w:rsidRPr="00B34E4D">
              <w:rPr>
                <w:rFonts w:cs="Arial"/>
                <w:b/>
                <w:sz w:val="24"/>
                <w:szCs w:val="24"/>
              </w:rPr>
              <w:t>Ransomware</w:t>
            </w:r>
          </w:p>
        </w:tc>
        <w:tc>
          <w:tcPr>
            <w:tcW w:w="5710" w:type="dxa"/>
            <w:tcBorders>
              <w:top w:val="single" w:sz="3" w:space="0" w:color="000000"/>
              <w:left w:val="single" w:sz="4" w:space="0" w:color="000000"/>
              <w:bottom w:val="single" w:sz="4" w:space="0" w:color="000000"/>
              <w:right w:val="single" w:sz="4" w:space="0" w:color="000000"/>
            </w:tcBorders>
          </w:tcPr>
          <w:p w14:paraId="70378F83" w14:textId="77777777" w:rsidR="00DA2A32" w:rsidRPr="00B34E4D" w:rsidRDefault="00DA2A32" w:rsidP="00DA2A32">
            <w:pPr>
              <w:spacing w:line="259" w:lineRule="auto"/>
              <w:rPr>
                <w:rFonts w:cs="Arial"/>
                <w:sz w:val="24"/>
                <w:szCs w:val="24"/>
              </w:rPr>
            </w:pPr>
            <w:r w:rsidRPr="00B34E4D">
              <w:rPr>
                <w:rFonts w:cs="Arial"/>
                <w:sz w:val="24"/>
                <w:szCs w:val="24"/>
              </w:rPr>
              <w:t>Illegal software that encrypts users’ data, then holds the school to ransom demanding payment of hundreds of pounds to provide the password.</w:t>
            </w:r>
          </w:p>
        </w:tc>
      </w:tr>
      <w:tr w:rsidR="00DA2A32" w:rsidRPr="00B34E4D" w14:paraId="798AE061" w14:textId="77777777" w:rsidTr="003E6BA7">
        <w:trPr>
          <w:trHeight w:val="530"/>
        </w:trPr>
        <w:tc>
          <w:tcPr>
            <w:tcW w:w="2937" w:type="dxa"/>
            <w:tcBorders>
              <w:top w:val="single" w:sz="3" w:space="0" w:color="000000"/>
              <w:left w:val="single" w:sz="4" w:space="0" w:color="000000"/>
              <w:bottom w:val="single" w:sz="4" w:space="0" w:color="000000"/>
              <w:right w:val="single" w:sz="4" w:space="0" w:color="000000"/>
            </w:tcBorders>
          </w:tcPr>
          <w:p w14:paraId="1EE1A449" w14:textId="77777777" w:rsidR="00DA2A32" w:rsidRPr="00B34E4D" w:rsidRDefault="00DA2A32" w:rsidP="00DA2A32">
            <w:pPr>
              <w:spacing w:line="259" w:lineRule="auto"/>
              <w:rPr>
                <w:rFonts w:cs="Arial"/>
                <w:b/>
                <w:sz w:val="24"/>
                <w:szCs w:val="24"/>
              </w:rPr>
            </w:pPr>
            <w:r w:rsidRPr="00B34E4D">
              <w:rPr>
                <w:rFonts w:cs="Arial"/>
                <w:b/>
                <w:sz w:val="24"/>
                <w:szCs w:val="24"/>
              </w:rPr>
              <w:t>Schedule 2 conditions</w:t>
            </w:r>
          </w:p>
          <w:p w14:paraId="51684F4C" w14:textId="4B0C4971" w:rsidR="00DA2A32" w:rsidRPr="00B34E4D" w:rsidRDefault="00DA2A32" w:rsidP="00DA2A32">
            <w:pPr>
              <w:spacing w:line="259" w:lineRule="auto"/>
              <w:rPr>
                <w:rFonts w:cs="Arial"/>
                <w:b/>
                <w:sz w:val="24"/>
                <w:szCs w:val="24"/>
              </w:rPr>
            </w:pPr>
            <w:r w:rsidRPr="00B34E4D">
              <w:rPr>
                <w:rFonts w:cs="Arial"/>
                <w:b/>
                <w:sz w:val="24"/>
                <w:szCs w:val="24"/>
              </w:rPr>
              <w:t>(</w:t>
            </w:r>
            <w:proofErr w:type="gramStart"/>
            <w:r w:rsidRPr="00B34E4D">
              <w:rPr>
                <w:rFonts w:cs="Arial"/>
                <w:b/>
                <w:sz w:val="24"/>
                <w:szCs w:val="24"/>
              </w:rPr>
              <w:t>as</w:t>
            </w:r>
            <w:proofErr w:type="gramEnd"/>
            <w:r w:rsidRPr="00B34E4D">
              <w:rPr>
                <w:rFonts w:cs="Arial"/>
                <w:b/>
                <w:sz w:val="24"/>
                <w:szCs w:val="24"/>
              </w:rPr>
              <w:t xml:space="preserve"> amended by the </w:t>
            </w:r>
            <w:r w:rsidR="00FA752F" w:rsidRPr="00B34E4D">
              <w:rPr>
                <w:rFonts w:cs="Arial"/>
                <w:b/>
                <w:sz w:val="24"/>
                <w:szCs w:val="24"/>
              </w:rPr>
              <w:t xml:space="preserve">UK </w:t>
            </w:r>
            <w:r w:rsidRPr="00B34E4D">
              <w:rPr>
                <w:rFonts w:cs="Arial"/>
                <w:b/>
                <w:sz w:val="24"/>
                <w:szCs w:val="24"/>
              </w:rPr>
              <w:t>GDPR) that may be relevant:</w:t>
            </w:r>
          </w:p>
          <w:p w14:paraId="29B6FB17" w14:textId="77777777" w:rsidR="00DA2A32" w:rsidRPr="00B34E4D" w:rsidRDefault="00DA2A32" w:rsidP="00DA2A32">
            <w:pPr>
              <w:spacing w:line="259" w:lineRule="auto"/>
              <w:ind w:left="233"/>
              <w:rPr>
                <w:rFonts w:cs="Arial"/>
                <w:b/>
                <w:sz w:val="24"/>
                <w:szCs w:val="24"/>
              </w:rPr>
            </w:pPr>
          </w:p>
        </w:tc>
        <w:tc>
          <w:tcPr>
            <w:tcW w:w="5710" w:type="dxa"/>
            <w:tcBorders>
              <w:top w:val="single" w:sz="3" w:space="0" w:color="000000"/>
              <w:left w:val="single" w:sz="4" w:space="0" w:color="000000"/>
              <w:bottom w:val="single" w:sz="4" w:space="0" w:color="000000"/>
              <w:right w:val="single" w:sz="4" w:space="0" w:color="000000"/>
            </w:tcBorders>
          </w:tcPr>
          <w:p w14:paraId="6BCB6B15" w14:textId="77777777" w:rsidR="00DA2A32" w:rsidRPr="00B34E4D" w:rsidRDefault="00DA2A32" w:rsidP="00DA2A32">
            <w:pPr>
              <w:spacing w:line="259" w:lineRule="auto"/>
              <w:rPr>
                <w:rFonts w:cs="Arial"/>
                <w:sz w:val="24"/>
                <w:szCs w:val="24"/>
              </w:rPr>
            </w:pPr>
            <w:r w:rsidRPr="00B34E4D">
              <w:rPr>
                <w:rFonts w:cs="Arial"/>
                <w:sz w:val="24"/>
                <w:szCs w:val="24"/>
              </w:rPr>
              <w:t>(</w:t>
            </w:r>
            <w:proofErr w:type="spellStart"/>
            <w:r w:rsidRPr="00B34E4D">
              <w:rPr>
                <w:rFonts w:cs="Arial"/>
                <w:sz w:val="24"/>
                <w:szCs w:val="24"/>
              </w:rPr>
              <w:t>i</w:t>
            </w:r>
            <w:proofErr w:type="spellEnd"/>
            <w:r w:rsidRPr="00B34E4D">
              <w:rPr>
                <w:rFonts w:cs="Arial"/>
                <w:sz w:val="24"/>
                <w:szCs w:val="24"/>
              </w:rPr>
              <w:t>)</w:t>
            </w:r>
            <w:r w:rsidRPr="00B34E4D">
              <w:rPr>
                <w:rFonts w:cs="Arial"/>
                <w:sz w:val="24"/>
                <w:szCs w:val="24"/>
              </w:rPr>
              <w:tab/>
              <w:t>consent</w:t>
            </w:r>
          </w:p>
          <w:p w14:paraId="75D7FAA3" w14:textId="77777777" w:rsidR="00DA2A32" w:rsidRPr="00B34E4D" w:rsidRDefault="00DA2A32" w:rsidP="00DA2A32">
            <w:pPr>
              <w:spacing w:line="259" w:lineRule="auto"/>
              <w:rPr>
                <w:rFonts w:cs="Arial"/>
                <w:sz w:val="24"/>
                <w:szCs w:val="24"/>
              </w:rPr>
            </w:pPr>
            <w:r w:rsidRPr="00B34E4D">
              <w:rPr>
                <w:rFonts w:cs="Arial"/>
                <w:sz w:val="24"/>
                <w:szCs w:val="24"/>
              </w:rPr>
              <w:t>(ii)</w:t>
            </w:r>
            <w:r w:rsidRPr="00B34E4D">
              <w:rPr>
                <w:rFonts w:cs="Arial"/>
                <w:sz w:val="24"/>
                <w:szCs w:val="24"/>
              </w:rPr>
              <w:tab/>
              <w:t>needed for contractual performance</w:t>
            </w:r>
          </w:p>
          <w:p w14:paraId="79B742B6" w14:textId="77777777" w:rsidR="00DA2A32" w:rsidRPr="00B34E4D" w:rsidRDefault="00DA2A32" w:rsidP="00DA2A32">
            <w:pPr>
              <w:spacing w:line="259" w:lineRule="auto"/>
              <w:rPr>
                <w:rFonts w:cs="Arial"/>
                <w:sz w:val="24"/>
                <w:szCs w:val="24"/>
              </w:rPr>
            </w:pPr>
            <w:r w:rsidRPr="00B34E4D">
              <w:rPr>
                <w:rFonts w:cs="Arial"/>
                <w:sz w:val="24"/>
                <w:szCs w:val="24"/>
              </w:rPr>
              <w:t>(iii)</w:t>
            </w:r>
            <w:r w:rsidRPr="00B34E4D">
              <w:rPr>
                <w:rFonts w:cs="Arial"/>
                <w:sz w:val="24"/>
                <w:szCs w:val="24"/>
              </w:rPr>
              <w:tab/>
              <w:t>needed to comply with legal obligations</w:t>
            </w:r>
          </w:p>
          <w:p w14:paraId="068737EE" w14:textId="77777777" w:rsidR="00DA2A32" w:rsidRPr="00B34E4D" w:rsidRDefault="00DA2A32" w:rsidP="00DA2A32">
            <w:pPr>
              <w:spacing w:line="259" w:lineRule="auto"/>
              <w:rPr>
                <w:rFonts w:cs="Arial"/>
                <w:sz w:val="24"/>
                <w:szCs w:val="24"/>
              </w:rPr>
            </w:pPr>
            <w:r w:rsidRPr="00B34E4D">
              <w:rPr>
                <w:rFonts w:cs="Arial"/>
                <w:sz w:val="24"/>
                <w:szCs w:val="24"/>
              </w:rPr>
              <w:t>(iv)</w:t>
            </w:r>
            <w:r w:rsidRPr="00B34E4D">
              <w:rPr>
                <w:rFonts w:cs="Arial"/>
                <w:sz w:val="24"/>
                <w:szCs w:val="24"/>
              </w:rPr>
              <w:tab/>
              <w:t>needed to protect vital interests</w:t>
            </w:r>
          </w:p>
          <w:p w14:paraId="0C796A06" w14:textId="77777777" w:rsidR="00DA2A32" w:rsidRPr="00B34E4D" w:rsidRDefault="00DA2A32" w:rsidP="00DA2A32">
            <w:pPr>
              <w:spacing w:line="259" w:lineRule="auto"/>
              <w:rPr>
                <w:rFonts w:cs="Arial"/>
                <w:sz w:val="24"/>
                <w:szCs w:val="24"/>
              </w:rPr>
            </w:pPr>
            <w:r w:rsidRPr="00B34E4D">
              <w:rPr>
                <w:rFonts w:cs="Arial"/>
                <w:sz w:val="24"/>
                <w:szCs w:val="24"/>
              </w:rPr>
              <w:t>(v)</w:t>
            </w:r>
            <w:r w:rsidRPr="00B34E4D">
              <w:rPr>
                <w:rFonts w:cs="Arial"/>
                <w:sz w:val="24"/>
                <w:szCs w:val="24"/>
              </w:rPr>
              <w:tab/>
              <w:t>needed to perform a task in the public interest or in the exercise of official authority</w:t>
            </w:r>
          </w:p>
          <w:p w14:paraId="28E52360" w14:textId="77777777" w:rsidR="00DA2A32" w:rsidRPr="00B34E4D" w:rsidRDefault="00DA2A32" w:rsidP="00DA2A32">
            <w:pPr>
              <w:spacing w:line="259" w:lineRule="auto"/>
              <w:rPr>
                <w:rFonts w:cs="Arial"/>
                <w:sz w:val="24"/>
                <w:szCs w:val="24"/>
                <w:highlight w:val="green"/>
              </w:rPr>
            </w:pPr>
          </w:p>
        </w:tc>
      </w:tr>
      <w:tr w:rsidR="00DA2A32" w:rsidRPr="00B34E4D" w14:paraId="09B176FC" w14:textId="77777777" w:rsidTr="003E6BA7">
        <w:trPr>
          <w:trHeight w:val="530"/>
        </w:trPr>
        <w:tc>
          <w:tcPr>
            <w:tcW w:w="2937" w:type="dxa"/>
            <w:tcBorders>
              <w:top w:val="single" w:sz="3" w:space="0" w:color="000000"/>
              <w:left w:val="single" w:sz="4" w:space="0" w:color="000000"/>
              <w:bottom w:val="single" w:sz="4" w:space="0" w:color="000000"/>
              <w:right w:val="single" w:sz="4" w:space="0" w:color="000000"/>
            </w:tcBorders>
          </w:tcPr>
          <w:p w14:paraId="5FCEE684" w14:textId="77777777" w:rsidR="00DA2A32" w:rsidRPr="00B34E4D" w:rsidRDefault="00DA2A32" w:rsidP="00DA2A32">
            <w:pPr>
              <w:spacing w:line="259" w:lineRule="auto"/>
              <w:rPr>
                <w:rFonts w:cs="Arial"/>
                <w:b/>
                <w:sz w:val="24"/>
                <w:szCs w:val="24"/>
              </w:rPr>
            </w:pPr>
            <w:r w:rsidRPr="00B34E4D">
              <w:rPr>
                <w:rFonts w:cs="Arial"/>
                <w:b/>
                <w:sz w:val="24"/>
                <w:szCs w:val="24"/>
              </w:rPr>
              <w:t>Schedule 3 conditions</w:t>
            </w:r>
          </w:p>
          <w:p w14:paraId="1F6E4AC5" w14:textId="6193559E" w:rsidR="00DA2A32" w:rsidRPr="00B34E4D" w:rsidRDefault="00DA2A32" w:rsidP="00DA2A32">
            <w:pPr>
              <w:spacing w:line="259" w:lineRule="auto"/>
              <w:rPr>
                <w:rFonts w:cs="Arial"/>
                <w:b/>
                <w:sz w:val="24"/>
                <w:szCs w:val="24"/>
              </w:rPr>
            </w:pPr>
            <w:r w:rsidRPr="00B34E4D">
              <w:rPr>
                <w:rFonts w:cs="Arial"/>
                <w:b/>
                <w:sz w:val="24"/>
                <w:szCs w:val="24"/>
              </w:rPr>
              <w:t>(</w:t>
            </w:r>
            <w:proofErr w:type="gramStart"/>
            <w:r w:rsidRPr="00B34E4D">
              <w:rPr>
                <w:rFonts w:cs="Arial"/>
                <w:b/>
                <w:sz w:val="24"/>
                <w:szCs w:val="24"/>
              </w:rPr>
              <w:t>as</w:t>
            </w:r>
            <w:proofErr w:type="gramEnd"/>
            <w:r w:rsidRPr="00B34E4D">
              <w:rPr>
                <w:rFonts w:cs="Arial"/>
                <w:b/>
                <w:sz w:val="24"/>
                <w:szCs w:val="24"/>
              </w:rPr>
              <w:t xml:space="preserve"> amended by the </w:t>
            </w:r>
            <w:r w:rsidR="00FA752F" w:rsidRPr="00B34E4D">
              <w:rPr>
                <w:rFonts w:cs="Arial"/>
                <w:b/>
                <w:sz w:val="24"/>
                <w:szCs w:val="24"/>
              </w:rPr>
              <w:t xml:space="preserve">UK </w:t>
            </w:r>
            <w:r w:rsidRPr="00B34E4D">
              <w:rPr>
                <w:rFonts w:cs="Arial"/>
                <w:b/>
                <w:sz w:val="24"/>
                <w:szCs w:val="24"/>
              </w:rPr>
              <w:t>GDPR) that may be relevant:</w:t>
            </w:r>
          </w:p>
          <w:p w14:paraId="653721DC" w14:textId="77777777" w:rsidR="00DA2A32" w:rsidRPr="00B34E4D" w:rsidRDefault="00DA2A32" w:rsidP="00DA2A32">
            <w:pPr>
              <w:spacing w:line="259" w:lineRule="auto"/>
              <w:ind w:left="233"/>
              <w:rPr>
                <w:rFonts w:cs="Arial"/>
                <w:b/>
                <w:sz w:val="24"/>
                <w:szCs w:val="24"/>
              </w:rPr>
            </w:pPr>
          </w:p>
        </w:tc>
        <w:tc>
          <w:tcPr>
            <w:tcW w:w="5710" w:type="dxa"/>
            <w:tcBorders>
              <w:top w:val="single" w:sz="3" w:space="0" w:color="000000"/>
              <w:left w:val="single" w:sz="4" w:space="0" w:color="000000"/>
              <w:bottom w:val="single" w:sz="4" w:space="0" w:color="000000"/>
              <w:right w:val="single" w:sz="4" w:space="0" w:color="000000"/>
            </w:tcBorders>
          </w:tcPr>
          <w:p w14:paraId="0F1ADAE7" w14:textId="77777777" w:rsidR="00DA2A32" w:rsidRPr="00B34E4D" w:rsidRDefault="00DA2A32" w:rsidP="00DA2A32">
            <w:pPr>
              <w:pStyle w:val="ListParagraph"/>
              <w:numPr>
                <w:ilvl w:val="0"/>
                <w:numId w:val="21"/>
              </w:numPr>
              <w:spacing w:line="259" w:lineRule="auto"/>
              <w:rPr>
                <w:rFonts w:cs="Arial"/>
                <w:sz w:val="24"/>
                <w:szCs w:val="24"/>
              </w:rPr>
            </w:pPr>
            <w:r w:rsidRPr="00B34E4D">
              <w:rPr>
                <w:rFonts w:cs="Arial"/>
                <w:sz w:val="24"/>
                <w:szCs w:val="24"/>
              </w:rPr>
              <w:lastRenderedPageBreak/>
              <w:t>explicit consent</w:t>
            </w:r>
          </w:p>
          <w:p w14:paraId="144C8B90" w14:textId="77777777" w:rsidR="00DA2A32" w:rsidRPr="00B34E4D" w:rsidRDefault="00DA2A32" w:rsidP="00DA2A32">
            <w:pPr>
              <w:pStyle w:val="ListParagraph"/>
              <w:numPr>
                <w:ilvl w:val="0"/>
                <w:numId w:val="21"/>
              </w:numPr>
              <w:spacing w:line="259" w:lineRule="auto"/>
              <w:rPr>
                <w:rFonts w:cs="Arial"/>
                <w:sz w:val="24"/>
                <w:szCs w:val="24"/>
              </w:rPr>
            </w:pPr>
            <w:r w:rsidRPr="00B34E4D">
              <w:rPr>
                <w:rFonts w:cs="Arial"/>
                <w:sz w:val="24"/>
                <w:szCs w:val="24"/>
              </w:rPr>
              <w:t>necessary processing by an employer</w:t>
            </w:r>
          </w:p>
          <w:p w14:paraId="5792DD44" w14:textId="77777777" w:rsidR="00DA2A32" w:rsidRPr="00B34E4D" w:rsidRDefault="00DA2A32" w:rsidP="00DA2A32">
            <w:pPr>
              <w:pStyle w:val="ListParagraph"/>
              <w:numPr>
                <w:ilvl w:val="0"/>
                <w:numId w:val="21"/>
              </w:numPr>
              <w:spacing w:line="259" w:lineRule="auto"/>
              <w:rPr>
                <w:rFonts w:cs="Arial"/>
                <w:sz w:val="24"/>
                <w:szCs w:val="24"/>
              </w:rPr>
            </w:pPr>
            <w:r w:rsidRPr="00B34E4D">
              <w:rPr>
                <w:rFonts w:cs="Arial"/>
                <w:sz w:val="24"/>
                <w:szCs w:val="24"/>
              </w:rPr>
              <w:t>to protect vital interests</w:t>
            </w:r>
          </w:p>
          <w:p w14:paraId="383F5E42" w14:textId="77777777" w:rsidR="00DA2A32" w:rsidRPr="00B34E4D" w:rsidRDefault="00DA2A32" w:rsidP="00DA2A32">
            <w:pPr>
              <w:pStyle w:val="ListParagraph"/>
              <w:numPr>
                <w:ilvl w:val="0"/>
                <w:numId w:val="21"/>
              </w:numPr>
              <w:spacing w:line="259" w:lineRule="auto"/>
              <w:rPr>
                <w:rFonts w:cs="Arial"/>
                <w:sz w:val="24"/>
                <w:szCs w:val="24"/>
              </w:rPr>
            </w:pPr>
            <w:r w:rsidRPr="00B34E4D">
              <w:rPr>
                <w:rFonts w:cs="Arial"/>
                <w:sz w:val="24"/>
                <w:szCs w:val="24"/>
              </w:rPr>
              <w:lastRenderedPageBreak/>
              <w:t>where the data has been manifestly made public by the subject</w:t>
            </w:r>
          </w:p>
          <w:p w14:paraId="720FDAAC" w14:textId="77777777" w:rsidR="00DA2A32" w:rsidRPr="00B34E4D" w:rsidRDefault="00DA2A32" w:rsidP="00DA2A32">
            <w:pPr>
              <w:pStyle w:val="ListParagraph"/>
              <w:numPr>
                <w:ilvl w:val="0"/>
                <w:numId w:val="21"/>
              </w:numPr>
              <w:spacing w:line="259" w:lineRule="auto"/>
              <w:rPr>
                <w:rFonts w:cs="Arial"/>
                <w:sz w:val="24"/>
                <w:szCs w:val="24"/>
              </w:rPr>
            </w:pPr>
            <w:r w:rsidRPr="00B34E4D">
              <w:rPr>
                <w:rFonts w:cs="Arial"/>
                <w:sz w:val="24"/>
                <w:szCs w:val="24"/>
              </w:rPr>
              <w:t>necessary for judicial proceedings</w:t>
            </w:r>
          </w:p>
          <w:p w14:paraId="6544EA60" w14:textId="77777777" w:rsidR="00DA2A32" w:rsidRPr="00B34E4D" w:rsidRDefault="00DA2A32" w:rsidP="00DA2A32">
            <w:pPr>
              <w:pStyle w:val="ListParagraph"/>
              <w:numPr>
                <w:ilvl w:val="0"/>
                <w:numId w:val="21"/>
              </w:numPr>
              <w:spacing w:line="259" w:lineRule="auto"/>
              <w:rPr>
                <w:rFonts w:cs="Arial"/>
                <w:sz w:val="24"/>
                <w:szCs w:val="24"/>
              </w:rPr>
            </w:pPr>
            <w:r w:rsidRPr="00B34E4D">
              <w:rPr>
                <w:rFonts w:cs="Arial"/>
                <w:sz w:val="24"/>
                <w:szCs w:val="24"/>
              </w:rPr>
              <w:t>necessary for substantial public interest reasons</w:t>
            </w:r>
          </w:p>
          <w:p w14:paraId="1FE04250" w14:textId="77777777" w:rsidR="00DA2A32" w:rsidRPr="00B34E4D" w:rsidRDefault="00DA2A32" w:rsidP="00DA2A32">
            <w:pPr>
              <w:pStyle w:val="ListParagraph"/>
              <w:numPr>
                <w:ilvl w:val="0"/>
                <w:numId w:val="21"/>
              </w:numPr>
              <w:spacing w:line="259" w:lineRule="auto"/>
              <w:rPr>
                <w:rFonts w:cs="Arial"/>
                <w:sz w:val="24"/>
                <w:szCs w:val="24"/>
              </w:rPr>
            </w:pPr>
            <w:r w:rsidRPr="00B34E4D">
              <w:rPr>
                <w:rFonts w:cs="Arial"/>
                <w:sz w:val="24"/>
                <w:szCs w:val="24"/>
              </w:rPr>
              <w:t>necessary health processing</w:t>
            </w:r>
          </w:p>
          <w:p w14:paraId="795CBDF1" w14:textId="77777777" w:rsidR="00DA2A32" w:rsidRPr="00B34E4D" w:rsidRDefault="00DA2A32" w:rsidP="00DA2A32">
            <w:pPr>
              <w:pStyle w:val="ListParagraph"/>
              <w:numPr>
                <w:ilvl w:val="0"/>
                <w:numId w:val="21"/>
              </w:numPr>
              <w:spacing w:line="259" w:lineRule="auto"/>
              <w:rPr>
                <w:rFonts w:cs="Arial"/>
                <w:sz w:val="24"/>
                <w:szCs w:val="24"/>
              </w:rPr>
            </w:pPr>
            <w:r w:rsidRPr="00B34E4D">
              <w:rPr>
                <w:rFonts w:cs="Arial"/>
                <w:sz w:val="24"/>
                <w:szCs w:val="24"/>
              </w:rPr>
              <w:t>necessary for archiving purposes</w:t>
            </w:r>
          </w:p>
          <w:p w14:paraId="75EFC04E" w14:textId="77777777" w:rsidR="00DA2A32" w:rsidRPr="00B34E4D" w:rsidRDefault="00DA2A32" w:rsidP="00DA2A32">
            <w:pPr>
              <w:spacing w:line="259" w:lineRule="auto"/>
              <w:rPr>
                <w:rFonts w:cs="Arial"/>
                <w:sz w:val="24"/>
                <w:szCs w:val="24"/>
              </w:rPr>
            </w:pPr>
          </w:p>
        </w:tc>
      </w:tr>
      <w:tr w:rsidR="00DA2A32" w:rsidRPr="00B34E4D" w14:paraId="6A37999F" w14:textId="77777777" w:rsidTr="003E6BA7">
        <w:trPr>
          <w:trHeight w:val="530"/>
        </w:trPr>
        <w:tc>
          <w:tcPr>
            <w:tcW w:w="2937" w:type="dxa"/>
            <w:tcBorders>
              <w:top w:val="single" w:sz="3" w:space="0" w:color="000000"/>
              <w:left w:val="single" w:sz="4" w:space="0" w:color="000000"/>
              <w:bottom w:val="single" w:sz="4" w:space="0" w:color="000000"/>
              <w:right w:val="single" w:sz="4" w:space="0" w:color="000000"/>
            </w:tcBorders>
          </w:tcPr>
          <w:p w14:paraId="782E64C1" w14:textId="77777777" w:rsidR="00DA2A32" w:rsidRPr="00B34E4D" w:rsidRDefault="00DA2A32" w:rsidP="00DA2A32">
            <w:pPr>
              <w:spacing w:line="259" w:lineRule="auto"/>
              <w:rPr>
                <w:rFonts w:cs="Arial"/>
                <w:b/>
                <w:sz w:val="24"/>
                <w:szCs w:val="24"/>
              </w:rPr>
            </w:pPr>
            <w:proofErr w:type="spellStart"/>
            <w:r w:rsidRPr="00B34E4D">
              <w:rPr>
                <w:rFonts w:cs="Arial"/>
                <w:b/>
                <w:sz w:val="24"/>
                <w:szCs w:val="24"/>
              </w:rPr>
              <w:lastRenderedPageBreak/>
              <w:t>Actionfraud</w:t>
            </w:r>
            <w:proofErr w:type="spellEnd"/>
          </w:p>
        </w:tc>
        <w:tc>
          <w:tcPr>
            <w:tcW w:w="5710" w:type="dxa"/>
            <w:tcBorders>
              <w:top w:val="single" w:sz="3" w:space="0" w:color="000000"/>
              <w:left w:val="single" w:sz="4" w:space="0" w:color="000000"/>
              <w:bottom w:val="single" w:sz="4" w:space="0" w:color="000000"/>
              <w:right w:val="single" w:sz="4" w:space="0" w:color="000000"/>
            </w:tcBorders>
          </w:tcPr>
          <w:p w14:paraId="26DC3DB2" w14:textId="6A450C72" w:rsidR="00DA2A32" w:rsidRPr="00B34E4D" w:rsidRDefault="000D3B47" w:rsidP="00DA2A32">
            <w:pPr>
              <w:spacing w:line="259" w:lineRule="auto"/>
              <w:rPr>
                <w:rFonts w:cs="Arial"/>
                <w:sz w:val="24"/>
                <w:szCs w:val="24"/>
              </w:rPr>
            </w:pPr>
            <w:hyperlink r:id="rId8" w:history="1">
              <w:r w:rsidR="003811B1" w:rsidRPr="00B34E4D">
                <w:rPr>
                  <w:rStyle w:val="Hyperlink"/>
                  <w:rFonts w:cs="Arial"/>
                  <w:sz w:val="24"/>
                  <w:szCs w:val="24"/>
                </w:rPr>
                <w:t>https://www.actionfraud.police.uk/</w:t>
              </w:r>
            </w:hyperlink>
            <w:r w:rsidR="00DA2A32" w:rsidRPr="00B34E4D">
              <w:rPr>
                <w:rFonts w:cs="Arial"/>
                <w:sz w:val="24"/>
                <w:szCs w:val="24"/>
              </w:rPr>
              <w:t xml:space="preserve">  National cybercrime reporting centre.</w:t>
            </w:r>
          </w:p>
        </w:tc>
      </w:tr>
    </w:tbl>
    <w:p w14:paraId="7894B623" w14:textId="77777777" w:rsidR="00DA2A32" w:rsidRPr="00B34E4D" w:rsidRDefault="00DA2A32" w:rsidP="00DA2A32">
      <w:pPr>
        <w:spacing w:after="53" w:line="259" w:lineRule="auto"/>
        <w:rPr>
          <w:rFonts w:cs="Arial"/>
          <w:sz w:val="24"/>
          <w:szCs w:val="24"/>
        </w:rPr>
      </w:pPr>
      <w:r w:rsidRPr="00B34E4D">
        <w:rPr>
          <w:rFonts w:cs="Arial"/>
          <w:sz w:val="24"/>
          <w:szCs w:val="24"/>
        </w:rPr>
        <w:t xml:space="preserve"> </w:t>
      </w:r>
    </w:p>
    <w:p w14:paraId="239146CE" w14:textId="77777777" w:rsidR="00B34E4D" w:rsidRDefault="00B34E4D" w:rsidP="00DA2A32">
      <w:pPr>
        <w:pStyle w:val="Heading1"/>
        <w:numPr>
          <w:ilvl w:val="0"/>
          <w:numId w:val="0"/>
        </w:numPr>
        <w:ind w:left="-5"/>
        <w:rPr>
          <w:rFonts w:asciiTheme="minorHAnsi" w:hAnsiTheme="minorHAnsi"/>
          <w:sz w:val="24"/>
          <w:szCs w:val="24"/>
        </w:rPr>
      </w:pPr>
    </w:p>
    <w:p w14:paraId="7C1C44A3" w14:textId="4FC71584" w:rsidR="00DA2A32" w:rsidRDefault="00DA2A32" w:rsidP="00C55DDA">
      <w:pPr>
        <w:pStyle w:val="Heading1"/>
        <w:numPr>
          <w:ilvl w:val="0"/>
          <w:numId w:val="0"/>
        </w:numPr>
        <w:spacing w:line="240" w:lineRule="auto"/>
        <w:ind w:left="-5"/>
        <w:rPr>
          <w:rFonts w:asciiTheme="minorHAnsi" w:hAnsiTheme="minorHAnsi"/>
          <w:b w:val="0"/>
          <w:sz w:val="24"/>
          <w:szCs w:val="24"/>
        </w:rPr>
      </w:pPr>
      <w:r w:rsidRPr="00B34E4D">
        <w:rPr>
          <w:rFonts w:asciiTheme="minorHAnsi" w:hAnsiTheme="minorHAnsi"/>
          <w:sz w:val="24"/>
          <w:szCs w:val="24"/>
        </w:rPr>
        <w:t>Legal Context</w:t>
      </w:r>
      <w:r w:rsidRPr="00B34E4D">
        <w:rPr>
          <w:rFonts w:asciiTheme="minorHAnsi" w:hAnsiTheme="minorHAnsi"/>
          <w:b w:val="0"/>
          <w:sz w:val="24"/>
          <w:szCs w:val="24"/>
        </w:rPr>
        <w:t xml:space="preserve"> </w:t>
      </w:r>
    </w:p>
    <w:p w14:paraId="595F6E58" w14:textId="77777777" w:rsidR="00B34E4D" w:rsidRPr="00B34E4D" w:rsidRDefault="00B34E4D" w:rsidP="00C55DDA">
      <w:pPr>
        <w:spacing w:after="0" w:line="240" w:lineRule="auto"/>
        <w:rPr>
          <w:lang w:eastAsia="en-GB"/>
        </w:rPr>
      </w:pPr>
    </w:p>
    <w:p w14:paraId="63821F05" w14:textId="3D0523C6"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The </w:t>
      </w:r>
      <w:r w:rsidRPr="00B34E4D">
        <w:rPr>
          <w:rFonts w:cs="Arial"/>
          <w:color w:val="0000FF"/>
          <w:sz w:val="24"/>
          <w:szCs w:val="24"/>
          <w:u w:val="single" w:color="0000FF"/>
        </w:rPr>
        <w:t xml:space="preserve">Data Protection Act </w:t>
      </w:r>
      <w:r w:rsidR="00804229" w:rsidRPr="00B34E4D">
        <w:rPr>
          <w:rFonts w:cs="Arial"/>
          <w:color w:val="0000FF"/>
          <w:sz w:val="24"/>
          <w:szCs w:val="24"/>
          <w:u w:val="single" w:color="0000FF"/>
        </w:rPr>
        <w:t xml:space="preserve">and UK GDPR </w:t>
      </w:r>
      <w:r w:rsidRPr="00B34E4D">
        <w:rPr>
          <w:rFonts w:cs="Arial"/>
          <w:sz w:val="24"/>
          <w:szCs w:val="24"/>
        </w:rPr>
        <w:t xml:space="preserve">regulates the processing (use) of information relating to living individuals, including the obtaining, holding, use or disclosure of such information.  </w:t>
      </w:r>
    </w:p>
    <w:p w14:paraId="11ECDBC2" w14:textId="77777777" w:rsidR="00DA2A32" w:rsidRPr="00B34E4D" w:rsidRDefault="00DA2A32" w:rsidP="00DA2A32">
      <w:pPr>
        <w:spacing w:after="0" w:line="259" w:lineRule="auto"/>
        <w:ind w:left="426" w:hanging="426"/>
        <w:rPr>
          <w:rFonts w:cs="Arial"/>
          <w:sz w:val="24"/>
          <w:szCs w:val="24"/>
        </w:rPr>
      </w:pPr>
      <w:r w:rsidRPr="00B34E4D">
        <w:rPr>
          <w:rFonts w:cs="Arial"/>
          <w:sz w:val="24"/>
          <w:szCs w:val="24"/>
        </w:rPr>
        <w:t xml:space="preserve"> </w:t>
      </w:r>
    </w:p>
    <w:p w14:paraId="46B76C41" w14:textId="413FB73E"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Principle 7 of the Data Protection Act </w:t>
      </w:r>
      <w:r w:rsidR="00804229" w:rsidRPr="00B34E4D">
        <w:rPr>
          <w:rFonts w:cs="Arial"/>
          <w:sz w:val="24"/>
          <w:szCs w:val="24"/>
        </w:rPr>
        <w:t>2018 and UK GDPR</w:t>
      </w:r>
      <w:r w:rsidRPr="00B34E4D">
        <w:rPr>
          <w:rFonts w:cs="Arial"/>
          <w:sz w:val="24"/>
          <w:szCs w:val="24"/>
        </w:rPr>
        <w:t xml:space="preserve"> states that organisations which process personal data must take “appropriate technical and organisational measures against the unauthorised or unlawful processing of personal data and against accidental loss or destruction of, or damage to, personal data”.  </w:t>
      </w:r>
    </w:p>
    <w:p w14:paraId="251479A9" w14:textId="528B9EFD" w:rsidR="00DA2A32" w:rsidRPr="00B34E4D" w:rsidRDefault="00DA2A32" w:rsidP="00DA2A32">
      <w:pPr>
        <w:spacing w:after="52" w:line="259" w:lineRule="auto"/>
        <w:rPr>
          <w:rFonts w:cs="Arial"/>
          <w:b/>
          <w:sz w:val="24"/>
          <w:szCs w:val="24"/>
        </w:rPr>
      </w:pPr>
    </w:p>
    <w:p w14:paraId="1D8C12CD" w14:textId="77777777" w:rsidR="00DA2A32" w:rsidRDefault="00DA2A32" w:rsidP="00DA2A32">
      <w:pPr>
        <w:spacing w:after="0" w:line="259" w:lineRule="auto"/>
        <w:ind w:left="-5" w:hanging="10"/>
        <w:rPr>
          <w:rFonts w:cs="Arial"/>
          <w:sz w:val="24"/>
          <w:szCs w:val="24"/>
        </w:rPr>
      </w:pPr>
      <w:r w:rsidRPr="00B34E4D">
        <w:rPr>
          <w:rFonts w:cs="Arial"/>
          <w:b/>
          <w:sz w:val="24"/>
          <w:szCs w:val="24"/>
        </w:rPr>
        <w:t>What is a potential data breach?</w:t>
      </w:r>
      <w:r w:rsidRPr="00B34E4D">
        <w:rPr>
          <w:rFonts w:cs="Arial"/>
          <w:sz w:val="24"/>
          <w:szCs w:val="24"/>
        </w:rPr>
        <w:t xml:space="preserve"> </w:t>
      </w:r>
    </w:p>
    <w:p w14:paraId="5253B568" w14:textId="77777777" w:rsidR="00C55DDA" w:rsidRPr="00B34E4D" w:rsidRDefault="00C55DDA" w:rsidP="00DA2A32">
      <w:pPr>
        <w:spacing w:after="0" w:line="259" w:lineRule="auto"/>
        <w:ind w:left="-5" w:hanging="10"/>
        <w:rPr>
          <w:rFonts w:cs="Arial"/>
          <w:sz w:val="24"/>
          <w:szCs w:val="24"/>
        </w:rPr>
      </w:pPr>
    </w:p>
    <w:p w14:paraId="21BA041D" w14:textId="5A7F4E25"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A potential data breach occurs, in general, when the Data Protection Act </w:t>
      </w:r>
      <w:r w:rsidR="00804229" w:rsidRPr="00B34E4D">
        <w:rPr>
          <w:rFonts w:cs="Arial"/>
          <w:sz w:val="24"/>
          <w:szCs w:val="24"/>
        </w:rPr>
        <w:t xml:space="preserve">and UKGDPR </w:t>
      </w:r>
      <w:r w:rsidRPr="00B34E4D">
        <w:rPr>
          <w:rFonts w:cs="Arial"/>
          <w:sz w:val="24"/>
          <w:szCs w:val="24"/>
        </w:rPr>
        <w:t xml:space="preserve">is not complied with in the processing of personal information.  What this means is that the failure to comply with </w:t>
      </w:r>
      <w:r w:rsidR="00804229" w:rsidRPr="00B34E4D">
        <w:rPr>
          <w:rFonts w:cs="Arial"/>
          <w:sz w:val="24"/>
          <w:szCs w:val="24"/>
        </w:rPr>
        <w:t>UK GDPR principles</w:t>
      </w:r>
      <w:r w:rsidRPr="00B34E4D">
        <w:rPr>
          <w:rFonts w:cs="Arial"/>
          <w:sz w:val="24"/>
          <w:szCs w:val="24"/>
        </w:rPr>
        <w:t xml:space="preserve"> can be considered a breach. The </w:t>
      </w:r>
      <w:r w:rsidR="00804229" w:rsidRPr="00B34E4D">
        <w:rPr>
          <w:rFonts w:cs="Arial"/>
          <w:sz w:val="24"/>
          <w:szCs w:val="24"/>
        </w:rPr>
        <w:t>UK GDPR principles are;</w:t>
      </w:r>
    </w:p>
    <w:p w14:paraId="60E5D547" w14:textId="4BF547F3" w:rsidR="00804229" w:rsidRPr="00B34E4D" w:rsidRDefault="00804229" w:rsidP="00804229">
      <w:pPr>
        <w:spacing w:after="3" w:line="248" w:lineRule="auto"/>
        <w:ind w:right="43"/>
        <w:rPr>
          <w:rFonts w:cs="Arial"/>
          <w:sz w:val="24"/>
          <w:szCs w:val="24"/>
        </w:rPr>
      </w:pPr>
    </w:p>
    <w:p w14:paraId="1BD60694" w14:textId="3AE90BC5" w:rsidR="00804229" w:rsidRPr="00B34E4D" w:rsidRDefault="00804229" w:rsidP="00804229">
      <w:pPr>
        <w:pStyle w:val="ListParagraph"/>
        <w:numPr>
          <w:ilvl w:val="0"/>
          <w:numId w:val="24"/>
        </w:numPr>
        <w:spacing w:after="3" w:line="248" w:lineRule="auto"/>
        <w:ind w:right="43"/>
        <w:rPr>
          <w:rFonts w:cs="Arial"/>
          <w:sz w:val="24"/>
          <w:szCs w:val="24"/>
        </w:rPr>
      </w:pPr>
      <w:r w:rsidRPr="00B34E4D">
        <w:rPr>
          <w:rFonts w:cs="Arial"/>
          <w:sz w:val="24"/>
          <w:szCs w:val="24"/>
        </w:rPr>
        <w:t>Lawfulness, fairness and transparency</w:t>
      </w:r>
    </w:p>
    <w:p w14:paraId="197556FE" w14:textId="446D290E" w:rsidR="00804229" w:rsidRPr="00B34E4D" w:rsidRDefault="00804229" w:rsidP="00804229">
      <w:pPr>
        <w:pStyle w:val="ListParagraph"/>
        <w:numPr>
          <w:ilvl w:val="0"/>
          <w:numId w:val="24"/>
        </w:numPr>
        <w:spacing w:after="3" w:line="248" w:lineRule="auto"/>
        <w:ind w:right="43"/>
        <w:rPr>
          <w:rFonts w:cs="Arial"/>
          <w:sz w:val="24"/>
          <w:szCs w:val="24"/>
        </w:rPr>
      </w:pPr>
      <w:r w:rsidRPr="00B34E4D">
        <w:rPr>
          <w:rFonts w:cs="Arial"/>
          <w:sz w:val="24"/>
          <w:szCs w:val="24"/>
        </w:rPr>
        <w:t>Purpose limitation</w:t>
      </w:r>
    </w:p>
    <w:p w14:paraId="2ACCCFAF" w14:textId="4A150EDC" w:rsidR="00804229" w:rsidRPr="00B34E4D" w:rsidRDefault="00804229" w:rsidP="00804229">
      <w:pPr>
        <w:pStyle w:val="ListParagraph"/>
        <w:numPr>
          <w:ilvl w:val="0"/>
          <w:numId w:val="24"/>
        </w:numPr>
        <w:spacing w:after="3" w:line="248" w:lineRule="auto"/>
        <w:ind w:right="43"/>
        <w:rPr>
          <w:rFonts w:cs="Arial"/>
          <w:sz w:val="24"/>
          <w:szCs w:val="24"/>
        </w:rPr>
      </w:pPr>
      <w:r w:rsidRPr="00B34E4D">
        <w:rPr>
          <w:rFonts w:cs="Arial"/>
          <w:sz w:val="24"/>
          <w:szCs w:val="24"/>
        </w:rPr>
        <w:t>Data minimisation</w:t>
      </w:r>
    </w:p>
    <w:p w14:paraId="24E7F3FA" w14:textId="181E6671" w:rsidR="00804229" w:rsidRPr="00B34E4D" w:rsidRDefault="00804229" w:rsidP="00804229">
      <w:pPr>
        <w:pStyle w:val="ListParagraph"/>
        <w:numPr>
          <w:ilvl w:val="0"/>
          <w:numId w:val="24"/>
        </w:numPr>
        <w:spacing w:after="3" w:line="248" w:lineRule="auto"/>
        <w:ind w:right="43"/>
        <w:rPr>
          <w:rFonts w:cs="Arial"/>
          <w:sz w:val="24"/>
          <w:szCs w:val="24"/>
        </w:rPr>
      </w:pPr>
      <w:r w:rsidRPr="00B34E4D">
        <w:rPr>
          <w:rFonts w:cs="Arial"/>
          <w:sz w:val="24"/>
          <w:szCs w:val="24"/>
        </w:rPr>
        <w:t>Accuracy</w:t>
      </w:r>
    </w:p>
    <w:p w14:paraId="614CC248" w14:textId="579E3A1F" w:rsidR="00804229" w:rsidRPr="00B34E4D" w:rsidRDefault="00804229" w:rsidP="00804229">
      <w:pPr>
        <w:pStyle w:val="ListParagraph"/>
        <w:numPr>
          <w:ilvl w:val="0"/>
          <w:numId w:val="24"/>
        </w:numPr>
        <w:spacing w:after="3" w:line="248" w:lineRule="auto"/>
        <w:ind w:right="43"/>
        <w:rPr>
          <w:rFonts w:cs="Arial"/>
          <w:sz w:val="24"/>
          <w:szCs w:val="24"/>
        </w:rPr>
      </w:pPr>
      <w:r w:rsidRPr="00B34E4D">
        <w:rPr>
          <w:rFonts w:cs="Arial"/>
          <w:sz w:val="24"/>
          <w:szCs w:val="24"/>
        </w:rPr>
        <w:t>Storage limitation</w:t>
      </w:r>
    </w:p>
    <w:p w14:paraId="6C288E8D" w14:textId="6A0E0002" w:rsidR="00804229" w:rsidRPr="00B34E4D" w:rsidRDefault="00804229" w:rsidP="00804229">
      <w:pPr>
        <w:pStyle w:val="ListParagraph"/>
        <w:numPr>
          <w:ilvl w:val="0"/>
          <w:numId w:val="24"/>
        </w:numPr>
        <w:spacing w:after="3" w:line="248" w:lineRule="auto"/>
        <w:ind w:right="43"/>
        <w:rPr>
          <w:rFonts w:cs="Arial"/>
          <w:sz w:val="24"/>
          <w:szCs w:val="24"/>
        </w:rPr>
      </w:pPr>
      <w:r w:rsidRPr="00B34E4D">
        <w:rPr>
          <w:rFonts w:cs="Arial"/>
          <w:sz w:val="24"/>
          <w:szCs w:val="24"/>
        </w:rPr>
        <w:t>Integrity and confidentiality</w:t>
      </w:r>
    </w:p>
    <w:p w14:paraId="36233E18" w14:textId="5EC23D68" w:rsidR="00804229" w:rsidRPr="00B34E4D" w:rsidRDefault="00804229" w:rsidP="00804229">
      <w:pPr>
        <w:pStyle w:val="ListParagraph"/>
        <w:numPr>
          <w:ilvl w:val="0"/>
          <w:numId w:val="24"/>
        </w:numPr>
        <w:spacing w:after="3" w:line="248" w:lineRule="auto"/>
        <w:ind w:right="43"/>
        <w:rPr>
          <w:rFonts w:cs="Arial"/>
          <w:sz w:val="24"/>
          <w:szCs w:val="24"/>
        </w:rPr>
      </w:pPr>
      <w:r w:rsidRPr="00B34E4D">
        <w:rPr>
          <w:rFonts w:cs="Arial"/>
          <w:sz w:val="24"/>
          <w:szCs w:val="24"/>
        </w:rPr>
        <w:t>Accountability</w:t>
      </w:r>
    </w:p>
    <w:p w14:paraId="783C8481"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6915AA6A" w14:textId="69D11DF4" w:rsidR="00DA2A32" w:rsidRPr="00B34E4D" w:rsidRDefault="00DA2A32" w:rsidP="00DA2A32">
      <w:pPr>
        <w:spacing w:after="0" w:line="259" w:lineRule="auto"/>
        <w:rPr>
          <w:rFonts w:cs="Arial"/>
          <w:sz w:val="24"/>
          <w:szCs w:val="24"/>
        </w:rPr>
      </w:pPr>
    </w:p>
    <w:p w14:paraId="7F37840A" w14:textId="7D7CC68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This Data Breach Procedure aims to ensure that the school fulfils the </w:t>
      </w:r>
      <w:r w:rsidR="00804229" w:rsidRPr="00B34E4D">
        <w:rPr>
          <w:rFonts w:cs="Arial"/>
          <w:sz w:val="24"/>
          <w:szCs w:val="24"/>
        </w:rPr>
        <w:t>UK GDPR</w:t>
      </w:r>
      <w:r w:rsidRPr="00B34E4D">
        <w:rPr>
          <w:rFonts w:cs="Arial"/>
          <w:sz w:val="24"/>
          <w:szCs w:val="24"/>
        </w:rPr>
        <w:t xml:space="preserve"> </w:t>
      </w:r>
      <w:r w:rsidR="00804229" w:rsidRPr="00B34E4D">
        <w:rPr>
          <w:rFonts w:cs="Arial"/>
          <w:sz w:val="24"/>
          <w:szCs w:val="24"/>
        </w:rPr>
        <w:t xml:space="preserve">principles </w:t>
      </w:r>
      <w:r w:rsidRPr="00B34E4D">
        <w:rPr>
          <w:rFonts w:cs="Arial"/>
          <w:sz w:val="24"/>
          <w:szCs w:val="24"/>
        </w:rPr>
        <w:t xml:space="preserve">and takes appropriate technical and organisational measures against unauthorised or unlawful processing of personal data and against accidental loss or destruction of, or damage to, personal data.  </w:t>
      </w:r>
    </w:p>
    <w:p w14:paraId="0FD1642E"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6EFCE597"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lastRenderedPageBreak/>
        <w:t xml:space="preserve">A potential data security breach can happen for a number of reasons: </w:t>
      </w:r>
    </w:p>
    <w:p w14:paraId="7700CA7D" w14:textId="77777777" w:rsidR="00DA2A32" w:rsidRPr="00B34E4D" w:rsidRDefault="00DA2A32" w:rsidP="00DA2A32">
      <w:pPr>
        <w:spacing w:after="0" w:line="259" w:lineRule="auto"/>
        <w:rPr>
          <w:rFonts w:cs="Arial"/>
          <w:sz w:val="24"/>
          <w:szCs w:val="24"/>
        </w:rPr>
      </w:pPr>
      <w:r w:rsidRPr="00B34E4D">
        <w:rPr>
          <w:rFonts w:cs="Arial"/>
          <w:sz w:val="24"/>
          <w:szCs w:val="24"/>
        </w:rPr>
        <w:t xml:space="preserve"> </w:t>
      </w:r>
    </w:p>
    <w:p w14:paraId="74650854" w14:textId="77777777" w:rsidR="00DA2A32" w:rsidRPr="00B34E4D" w:rsidRDefault="00DA2A32" w:rsidP="00DA2A32">
      <w:pPr>
        <w:numPr>
          <w:ilvl w:val="1"/>
          <w:numId w:val="12"/>
        </w:numPr>
        <w:spacing w:after="3" w:line="248" w:lineRule="auto"/>
        <w:ind w:right="43" w:hanging="252"/>
        <w:rPr>
          <w:rFonts w:cs="Arial"/>
          <w:sz w:val="24"/>
          <w:szCs w:val="24"/>
        </w:rPr>
      </w:pPr>
      <w:r w:rsidRPr="00B34E4D">
        <w:rPr>
          <w:rFonts w:cs="Arial"/>
          <w:sz w:val="24"/>
          <w:szCs w:val="24"/>
        </w:rPr>
        <w:t xml:space="preserve">Loss or theft of data or equipment on which data is stored </w:t>
      </w:r>
      <w:r w:rsidRPr="00B34E4D">
        <w:rPr>
          <w:rFonts w:cs="Arial"/>
          <w:sz w:val="24"/>
          <w:szCs w:val="24"/>
        </w:rPr>
        <w:br/>
      </w:r>
    </w:p>
    <w:p w14:paraId="62FD8682" w14:textId="77777777" w:rsidR="00DA2A32" w:rsidRPr="00B34E4D" w:rsidRDefault="00DA2A32" w:rsidP="00DA2A32">
      <w:pPr>
        <w:numPr>
          <w:ilvl w:val="1"/>
          <w:numId w:val="12"/>
        </w:numPr>
        <w:spacing w:after="3" w:line="248" w:lineRule="auto"/>
        <w:ind w:right="43" w:hanging="252"/>
        <w:rPr>
          <w:rFonts w:cs="Arial"/>
          <w:sz w:val="24"/>
          <w:szCs w:val="24"/>
        </w:rPr>
      </w:pPr>
      <w:r w:rsidRPr="00B34E4D">
        <w:rPr>
          <w:rFonts w:cs="Arial"/>
          <w:sz w:val="24"/>
          <w:szCs w:val="24"/>
        </w:rPr>
        <w:t xml:space="preserve">Accidentally sharing data with someone who does not have a right to know this information </w:t>
      </w:r>
      <w:r w:rsidRPr="00B34E4D">
        <w:rPr>
          <w:rFonts w:cs="Arial"/>
          <w:sz w:val="24"/>
          <w:szCs w:val="24"/>
        </w:rPr>
        <w:br/>
      </w:r>
    </w:p>
    <w:p w14:paraId="331E1D24" w14:textId="77777777" w:rsidR="00DA2A32" w:rsidRPr="00B34E4D" w:rsidRDefault="00DA2A32" w:rsidP="00DA2A32">
      <w:pPr>
        <w:numPr>
          <w:ilvl w:val="1"/>
          <w:numId w:val="12"/>
        </w:numPr>
        <w:spacing w:after="3" w:line="248" w:lineRule="auto"/>
        <w:ind w:right="43" w:hanging="252"/>
        <w:rPr>
          <w:rFonts w:cs="Arial"/>
          <w:sz w:val="24"/>
          <w:szCs w:val="24"/>
        </w:rPr>
      </w:pPr>
      <w:r w:rsidRPr="00B34E4D">
        <w:rPr>
          <w:rFonts w:cs="Arial"/>
          <w:sz w:val="24"/>
          <w:szCs w:val="24"/>
        </w:rPr>
        <w:t xml:space="preserve">Inappropriate access controls allowing unauthorised use </w:t>
      </w:r>
      <w:r w:rsidRPr="00B34E4D">
        <w:rPr>
          <w:rFonts w:cs="Arial"/>
          <w:sz w:val="24"/>
          <w:szCs w:val="24"/>
        </w:rPr>
        <w:br/>
      </w:r>
    </w:p>
    <w:p w14:paraId="2550C7D8" w14:textId="77777777" w:rsidR="00DA2A32" w:rsidRPr="00B34E4D" w:rsidRDefault="00DA2A32" w:rsidP="00DA2A32">
      <w:pPr>
        <w:numPr>
          <w:ilvl w:val="1"/>
          <w:numId w:val="12"/>
        </w:numPr>
        <w:spacing w:after="3" w:line="248" w:lineRule="auto"/>
        <w:ind w:right="43" w:hanging="252"/>
        <w:rPr>
          <w:rFonts w:cs="Arial"/>
          <w:sz w:val="24"/>
          <w:szCs w:val="24"/>
        </w:rPr>
      </w:pPr>
      <w:r w:rsidRPr="00B34E4D">
        <w:rPr>
          <w:rFonts w:cs="Arial"/>
          <w:sz w:val="24"/>
          <w:szCs w:val="24"/>
        </w:rPr>
        <w:t xml:space="preserve">Equipment failure </w:t>
      </w:r>
      <w:r w:rsidRPr="00B34E4D">
        <w:rPr>
          <w:rFonts w:cs="Arial"/>
          <w:sz w:val="24"/>
          <w:szCs w:val="24"/>
        </w:rPr>
        <w:br/>
      </w:r>
    </w:p>
    <w:p w14:paraId="270F742D" w14:textId="77777777" w:rsidR="00DA2A32" w:rsidRPr="00B34E4D" w:rsidRDefault="00DA2A32" w:rsidP="00DA2A32">
      <w:pPr>
        <w:numPr>
          <w:ilvl w:val="1"/>
          <w:numId w:val="12"/>
        </w:numPr>
        <w:spacing w:after="3" w:line="248" w:lineRule="auto"/>
        <w:ind w:right="43" w:hanging="252"/>
        <w:rPr>
          <w:rFonts w:cs="Arial"/>
          <w:sz w:val="24"/>
          <w:szCs w:val="24"/>
        </w:rPr>
      </w:pPr>
      <w:r w:rsidRPr="00B34E4D">
        <w:rPr>
          <w:rFonts w:cs="Arial"/>
          <w:sz w:val="24"/>
          <w:szCs w:val="24"/>
        </w:rPr>
        <w:t xml:space="preserve">Human error resulting in data being shared with someone who does not have a right to know </w:t>
      </w:r>
      <w:r w:rsidRPr="00B34E4D">
        <w:rPr>
          <w:rFonts w:cs="Arial"/>
          <w:sz w:val="24"/>
          <w:szCs w:val="24"/>
        </w:rPr>
        <w:br/>
      </w:r>
    </w:p>
    <w:p w14:paraId="16E8997F" w14:textId="77777777" w:rsidR="00DA2A32" w:rsidRPr="00B34E4D" w:rsidRDefault="00DA2A32" w:rsidP="00DA2A32">
      <w:pPr>
        <w:numPr>
          <w:ilvl w:val="1"/>
          <w:numId w:val="12"/>
        </w:numPr>
        <w:spacing w:after="3" w:line="248" w:lineRule="auto"/>
        <w:ind w:right="43" w:hanging="252"/>
        <w:rPr>
          <w:rFonts w:cs="Arial"/>
          <w:sz w:val="24"/>
          <w:szCs w:val="24"/>
        </w:rPr>
      </w:pPr>
      <w:r w:rsidRPr="00B34E4D">
        <w:rPr>
          <w:rFonts w:cs="Arial"/>
          <w:sz w:val="24"/>
          <w:szCs w:val="24"/>
        </w:rPr>
        <w:t xml:space="preserve">Hacking attack </w:t>
      </w:r>
      <w:r w:rsidRPr="00B34E4D">
        <w:rPr>
          <w:rFonts w:cs="Arial"/>
          <w:sz w:val="24"/>
          <w:szCs w:val="24"/>
        </w:rPr>
        <w:br/>
      </w:r>
    </w:p>
    <w:p w14:paraId="308E14B0" w14:textId="77777777" w:rsidR="00B34E4D" w:rsidRDefault="00DA2A32" w:rsidP="00B34E4D">
      <w:pPr>
        <w:numPr>
          <w:ilvl w:val="1"/>
          <w:numId w:val="12"/>
        </w:numPr>
        <w:spacing w:after="3" w:line="248" w:lineRule="auto"/>
        <w:ind w:right="43" w:hanging="252"/>
        <w:rPr>
          <w:rFonts w:cs="Arial"/>
          <w:sz w:val="24"/>
          <w:szCs w:val="24"/>
        </w:rPr>
      </w:pPr>
      <w:r w:rsidRPr="00B34E4D">
        <w:rPr>
          <w:rFonts w:cs="Arial"/>
          <w:sz w:val="24"/>
          <w:szCs w:val="24"/>
        </w:rPr>
        <w:t xml:space="preserve">‘Blagging’ offences where information is obtained by deceiving the school to disclose personal information. </w:t>
      </w:r>
    </w:p>
    <w:p w14:paraId="3C1522C0" w14:textId="77777777" w:rsidR="00B34E4D" w:rsidRDefault="00B34E4D" w:rsidP="00B34E4D">
      <w:pPr>
        <w:spacing w:after="3" w:line="248" w:lineRule="auto"/>
        <w:ind w:left="678" w:right="43"/>
        <w:rPr>
          <w:rFonts w:cs="Arial"/>
          <w:sz w:val="24"/>
          <w:szCs w:val="24"/>
        </w:rPr>
      </w:pPr>
    </w:p>
    <w:p w14:paraId="48B0E881" w14:textId="408DD8F4" w:rsidR="00B34E4D" w:rsidRDefault="00B34E4D" w:rsidP="00B34E4D">
      <w:pPr>
        <w:spacing w:after="3" w:line="248" w:lineRule="auto"/>
        <w:ind w:right="43"/>
        <w:rPr>
          <w:rFonts w:cs="Arial"/>
          <w:sz w:val="24"/>
          <w:szCs w:val="24"/>
        </w:rPr>
      </w:pPr>
      <w:r>
        <w:rPr>
          <w:rFonts w:cs="Arial"/>
          <w:sz w:val="24"/>
          <w:szCs w:val="24"/>
        </w:rPr>
        <w:t xml:space="preserve">  </w:t>
      </w:r>
      <w:r w:rsidRPr="00B34E4D">
        <w:rPr>
          <w:rFonts w:cs="Arial"/>
          <w:sz w:val="24"/>
          <w:szCs w:val="24"/>
        </w:rPr>
        <w:t>Examples of these include:</w:t>
      </w:r>
    </w:p>
    <w:p w14:paraId="620FB592" w14:textId="77777777" w:rsidR="00B34E4D" w:rsidRDefault="00B34E4D" w:rsidP="00B34E4D">
      <w:pPr>
        <w:spacing w:after="3" w:line="248" w:lineRule="auto"/>
        <w:ind w:right="43"/>
        <w:rPr>
          <w:rFonts w:cs="Arial"/>
          <w:sz w:val="24"/>
          <w:szCs w:val="24"/>
        </w:rPr>
      </w:pPr>
    </w:p>
    <w:p w14:paraId="013F3F8C" w14:textId="11E2E67C" w:rsidR="00DA2A32" w:rsidRPr="00B34E4D" w:rsidRDefault="00DA2A32" w:rsidP="00B34E4D">
      <w:pPr>
        <w:numPr>
          <w:ilvl w:val="1"/>
          <w:numId w:val="12"/>
        </w:numPr>
        <w:spacing w:after="3" w:line="248" w:lineRule="auto"/>
        <w:ind w:right="43" w:hanging="252"/>
        <w:rPr>
          <w:rFonts w:cs="Arial"/>
          <w:sz w:val="24"/>
          <w:szCs w:val="24"/>
        </w:rPr>
      </w:pPr>
      <w:r w:rsidRPr="00B34E4D">
        <w:rPr>
          <w:rFonts w:cs="Arial"/>
          <w:sz w:val="24"/>
          <w:szCs w:val="24"/>
        </w:rPr>
        <w:t xml:space="preserve">The loss or theft of all or part of a service user’s personal information, containing identifying information and/or details of their current personal circumstances. </w:t>
      </w:r>
    </w:p>
    <w:p w14:paraId="72759031" w14:textId="77777777" w:rsidR="00DA2A32" w:rsidRPr="00B34E4D" w:rsidRDefault="00DA2A32" w:rsidP="00DA2A32">
      <w:pPr>
        <w:spacing w:after="0" w:line="259" w:lineRule="auto"/>
        <w:ind w:left="593"/>
        <w:rPr>
          <w:rFonts w:cs="Arial"/>
          <w:sz w:val="24"/>
          <w:szCs w:val="24"/>
        </w:rPr>
      </w:pPr>
      <w:r w:rsidRPr="00B34E4D">
        <w:rPr>
          <w:rFonts w:cs="Arial"/>
          <w:sz w:val="24"/>
          <w:szCs w:val="24"/>
        </w:rPr>
        <w:t xml:space="preserve"> </w:t>
      </w:r>
    </w:p>
    <w:p w14:paraId="23298BE4" w14:textId="77777777" w:rsidR="00DA2A32" w:rsidRPr="00B34E4D" w:rsidRDefault="00DA2A32" w:rsidP="00DA2A32">
      <w:pPr>
        <w:numPr>
          <w:ilvl w:val="1"/>
          <w:numId w:val="12"/>
        </w:numPr>
        <w:spacing w:after="3" w:line="248" w:lineRule="auto"/>
        <w:ind w:right="43" w:hanging="252"/>
        <w:rPr>
          <w:rFonts w:cs="Arial"/>
          <w:sz w:val="24"/>
          <w:szCs w:val="24"/>
        </w:rPr>
      </w:pPr>
      <w:r w:rsidRPr="00B34E4D">
        <w:rPr>
          <w:rFonts w:cs="Arial"/>
          <w:sz w:val="24"/>
          <w:szCs w:val="24"/>
        </w:rPr>
        <w:t xml:space="preserve">Sharing of personal and/or sensitive service user information when consent has not been given and there is no legal basis to override this. Or more information is sent than is required. For example, if you send a whole medical file when a sickness absence form is all that is needed. </w:t>
      </w:r>
    </w:p>
    <w:p w14:paraId="0BE86433" w14:textId="77777777" w:rsidR="00DA2A32" w:rsidRPr="00B34E4D" w:rsidRDefault="00DA2A32" w:rsidP="00DA2A32">
      <w:pPr>
        <w:spacing w:after="0" w:line="259" w:lineRule="auto"/>
        <w:ind w:left="593"/>
        <w:rPr>
          <w:rFonts w:cs="Arial"/>
          <w:sz w:val="24"/>
          <w:szCs w:val="24"/>
        </w:rPr>
      </w:pPr>
      <w:r w:rsidRPr="00B34E4D">
        <w:rPr>
          <w:rFonts w:cs="Arial"/>
          <w:sz w:val="24"/>
          <w:szCs w:val="24"/>
        </w:rPr>
        <w:t xml:space="preserve"> </w:t>
      </w:r>
    </w:p>
    <w:p w14:paraId="6D58BF1B" w14:textId="77777777" w:rsidR="00DA2A32" w:rsidRPr="00B34E4D" w:rsidRDefault="00DA2A32" w:rsidP="00DA2A32">
      <w:pPr>
        <w:numPr>
          <w:ilvl w:val="1"/>
          <w:numId w:val="12"/>
        </w:numPr>
        <w:spacing w:after="3" w:line="248" w:lineRule="auto"/>
        <w:ind w:right="43" w:hanging="252"/>
        <w:rPr>
          <w:rFonts w:cs="Arial"/>
          <w:sz w:val="24"/>
          <w:szCs w:val="24"/>
        </w:rPr>
      </w:pPr>
      <w:r w:rsidRPr="00B34E4D">
        <w:rPr>
          <w:rFonts w:cs="Arial"/>
          <w:sz w:val="24"/>
          <w:szCs w:val="24"/>
        </w:rPr>
        <w:t xml:space="preserve">Emailing service user personal and/or sensitive personal information outside the school without appropriate security encryption measures in place. For example, if you send a </w:t>
      </w:r>
      <w:proofErr w:type="gramStart"/>
      <w:r w:rsidRPr="00B34E4D">
        <w:rPr>
          <w:rFonts w:cs="Arial"/>
          <w:sz w:val="24"/>
          <w:szCs w:val="24"/>
        </w:rPr>
        <w:t>case review notes</w:t>
      </w:r>
      <w:proofErr w:type="gramEnd"/>
      <w:r w:rsidRPr="00B34E4D">
        <w:rPr>
          <w:rFonts w:cs="Arial"/>
          <w:sz w:val="24"/>
          <w:szCs w:val="24"/>
        </w:rPr>
        <w:t xml:space="preserve"> record over an unsecured email system. </w:t>
      </w:r>
    </w:p>
    <w:p w14:paraId="00A87310" w14:textId="77777777" w:rsidR="00DA2A32" w:rsidRPr="00B34E4D" w:rsidRDefault="00DA2A32" w:rsidP="00DA2A32">
      <w:pPr>
        <w:spacing w:after="0" w:line="259" w:lineRule="auto"/>
        <w:rPr>
          <w:rFonts w:cs="Arial"/>
          <w:sz w:val="24"/>
          <w:szCs w:val="24"/>
        </w:rPr>
      </w:pPr>
      <w:r w:rsidRPr="00B34E4D">
        <w:rPr>
          <w:rFonts w:cs="Arial"/>
          <w:sz w:val="24"/>
          <w:szCs w:val="24"/>
        </w:rPr>
        <w:t xml:space="preserve"> </w:t>
      </w:r>
    </w:p>
    <w:p w14:paraId="5952D0DA" w14:textId="77777777" w:rsidR="00DA2A32" w:rsidRPr="00B34E4D" w:rsidRDefault="00DA2A32" w:rsidP="00C3538C">
      <w:pPr>
        <w:pStyle w:val="ListParagraph"/>
        <w:spacing w:after="3" w:line="248" w:lineRule="auto"/>
        <w:ind w:left="360" w:right="43"/>
        <w:rPr>
          <w:rFonts w:cs="Arial"/>
          <w:sz w:val="24"/>
          <w:szCs w:val="24"/>
        </w:rPr>
      </w:pPr>
      <w:r w:rsidRPr="00B34E4D">
        <w:rPr>
          <w:rFonts w:cs="Arial"/>
          <w:sz w:val="24"/>
          <w:szCs w:val="24"/>
        </w:rPr>
        <w:t xml:space="preserve">The list is indicative but not exhaustive. If you are, in any way, unsure whether or not a potential breach has taken place the schools Data Protection Officer should be contacted and legal advice may be sought.  </w:t>
      </w:r>
    </w:p>
    <w:p w14:paraId="59232332" w14:textId="77777777" w:rsidR="00DA2A32" w:rsidRPr="00B34E4D" w:rsidRDefault="00DA2A32" w:rsidP="00DA2A32">
      <w:pPr>
        <w:spacing w:after="16" w:line="259" w:lineRule="auto"/>
        <w:rPr>
          <w:rFonts w:cs="Arial"/>
          <w:sz w:val="24"/>
          <w:szCs w:val="24"/>
        </w:rPr>
      </w:pPr>
      <w:r w:rsidRPr="00B34E4D">
        <w:rPr>
          <w:rFonts w:cs="Arial"/>
          <w:sz w:val="24"/>
          <w:szCs w:val="24"/>
        </w:rPr>
        <w:t xml:space="preserve"> </w:t>
      </w:r>
    </w:p>
    <w:p w14:paraId="340A1EF7" w14:textId="5D9DB2E5" w:rsidR="00DA2A32" w:rsidRPr="00C55DDA" w:rsidRDefault="00DA2A32" w:rsidP="00C3538C">
      <w:pPr>
        <w:pStyle w:val="ListParagraph"/>
        <w:numPr>
          <w:ilvl w:val="0"/>
          <w:numId w:val="20"/>
        </w:numPr>
        <w:spacing w:after="4" w:line="267" w:lineRule="auto"/>
        <w:rPr>
          <w:rFonts w:cs="Arial"/>
          <w:sz w:val="24"/>
          <w:szCs w:val="24"/>
        </w:rPr>
      </w:pPr>
      <w:r w:rsidRPr="00B34E4D">
        <w:rPr>
          <w:rFonts w:cs="Arial"/>
          <w:b/>
          <w:sz w:val="24"/>
          <w:szCs w:val="24"/>
        </w:rPr>
        <w:t xml:space="preserve">What about an Information Communication Technology (ICT) breach? </w:t>
      </w:r>
    </w:p>
    <w:p w14:paraId="578B31C7" w14:textId="77777777" w:rsidR="00C55DDA" w:rsidRPr="00B34E4D" w:rsidRDefault="00C55DDA" w:rsidP="00C55DDA">
      <w:pPr>
        <w:pStyle w:val="ListParagraph"/>
        <w:spacing w:after="4" w:line="267" w:lineRule="auto"/>
        <w:ind w:left="360"/>
        <w:rPr>
          <w:rFonts w:cs="Arial"/>
          <w:sz w:val="24"/>
          <w:szCs w:val="24"/>
        </w:rPr>
      </w:pPr>
    </w:p>
    <w:p w14:paraId="0352AF7E" w14:textId="73A1FCB3" w:rsidR="00DA2A32" w:rsidRPr="00B34E4D" w:rsidRDefault="00DA2A32" w:rsidP="00C3538C">
      <w:pPr>
        <w:pStyle w:val="ListParagraph"/>
        <w:spacing w:after="3" w:line="248" w:lineRule="auto"/>
        <w:ind w:left="360" w:right="43"/>
        <w:rPr>
          <w:rFonts w:cs="Arial"/>
          <w:sz w:val="24"/>
          <w:szCs w:val="24"/>
        </w:rPr>
      </w:pPr>
      <w:r w:rsidRPr="00B34E4D">
        <w:rPr>
          <w:rFonts w:cs="Arial"/>
          <w:sz w:val="24"/>
          <w:szCs w:val="24"/>
        </w:rPr>
        <w:t>If a potential breach involves an ICT device or service, such as a lost laptop, an errant email or a stolen USB stick, then technical advice should be sought from the ICT service provider.</w:t>
      </w:r>
    </w:p>
    <w:p w14:paraId="73AA0938" w14:textId="27C4C4B2" w:rsidR="003811B1" w:rsidRPr="00B34E4D" w:rsidRDefault="003811B1" w:rsidP="00C3538C">
      <w:pPr>
        <w:pStyle w:val="ListParagraph"/>
        <w:spacing w:after="3" w:line="248" w:lineRule="auto"/>
        <w:ind w:left="360" w:right="43"/>
        <w:rPr>
          <w:rFonts w:cs="Arial"/>
          <w:sz w:val="24"/>
          <w:szCs w:val="24"/>
        </w:rPr>
      </w:pPr>
      <w:r w:rsidRPr="00B34E4D">
        <w:rPr>
          <w:rFonts w:cs="Arial"/>
          <w:sz w:val="24"/>
          <w:szCs w:val="24"/>
        </w:rPr>
        <w:t xml:space="preserve">In the event of a </w:t>
      </w:r>
      <w:r w:rsidRPr="00B34E4D">
        <w:rPr>
          <w:rFonts w:cs="Arial"/>
          <w:b/>
          <w:sz w:val="24"/>
          <w:szCs w:val="24"/>
        </w:rPr>
        <w:t>cyber security incident</w:t>
      </w:r>
      <w:r w:rsidRPr="00B34E4D">
        <w:rPr>
          <w:rFonts w:cs="Arial"/>
          <w:sz w:val="24"/>
          <w:szCs w:val="24"/>
        </w:rPr>
        <w:t xml:space="preserve"> the school must also contact their ICT provider immediately </w:t>
      </w:r>
      <w:proofErr w:type="spellStart"/>
      <w:r w:rsidRPr="00B34E4D">
        <w:rPr>
          <w:rFonts w:cs="Arial"/>
          <w:sz w:val="24"/>
          <w:szCs w:val="24"/>
        </w:rPr>
        <w:t>actioand</w:t>
      </w:r>
      <w:proofErr w:type="spellEnd"/>
      <w:r w:rsidRPr="00B34E4D">
        <w:rPr>
          <w:rFonts w:cs="Arial"/>
          <w:sz w:val="24"/>
          <w:szCs w:val="24"/>
        </w:rPr>
        <w:t xml:space="preserve"> affected accounts disabled pending further investigation.</w:t>
      </w:r>
    </w:p>
    <w:p w14:paraId="59B86C6C" w14:textId="132456C2" w:rsidR="003811B1" w:rsidRPr="00B34E4D" w:rsidRDefault="003811B1" w:rsidP="00C3538C">
      <w:pPr>
        <w:pStyle w:val="ListParagraph"/>
        <w:spacing w:after="3" w:line="248" w:lineRule="auto"/>
        <w:ind w:left="360" w:right="43"/>
        <w:rPr>
          <w:rFonts w:cs="Arial"/>
          <w:sz w:val="24"/>
          <w:szCs w:val="24"/>
        </w:rPr>
      </w:pPr>
    </w:p>
    <w:p w14:paraId="74211D0D" w14:textId="0BA4D63F" w:rsidR="003811B1" w:rsidRDefault="003811B1" w:rsidP="003811B1">
      <w:pPr>
        <w:pStyle w:val="ListParagraph"/>
        <w:numPr>
          <w:ilvl w:val="0"/>
          <w:numId w:val="20"/>
        </w:numPr>
        <w:spacing w:after="3" w:line="248" w:lineRule="auto"/>
        <w:ind w:right="43"/>
        <w:rPr>
          <w:rFonts w:cs="Arial"/>
          <w:b/>
          <w:sz w:val="24"/>
          <w:szCs w:val="24"/>
        </w:rPr>
      </w:pPr>
      <w:r w:rsidRPr="00B34E4D">
        <w:rPr>
          <w:rFonts w:cs="Arial"/>
          <w:b/>
          <w:sz w:val="24"/>
          <w:szCs w:val="24"/>
        </w:rPr>
        <w:lastRenderedPageBreak/>
        <w:t>Artificial Intelligence breaches</w:t>
      </w:r>
    </w:p>
    <w:p w14:paraId="5CBC2898" w14:textId="77777777" w:rsidR="00C55DDA" w:rsidRPr="00B34E4D" w:rsidRDefault="00C55DDA" w:rsidP="00C55DDA">
      <w:pPr>
        <w:pStyle w:val="ListParagraph"/>
        <w:spacing w:after="3" w:line="248" w:lineRule="auto"/>
        <w:ind w:left="360" w:right="43"/>
        <w:rPr>
          <w:rFonts w:cs="Arial"/>
          <w:b/>
          <w:sz w:val="24"/>
          <w:szCs w:val="24"/>
        </w:rPr>
      </w:pPr>
    </w:p>
    <w:p w14:paraId="0C3EF4CC" w14:textId="6439CE76" w:rsidR="003811B1" w:rsidRPr="00B34E4D" w:rsidRDefault="003811B1" w:rsidP="003811B1">
      <w:pPr>
        <w:pStyle w:val="ListParagraph"/>
        <w:spacing w:after="3" w:line="248" w:lineRule="auto"/>
        <w:ind w:left="360" w:right="43"/>
        <w:rPr>
          <w:rFonts w:cs="Arial"/>
          <w:sz w:val="24"/>
          <w:szCs w:val="24"/>
        </w:rPr>
      </w:pPr>
      <w:r w:rsidRPr="00B34E4D">
        <w:rPr>
          <w:rFonts w:cs="Arial"/>
          <w:sz w:val="24"/>
          <w:szCs w:val="24"/>
        </w:rPr>
        <w:t>The unauthorised use of AI systems involving personal data may constitute a data breach and must be reported immediately. Examples of such include;</w:t>
      </w:r>
    </w:p>
    <w:p w14:paraId="18B27783" w14:textId="42EFAF33" w:rsidR="003811B1" w:rsidRPr="00B34E4D" w:rsidRDefault="003811B1" w:rsidP="003811B1">
      <w:pPr>
        <w:pStyle w:val="ListParagraph"/>
        <w:numPr>
          <w:ilvl w:val="0"/>
          <w:numId w:val="22"/>
        </w:numPr>
        <w:spacing w:after="3" w:line="248" w:lineRule="auto"/>
        <w:ind w:right="43"/>
        <w:rPr>
          <w:rFonts w:cs="Arial"/>
          <w:sz w:val="24"/>
          <w:szCs w:val="24"/>
        </w:rPr>
      </w:pPr>
      <w:r w:rsidRPr="00B34E4D">
        <w:rPr>
          <w:rFonts w:cs="Arial"/>
          <w:sz w:val="24"/>
          <w:szCs w:val="24"/>
        </w:rPr>
        <w:t xml:space="preserve">Entering pupil names or other personal information into </w:t>
      </w:r>
      <w:proofErr w:type="spellStart"/>
      <w:r w:rsidRPr="00B34E4D">
        <w:rPr>
          <w:rFonts w:cs="Arial"/>
          <w:sz w:val="24"/>
          <w:szCs w:val="24"/>
        </w:rPr>
        <w:t>ChatGPT</w:t>
      </w:r>
      <w:proofErr w:type="spellEnd"/>
    </w:p>
    <w:p w14:paraId="00210096" w14:textId="2ECBD0AC" w:rsidR="003811B1" w:rsidRPr="00B34E4D" w:rsidRDefault="003811B1" w:rsidP="003811B1">
      <w:pPr>
        <w:pStyle w:val="ListParagraph"/>
        <w:numPr>
          <w:ilvl w:val="0"/>
          <w:numId w:val="22"/>
        </w:numPr>
        <w:spacing w:after="3" w:line="248" w:lineRule="auto"/>
        <w:ind w:right="43"/>
        <w:rPr>
          <w:rFonts w:cs="Arial"/>
          <w:sz w:val="24"/>
          <w:szCs w:val="24"/>
        </w:rPr>
      </w:pPr>
      <w:r w:rsidRPr="00B34E4D">
        <w:rPr>
          <w:rFonts w:cs="Arial"/>
          <w:sz w:val="24"/>
          <w:szCs w:val="24"/>
        </w:rPr>
        <w:t>Uploading safeguarding records into AI systems</w:t>
      </w:r>
    </w:p>
    <w:p w14:paraId="5C11357E" w14:textId="6F9F9CE2" w:rsidR="003811B1" w:rsidRPr="00B34E4D" w:rsidRDefault="003811B1" w:rsidP="003811B1">
      <w:pPr>
        <w:pStyle w:val="ListParagraph"/>
        <w:numPr>
          <w:ilvl w:val="0"/>
          <w:numId w:val="22"/>
        </w:numPr>
        <w:spacing w:after="3" w:line="248" w:lineRule="auto"/>
        <w:ind w:right="43"/>
        <w:rPr>
          <w:rFonts w:cs="Arial"/>
          <w:sz w:val="24"/>
          <w:szCs w:val="24"/>
        </w:rPr>
      </w:pPr>
      <w:r w:rsidRPr="00B34E4D">
        <w:rPr>
          <w:rFonts w:cs="Arial"/>
          <w:sz w:val="24"/>
          <w:szCs w:val="24"/>
        </w:rPr>
        <w:t>Using AI tools without school approval as set out in the AI Policy</w:t>
      </w:r>
    </w:p>
    <w:p w14:paraId="16232C60"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51CDFA42" w14:textId="0BB4B9CA" w:rsidR="00C55DDA" w:rsidRDefault="00DA2A32" w:rsidP="00C55DDA">
      <w:pPr>
        <w:pStyle w:val="Heading2"/>
        <w:numPr>
          <w:ilvl w:val="0"/>
          <w:numId w:val="20"/>
        </w:numPr>
        <w:spacing w:after="0" w:line="240" w:lineRule="auto"/>
        <w:rPr>
          <w:rFonts w:asciiTheme="minorHAnsi" w:hAnsiTheme="minorHAnsi"/>
          <w:b w:val="0"/>
          <w:sz w:val="24"/>
          <w:szCs w:val="24"/>
        </w:rPr>
      </w:pPr>
      <w:r w:rsidRPr="00B34E4D">
        <w:rPr>
          <w:rFonts w:asciiTheme="minorHAnsi" w:hAnsiTheme="minorHAnsi"/>
          <w:sz w:val="24"/>
          <w:szCs w:val="24"/>
        </w:rPr>
        <w:t>Mandatory Procedures</w:t>
      </w:r>
      <w:r w:rsidRPr="00B34E4D">
        <w:rPr>
          <w:rFonts w:asciiTheme="minorHAnsi" w:hAnsiTheme="minorHAnsi"/>
          <w:b w:val="0"/>
          <w:sz w:val="24"/>
          <w:szCs w:val="24"/>
        </w:rPr>
        <w:t xml:space="preserve"> </w:t>
      </w:r>
    </w:p>
    <w:p w14:paraId="019DC55F" w14:textId="77777777" w:rsidR="00C55DDA" w:rsidRPr="00C55DDA" w:rsidRDefault="00C55DDA" w:rsidP="00C55DDA">
      <w:pPr>
        <w:spacing w:after="0" w:line="240" w:lineRule="auto"/>
        <w:rPr>
          <w:lang w:eastAsia="en-GB"/>
        </w:rPr>
      </w:pPr>
    </w:p>
    <w:p w14:paraId="21E6B84D" w14:textId="77777777" w:rsidR="00DA2A32" w:rsidRPr="00B34E4D" w:rsidRDefault="00DA2A32" w:rsidP="00C3538C">
      <w:pPr>
        <w:pStyle w:val="ListParagraph"/>
        <w:spacing w:after="3" w:line="248" w:lineRule="auto"/>
        <w:ind w:left="360" w:right="43"/>
        <w:rPr>
          <w:rFonts w:cs="Arial"/>
          <w:sz w:val="24"/>
          <w:szCs w:val="24"/>
        </w:rPr>
      </w:pPr>
      <w:r w:rsidRPr="00B34E4D">
        <w:rPr>
          <w:rFonts w:cs="Arial"/>
          <w:sz w:val="24"/>
          <w:szCs w:val="24"/>
        </w:rPr>
        <w:t xml:space="preserve">When a potential breach has occurred, the school will need to investigate it to determine if an actual breach has occurred.  In that process, there are four steps to manage and investigate a potential breach. They are: </w:t>
      </w:r>
    </w:p>
    <w:p w14:paraId="2B392CAE"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4B73C65C" w14:textId="77777777" w:rsidR="00DA2A32" w:rsidRPr="00B34E4D" w:rsidRDefault="00DA2A32" w:rsidP="00DA2A32">
      <w:pPr>
        <w:numPr>
          <w:ilvl w:val="1"/>
          <w:numId w:val="12"/>
        </w:numPr>
        <w:spacing w:after="120" w:line="240" w:lineRule="auto"/>
        <w:ind w:left="674" w:right="45" w:hanging="249"/>
        <w:rPr>
          <w:rFonts w:cs="Arial"/>
          <w:sz w:val="24"/>
          <w:szCs w:val="24"/>
        </w:rPr>
      </w:pPr>
      <w:r w:rsidRPr="00B34E4D">
        <w:rPr>
          <w:rFonts w:cs="Arial"/>
          <w:sz w:val="24"/>
          <w:szCs w:val="24"/>
        </w:rPr>
        <w:t xml:space="preserve">Reporting  </w:t>
      </w:r>
    </w:p>
    <w:p w14:paraId="338D8546" w14:textId="77777777" w:rsidR="00DA2A32" w:rsidRPr="00B34E4D" w:rsidRDefault="00DA2A32" w:rsidP="00DA2A32">
      <w:pPr>
        <w:numPr>
          <w:ilvl w:val="1"/>
          <w:numId w:val="12"/>
        </w:numPr>
        <w:spacing w:after="120" w:line="240" w:lineRule="auto"/>
        <w:ind w:left="674" w:right="45" w:hanging="249"/>
        <w:rPr>
          <w:rFonts w:cs="Arial"/>
          <w:sz w:val="24"/>
          <w:szCs w:val="24"/>
        </w:rPr>
      </w:pPr>
      <w:r w:rsidRPr="00B34E4D">
        <w:rPr>
          <w:rFonts w:cs="Arial"/>
          <w:sz w:val="24"/>
          <w:szCs w:val="24"/>
        </w:rPr>
        <w:t xml:space="preserve">Containment and Recovery </w:t>
      </w:r>
    </w:p>
    <w:p w14:paraId="573E9DB4" w14:textId="77777777" w:rsidR="00DA2A32" w:rsidRPr="00B34E4D" w:rsidRDefault="00DA2A32" w:rsidP="00DA2A32">
      <w:pPr>
        <w:numPr>
          <w:ilvl w:val="1"/>
          <w:numId w:val="12"/>
        </w:numPr>
        <w:spacing w:after="120" w:line="240" w:lineRule="auto"/>
        <w:ind w:left="674" w:right="45" w:hanging="249"/>
        <w:rPr>
          <w:rFonts w:cs="Arial"/>
          <w:sz w:val="24"/>
          <w:szCs w:val="24"/>
        </w:rPr>
      </w:pPr>
      <w:r w:rsidRPr="00B34E4D">
        <w:rPr>
          <w:rFonts w:cs="Arial"/>
          <w:sz w:val="24"/>
          <w:szCs w:val="24"/>
        </w:rPr>
        <w:t xml:space="preserve">Investigating/Managing </w:t>
      </w:r>
    </w:p>
    <w:p w14:paraId="1834E2FA" w14:textId="77777777" w:rsidR="00DA2A32" w:rsidRPr="00B34E4D" w:rsidRDefault="00DA2A32" w:rsidP="00DA2A32">
      <w:pPr>
        <w:numPr>
          <w:ilvl w:val="1"/>
          <w:numId w:val="12"/>
        </w:numPr>
        <w:spacing w:after="3" w:line="248" w:lineRule="auto"/>
        <w:ind w:right="43" w:hanging="252"/>
        <w:rPr>
          <w:rFonts w:cs="Arial"/>
          <w:sz w:val="24"/>
          <w:szCs w:val="24"/>
        </w:rPr>
      </w:pPr>
      <w:r w:rsidRPr="00B34E4D">
        <w:rPr>
          <w:rFonts w:cs="Arial"/>
          <w:sz w:val="24"/>
          <w:szCs w:val="24"/>
        </w:rPr>
        <w:t>Evaluation and response</w:t>
      </w:r>
      <w:r w:rsidRPr="00B34E4D">
        <w:rPr>
          <w:rFonts w:cs="Arial"/>
          <w:b/>
          <w:sz w:val="24"/>
          <w:szCs w:val="24"/>
        </w:rPr>
        <w:t xml:space="preserve"> </w:t>
      </w:r>
    </w:p>
    <w:p w14:paraId="3FF44977"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19B3405C" w14:textId="77777777" w:rsidR="00DA2A32" w:rsidRPr="00B34E4D" w:rsidRDefault="00DA2A32" w:rsidP="00C3538C">
      <w:pPr>
        <w:pStyle w:val="ListParagraph"/>
        <w:spacing w:after="3" w:line="248" w:lineRule="auto"/>
        <w:ind w:left="360" w:right="43"/>
        <w:rPr>
          <w:rFonts w:cs="Arial"/>
          <w:sz w:val="24"/>
          <w:szCs w:val="24"/>
        </w:rPr>
      </w:pPr>
      <w:r w:rsidRPr="00B34E4D">
        <w:rPr>
          <w:rFonts w:cs="Arial"/>
          <w:sz w:val="24"/>
          <w:szCs w:val="24"/>
        </w:rPr>
        <w:t xml:space="preserve">For each stage, there is </w:t>
      </w:r>
      <w:r w:rsidRPr="00B34E4D">
        <w:rPr>
          <w:rFonts w:cs="Arial"/>
          <w:b/>
          <w:sz w:val="24"/>
          <w:szCs w:val="24"/>
        </w:rPr>
        <w:t xml:space="preserve">a key decision. </w:t>
      </w:r>
      <w:r w:rsidRPr="00B34E4D">
        <w:rPr>
          <w:rFonts w:cs="Arial"/>
          <w:sz w:val="24"/>
          <w:szCs w:val="24"/>
        </w:rPr>
        <w:t>The following steps set out the                    decision process at each stage. (See also the flowchart at end of document.)</w:t>
      </w:r>
    </w:p>
    <w:p w14:paraId="0CB8D301"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1D29512E" w14:textId="51D261B6" w:rsidR="00C3538C" w:rsidRPr="00B34E4D" w:rsidRDefault="00C3538C" w:rsidP="00C3538C">
      <w:pPr>
        <w:pStyle w:val="ListParagraph"/>
        <w:spacing w:after="3" w:line="248" w:lineRule="auto"/>
        <w:ind w:left="360" w:right="43"/>
        <w:rPr>
          <w:rFonts w:cs="Arial"/>
          <w:sz w:val="24"/>
          <w:szCs w:val="24"/>
        </w:rPr>
      </w:pPr>
      <w:r w:rsidRPr="00B34E4D">
        <w:rPr>
          <w:rFonts w:cs="Arial"/>
          <w:sz w:val="24"/>
          <w:szCs w:val="24"/>
        </w:rPr>
        <w:t>It should be noted that should a breach reach the threshold where it is to be deemed necessary to report it to the ICO, this must be done within 72 hours of the school becoming aware of the breach. It is therefore imperative that the following steps are carried out in a timely manner.</w:t>
      </w:r>
    </w:p>
    <w:p w14:paraId="2FB7CBD5" w14:textId="77777777" w:rsidR="00C3538C" w:rsidRPr="00B34E4D" w:rsidRDefault="00C3538C" w:rsidP="00C3538C">
      <w:pPr>
        <w:pStyle w:val="ListParagraph"/>
        <w:spacing w:after="3" w:line="248" w:lineRule="auto"/>
        <w:ind w:left="360" w:right="43"/>
        <w:rPr>
          <w:rFonts w:cs="Arial"/>
          <w:sz w:val="24"/>
          <w:szCs w:val="24"/>
        </w:rPr>
      </w:pPr>
    </w:p>
    <w:p w14:paraId="29838F14" w14:textId="551C09FB" w:rsidR="00DA2A32" w:rsidRPr="00B34E4D" w:rsidRDefault="00C3538C" w:rsidP="00C3538C">
      <w:pPr>
        <w:pStyle w:val="ListParagraph"/>
        <w:spacing w:after="3" w:line="248" w:lineRule="auto"/>
        <w:ind w:left="360" w:right="43"/>
        <w:rPr>
          <w:rFonts w:cs="Arial"/>
          <w:sz w:val="24"/>
          <w:szCs w:val="24"/>
        </w:rPr>
      </w:pPr>
      <w:r w:rsidRPr="00B34E4D">
        <w:rPr>
          <w:rFonts w:cs="Arial"/>
          <w:sz w:val="24"/>
          <w:szCs w:val="24"/>
        </w:rPr>
        <w:t>T</w:t>
      </w:r>
      <w:r w:rsidR="00DA2A32" w:rsidRPr="00B34E4D">
        <w:rPr>
          <w:rFonts w:cs="Arial"/>
          <w:sz w:val="24"/>
          <w:szCs w:val="24"/>
        </w:rPr>
        <w:t xml:space="preserve">he report template is included (at the end of the document) to help staff identify and manage potential breaches. </w:t>
      </w:r>
    </w:p>
    <w:p w14:paraId="3714B135" w14:textId="2035B3C2" w:rsidR="00DA2A32" w:rsidRPr="00B34E4D" w:rsidRDefault="00DA2A32" w:rsidP="00DA2A32">
      <w:pPr>
        <w:spacing w:after="0" w:line="259" w:lineRule="auto"/>
        <w:rPr>
          <w:rFonts w:cs="Arial"/>
          <w:sz w:val="24"/>
          <w:szCs w:val="24"/>
        </w:rPr>
      </w:pPr>
      <w:r w:rsidRPr="00B34E4D">
        <w:rPr>
          <w:rFonts w:cs="Arial"/>
          <w:b/>
          <w:sz w:val="24"/>
          <w:szCs w:val="24"/>
        </w:rPr>
        <w:t xml:space="preserve">  </w:t>
      </w:r>
    </w:p>
    <w:p w14:paraId="2FDF07E9" w14:textId="77777777" w:rsidR="00DA2A32" w:rsidRPr="00B34E4D" w:rsidRDefault="00DA2A32" w:rsidP="00DA2A32">
      <w:pPr>
        <w:spacing w:after="9" w:line="259" w:lineRule="auto"/>
        <w:ind w:left="-102"/>
        <w:rPr>
          <w:rFonts w:cs="Arial"/>
          <w:sz w:val="24"/>
          <w:szCs w:val="24"/>
        </w:rPr>
      </w:pPr>
    </w:p>
    <w:p w14:paraId="1A3F3E54" w14:textId="1960A132" w:rsidR="00DA2A32" w:rsidRPr="00B34E4D" w:rsidRDefault="00DA2A32" w:rsidP="00DA2A32">
      <w:pPr>
        <w:pStyle w:val="Heading1"/>
        <w:numPr>
          <w:ilvl w:val="0"/>
          <w:numId w:val="0"/>
        </w:numPr>
        <w:pBdr>
          <w:top w:val="single" w:sz="18" w:space="1" w:color="auto"/>
        </w:pBdr>
        <w:tabs>
          <w:tab w:val="right" w:pos="8505"/>
        </w:tabs>
        <w:ind w:left="-15"/>
        <w:rPr>
          <w:rFonts w:asciiTheme="minorHAnsi" w:hAnsiTheme="minorHAnsi"/>
          <w:sz w:val="24"/>
          <w:szCs w:val="24"/>
          <w:u w:val="single"/>
        </w:rPr>
      </w:pPr>
      <w:r w:rsidRPr="00B34E4D">
        <w:rPr>
          <w:rFonts w:asciiTheme="minorHAnsi" w:hAnsiTheme="minorHAnsi"/>
          <w:sz w:val="24"/>
          <w:szCs w:val="24"/>
        </w:rPr>
        <w:t xml:space="preserve">Reporting the Potential Data Breach              </w:t>
      </w:r>
      <w:r w:rsidRPr="00B34E4D">
        <w:rPr>
          <w:rFonts w:asciiTheme="minorHAnsi" w:hAnsiTheme="minorHAnsi"/>
          <w:sz w:val="24"/>
          <w:szCs w:val="24"/>
          <w:u w:val="single"/>
        </w:rPr>
        <w:t xml:space="preserve">Responsible Officer </w:t>
      </w:r>
    </w:p>
    <w:p w14:paraId="0746D757" w14:textId="79160731" w:rsidR="00DA2A32" w:rsidRPr="00B34E4D" w:rsidRDefault="003E6BA7" w:rsidP="003E6BA7">
      <w:pPr>
        <w:pBdr>
          <w:bottom w:val="single" w:sz="18" w:space="1" w:color="auto"/>
        </w:pBdr>
        <w:tabs>
          <w:tab w:val="right" w:pos="8505"/>
        </w:tabs>
        <w:spacing w:after="0" w:line="259" w:lineRule="auto"/>
        <w:ind w:right="34"/>
        <w:rPr>
          <w:rFonts w:cs="Arial"/>
          <w:sz w:val="24"/>
          <w:szCs w:val="24"/>
        </w:rPr>
      </w:pPr>
      <w:r>
        <w:rPr>
          <w:rFonts w:cs="Arial"/>
          <w:b/>
          <w:sz w:val="24"/>
          <w:szCs w:val="24"/>
        </w:rPr>
        <w:t xml:space="preserve">                                                                                </w:t>
      </w:r>
      <w:r w:rsidR="00DA2A32" w:rsidRPr="00B34E4D">
        <w:rPr>
          <w:rFonts w:cs="Arial"/>
          <w:b/>
          <w:sz w:val="24"/>
          <w:szCs w:val="24"/>
        </w:rPr>
        <w:t>Data protection officer</w:t>
      </w:r>
    </w:p>
    <w:p w14:paraId="43BFC845" w14:textId="77777777" w:rsidR="00DA2A32" w:rsidRPr="00B34E4D" w:rsidRDefault="00DA2A32" w:rsidP="00DA2A32">
      <w:pPr>
        <w:spacing w:after="0" w:line="259" w:lineRule="auto"/>
        <w:rPr>
          <w:rFonts w:cs="Arial"/>
          <w:sz w:val="24"/>
          <w:szCs w:val="24"/>
        </w:rPr>
      </w:pPr>
    </w:p>
    <w:p w14:paraId="2F72EA97" w14:textId="77777777" w:rsidR="00DA2A32" w:rsidRPr="00B34E4D" w:rsidRDefault="00DA2A32" w:rsidP="00DA2A32">
      <w:pPr>
        <w:spacing w:after="0" w:line="259" w:lineRule="auto"/>
        <w:rPr>
          <w:rFonts w:cs="Arial"/>
          <w:sz w:val="24"/>
          <w:szCs w:val="24"/>
        </w:rPr>
      </w:pPr>
    </w:p>
    <w:p w14:paraId="669E6F6E"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b/>
          <w:sz w:val="24"/>
          <w:szCs w:val="24"/>
        </w:rPr>
        <w:t>The first decision stage</w:t>
      </w:r>
      <w:r w:rsidRPr="00B34E4D">
        <w:rPr>
          <w:rFonts w:cs="Arial"/>
          <w:sz w:val="24"/>
          <w:szCs w:val="24"/>
        </w:rPr>
        <w:t xml:space="preserve"> is to determine whether a potential breach has occurred. If you discover an incident that meets the criteria set out earlier (</w:t>
      </w:r>
      <w:proofErr w:type="gramStart"/>
      <w:r w:rsidRPr="00B34E4D">
        <w:rPr>
          <w:rFonts w:cs="Arial"/>
          <w:sz w:val="24"/>
          <w:szCs w:val="24"/>
        </w:rPr>
        <w:t>i.e.</w:t>
      </w:r>
      <w:proofErr w:type="gramEnd"/>
      <w:r w:rsidRPr="00B34E4D">
        <w:rPr>
          <w:rFonts w:cs="Arial"/>
          <w:sz w:val="24"/>
          <w:szCs w:val="24"/>
        </w:rPr>
        <w:t xml:space="preserve"> breaches any of the criteria set out at paragraph 6 above), you need to start this process. </w:t>
      </w:r>
    </w:p>
    <w:p w14:paraId="6725C139" w14:textId="77777777" w:rsidR="00DA2A32" w:rsidRPr="00B34E4D" w:rsidRDefault="00DA2A32" w:rsidP="00DA2A32">
      <w:pPr>
        <w:spacing w:after="0" w:line="259" w:lineRule="auto"/>
        <w:ind w:left="567" w:hanging="567"/>
        <w:rPr>
          <w:rFonts w:cs="Arial"/>
          <w:sz w:val="24"/>
          <w:szCs w:val="24"/>
        </w:rPr>
      </w:pPr>
      <w:r w:rsidRPr="00B34E4D">
        <w:rPr>
          <w:rFonts w:cs="Arial"/>
          <w:sz w:val="24"/>
          <w:szCs w:val="24"/>
        </w:rPr>
        <w:t xml:space="preserve"> </w:t>
      </w:r>
    </w:p>
    <w:p w14:paraId="2E72A7FC" w14:textId="77777777" w:rsidR="00DA2A32"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Keep a log of all potential and investigated breaches. The log can then be analysed to ensure that any lessons learnt from breaches can be implemented.</w:t>
      </w:r>
    </w:p>
    <w:p w14:paraId="7BF1D8E0" w14:textId="77777777" w:rsidR="00C55DDA" w:rsidRPr="00C55DDA" w:rsidRDefault="00C55DDA" w:rsidP="00C55DDA">
      <w:pPr>
        <w:spacing w:after="3" w:line="248" w:lineRule="auto"/>
        <w:ind w:right="43"/>
        <w:rPr>
          <w:rFonts w:cs="Arial"/>
          <w:sz w:val="24"/>
          <w:szCs w:val="24"/>
        </w:rPr>
      </w:pPr>
    </w:p>
    <w:p w14:paraId="7FA3472F" w14:textId="77777777" w:rsidR="00DA2A32" w:rsidRPr="00B34E4D" w:rsidRDefault="00DA2A32" w:rsidP="00DA2A32">
      <w:pPr>
        <w:spacing w:after="0" w:line="259" w:lineRule="auto"/>
        <w:ind w:left="567" w:hanging="567"/>
        <w:rPr>
          <w:rFonts w:cs="Arial"/>
          <w:sz w:val="24"/>
          <w:szCs w:val="24"/>
        </w:rPr>
      </w:pPr>
    </w:p>
    <w:p w14:paraId="35EED1B5"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lastRenderedPageBreak/>
        <w:t xml:space="preserve">Record the following in the log if known: </w:t>
      </w:r>
    </w:p>
    <w:p w14:paraId="25EFDB81" w14:textId="77777777" w:rsidR="00DA2A32" w:rsidRPr="00B34E4D" w:rsidRDefault="00DA2A32" w:rsidP="00DA2A32">
      <w:pPr>
        <w:spacing w:after="0" w:line="259" w:lineRule="auto"/>
        <w:rPr>
          <w:rFonts w:cs="Arial"/>
          <w:sz w:val="24"/>
          <w:szCs w:val="24"/>
        </w:rPr>
      </w:pPr>
      <w:r w:rsidRPr="00B34E4D">
        <w:rPr>
          <w:rFonts w:cs="Arial"/>
          <w:sz w:val="24"/>
          <w:szCs w:val="24"/>
        </w:rPr>
        <w:t xml:space="preserve"> </w:t>
      </w:r>
    </w:p>
    <w:p w14:paraId="7DC4BA07" w14:textId="77777777" w:rsidR="00DA2A32" w:rsidRPr="00B34E4D" w:rsidRDefault="00DA2A32" w:rsidP="00DA2A32">
      <w:pPr>
        <w:numPr>
          <w:ilvl w:val="1"/>
          <w:numId w:val="13"/>
        </w:numPr>
        <w:spacing w:after="120" w:line="240" w:lineRule="auto"/>
        <w:ind w:left="1190" w:right="45" w:hanging="510"/>
        <w:rPr>
          <w:rFonts w:cs="Arial"/>
          <w:sz w:val="24"/>
          <w:szCs w:val="24"/>
        </w:rPr>
      </w:pPr>
      <w:r w:rsidRPr="00B34E4D">
        <w:rPr>
          <w:rFonts w:cs="Arial"/>
          <w:sz w:val="24"/>
          <w:szCs w:val="24"/>
        </w:rPr>
        <w:t xml:space="preserve">Date of incident </w:t>
      </w:r>
    </w:p>
    <w:p w14:paraId="7F219A65" w14:textId="77777777" w:rsidR="00DA2A32" w:rsidRPr="00B34E4D" w:rsidRDefault="00DA2A32" w:rsidP="00DA2A32">
      <w:pPr>
        <w:numPr>
          <w:ilvl w:val="1"/>
          <w:numId w:val="13"/>
        </w:numPr>
        <w:spacing w:after="120" w:line="240" w:lineRule="auto"/>
        <w:ind w:left="1190" w:right="45" w:hanging="510"/>
        <w:rPr>
          <w:rFonts w:cs="Arial"/>
          <w:sz w:val="24"/>
          <w:szCs w:val="24"/>
        </w:rPr>
      </w:pPr>
      <w:r w:rsidRPr="00B34E4D">
        <w:rPr>
          <w:rFonts w:cs="Arial"/>
          <w:sz w:val="24"/>
          <w:szCs w:val="24"/>
        </w:rPr>
        <w:t xml:space="preserve">Date you were made aware of the potential breach </w:t>
      </w:r>
    </w:p>
    <w:p w14:paraId="472D1EA2" w14:textId="77777777" w:rsidR="00DA2A32" w:rsidRPr="00B34E4D" w:rsidRDefault="00DA2A32" w:rsidP="00DA2A32">
      <w:pPr>
        <w:numPr>
          <w:ilvl w:val="1"/>
          <w:numId w:val="13"/>
        </w:numPr>
        <w:spacing w:after="120" w:line="240" w:lineRule="auto"/>
        <w:ind w:left="1190" w:right="45" w:hanging="510"/>
        <w:rPr>
          <w:rFonts w:cs="Arial"/>
          <w:sz w:val="24"/>
          <w:szCs w:val="24"/>
        </w:rPr>
      </w:pPr>
      <w:r w:rsidRPr="00B34E4D">
        <w:rPr>
          <w:rFonts w:cs="Arial"/>
          <w:sz w:val="24"/>
          <w:szCs w:val="24"/>
        </w:rPr>
        <w:t xml:space="preserve">Location of incident  </w:t>
      </w:r>
    </w:p>
    <w:p w14:paraId="28FD1621" w14:textId="77777777" w:rsidR="00DA2A32" w:rsidRPr="00B34E4D" w:rsidRDefault="00DA2A32" w:rsidP="00DA2A32">
      <w:pPr>
        <w:numPr>
          <w:ilvl w:val="1"/>
          <w:numId w:val="13"/>
        </w:numPr>
        <w:spacing w:after="120" w:line="240" w:lineRule="auto"/>
        <w:ind w:left="1190" w:right="45" w:hanging="510"/>
        <w:rPr>
          <w:rFonts w:cs="Arial"/>
          <w:sz w:val="24"/>
          <w:szCs w:val="24"/>
        </w:rPr>
      </w:pPr>
      <w:r w:rsidRPr="00B34E4D">
        <w:rPr>
          <w:rFonts w:cs="Arial"/>
          <w:sz w:val="24"/>
          <w:szCs w:val="24"/>
        </w:rPr>
        <w:t xml:space="preserve">Nature of incident, that is, is it a loss, theft, disposal, unauthorised disclosure? </w:t>
      </w:r>
    </w:p>
    <w:p w14:paraId="1046AB56" w14:textId="77777777" w:rsidR="00DA2A32" w:rsidRPr="00B34E4D" w:rsidRDefault="00DA2A32" w:rsidP="00DA2A32">
      <w:pPr>
        <w:numPr>
          <w:ilvl w:val="1"/>
          <w:numId w:val="13"/>
        </w:numPr>
        <w:spacing w:after="120" w:line="240" w:lineRule="auto"/>
        <w:ind w:left="1190" w:right="45" w:hanging="510"/>
        <w:rPr>
          <w:rFonts w:cs="Arial"/>
          <w:sz w:val="24"/>
          <w:szCs w:val="24"/>
        </w:rPr>
      </w:pPr>
      <w:r w:rsidRPr="00B34E4D">
        <w:rPr>
          <w:rFonts w:cs="Arial"/>
          <w:sz w:val="24"/>
          <w:szCs w:val="24"/>
        </w:rPr>
        <w:t xml:space="preserve">Nature of data involved, list all data elements.  For example, whether it is names, files, dates of birth, or reference numbers </w:t>
      </w:r>
    </w:p>
    <w:p w14:paraId="0227B054" w14:textId="77777777" w:rsidR="00DA2A32" w:rsidRPr="00B34E4D" w:rsidRDefault="00DA2A32" w:rsidP="00DA2A32">
      <w:pPr>
        <w:numPr>
          <w:ilvl w:val="1"/>
          <w:numId w:val="13"/>
        </w:numPr>
        <w:spacing w:after="120" w:line="240" w:lineRule="auto"/>
        <w:ind w:left="1190" w:right="45" w:hanging="510"/>
        <w:rPr>
          <w:rFonts w:cs="Arial"/>
          <w:sz w:val="24"/>
          <w:szCs w:val="24"/>
        </w:rPr>
      </w:pPr>
      <w:r w:rsidRPr="00B34E4D">
        <w:rPr>
          <w:rFonts w:cs="Arial"/>
          <w:sz w:val="24"/>
          <w:szCs w:val="24"/>
        </w:rPr>
        <w:t xml:space="preserve">What security protection was on the data? Is it protected by a password, encryption, or something else? </w:t>
      </w:r>
    </w:p>
    <w:p w14:paraId="47A42ED4" w14:textId="77777777" w:rsidR="00DA2A32" w:rsidRPr="00B34E4D" w:rsidRDefault="00DA2A32" w:rsidP="00DA2A32">
      <w:pPr>
        <w:numPr>
          <w:ilvl w:val="1"/>
          <w:numId w:val="13"/>
        </w:numPr>
        <w:spacing w:after="120" w:line="240" w:lineRule="auto"/>
        <w:ind w:left="1190" w:right="45" w:hanging="510"/>
        <w:rPr>
          <w:rFonts w:cs="Arial"/>
          <w:sz w:val="24"/>
          <w:szCs w:val="24"/>
        </w:rPr>
      </w:pPr>
      <w:r w:rsidRPr="00B34E4D">
        <w:rPr>
          <w:rFonts w:cs="Arial"/>
          <w:sz w:val="24"/>
          <w:szCs w:val="24"/>
        </w:rPr>
        <w:t xml:space="preserve">Is there a </w:t>
      </w:r>
      <w:proofErr w:type="spellStart"/>
      <w:r w:rsidRPr="00B34E4D">
        <w:rPr>
          <w:rFonts w:cs="Arial"/>
          <w:sz w:val="24"/>
          <w:szCs w:val="24"/>
        </w:rPr>
        <w:t>back up</w:t>
      </w:r>
      <w:proofErr w:type="spellEnd"/>
      <w:r w:rsidRPr="00B34E4D">
        <w:rPr>
          <w:rFonts w:cs="Arial"/>
          <w:sz w:val="24"/>
          <w:szCs w:val="24"/>
        </w:rPr>
        <w:t xml:space="preserve"> of the data, if </w:t>
      </w:r>
      <w:proofErr w:type="gramStart"/>
      <w:r w:rsidRPr="00B34E4D">
        <w:rPr>
          <w:rFonts w:cs="Arial"/>
          <w:sz w:val="24"/>
          <w:szCs w:val="24"/>
        </w:rPr>
        <w:t>so</w:t>
      </w:r>
      <w:proofErr w:type="gramEnd"/>
      <w:r w:rsidRPr="00B34E4D">
        <w:rPr>
          <w:rFonts w:cs="Arial"/>
          <w:sz w:val="24"/>
          <w:szCs w:val="24"/>
        </w:rPr>
        <w:t xml:space="preserve"> where? </w:t>
      </w:r>
    </w:p>
    <w:p w14:paraId="00A54A39" w14:textId="77777777" w:rsidR="00DA2A32" w:rsidRPr="00B34E4D" w:rsidRDefault="00DA2A32" w:rsidP="00DA2A32">
      <w:pPr>
        <w:numPr>
          <w:ilvl w:val="1"/>
          <w:numId w:val="13"/>
        </w:numPr>
        <w:spacing w:after="120" w:line="240" w:lineRule="auto"/>
        <w:ind w:left="1190" w:right="45" w:hanging="510"/>
        <w:rPr>
          <w:rFonts w:cs="Arial"/>
          <w:sz w:val="24"/>
          <w:szCs w:val="24"/>
        </w:rPr>
      </w:pPr>
      <w:r w:rsidRPr="00B34E4D">
        <w:rPr>
          <w:rFonts w:cs="Arial"/>
          <w:sz w:val="24"/>
          <w:szCs w:val="24"/>
        </w:rPr>
        <w:t xml:space="preserve">Number of people </w:t>
      </w:r>
      <w:proofErr w:type="gramStart"/>
      <w:r w:rsidRPr="00B34E4D">
        <w:rPr>
          <w:rFonts w:cs="Arial"/>
          <w:sz w:val="24"/>
          <w:szCs w:val="24"/>
        </w:rPr>
        <w:t>potentially affected,</w:t>
      </w:r>
      <w:proofErr w:type="gramEnd"/>
      <w:r w:rsidRPr="00B34E4D">
        <w:rPr>
          <w:rFonts w:cs="Arial"/>
          <w:sz w:val="24"/>
          <w:szCs w:val="24"/>
        </w:rPr>
        <w:t xml:space="preserve"> an estimate should be provided if no precise figure can be given. </w:t>
      </w:r>
    </w:p>
    <w:p w14:paraId="601D1099" w14:textId="77777777" w:rsidR="00DA2A32" w:rsidRPr="00B34E4D" w:rsidRDefault="00DA2A32" w:rsidP="00DA2A32">
      <w:pPr>
        <w:numPr>
          <w:ilvl w:val="1"/>
          <w:numId w:val="13"/>
        </w:numPr>
        <w:spacing w:after="120" w:line="240" w:lineRule="auto"/>
        <w:ind w:left="1190" w:right="45" w:hanging="510"/>
        <w:rPr>
          <w:rFonts w:cs="Arial"/>
          <w:sz w:val="24"/>
          <w:szCs w:val="24"/>
        </w:rPr>
      </w:pPr>
      <w:r w:rsidRPr="00B34E4D">
        <w:rPr>
          <w:rFonts w:cs="Arial"/>
          <w:sz w:val="24"/>
          <w:szCs w:val="24"/>
        </w:rPr>
        <w:t xml:space="preserve">Details of any steps taken to retrieve data or to contain the breach if it involved unauthorised access or potentially compromised security. </w:t>
      </w:r>
    </w:p>
    <w:p w14:paraId="561297A5" w14:textId="77777777" w:rsidR="00DA2A32" w:rsidRPr="00B34E4D" w:rsidRDefault="00DA2A32" w:rsidP="00DA2A32">
      <w:pPr>
        <w:ind w:left="-15" w:right="43"/>
        <w:rPr>
          <w:rFonts w:cs="Arial"/>
          <w:sz w:val="24"/>
          <w:szCs w:val="24"/>
        </w:rPr>
      </w:pPr>
      <w:r w:rsidRPr="00B34E4D">
        <w:rPr>
          <w:rFonts w:cs="Arial"/>
          <w:b/>
          <w:sz w:val="24"/>
          <w:szCs w:val="24"/>
        </w:rPr>
        <w:t xml:space="preserve">Note: </w:t>
      </w:r>
      <w:r w:rsidRPr="00B34E4D">
        <w:rPr>
          <w:rFonts w:cs="Arial"/>
          <w:sz w:val="24"/>
          <w:szCs w:val="24"/>
        </w:rPr>
        <w:t xml:space="preserve">If the incident involves the theft, for example, of a bag containing personal documents or a laptop, the theft must be reported to the Police. </w:t>
      </w:r>
    </w:p>
    <w:p w14:paraId="225086FC" w14:textId="77777777" w:rsidR="00DA2A32" w:rsidRPr="00B34E4D" w:rsidRDefault="00DA2A32" w:rsidP="00DA2A32">
      <w:pPr>
        <w:spacing w:after="160" w:line="259" w:lineRule="auto"/>
        <w:rPr>
          <w:rFonts w:cs="Arial"/>
          <w:sz w:val="24"/>
          <w:szCs w:val="24"/>
        </w:rPr>
      </w:pPr>
      <w:r w:rsidRPr="00B34E4D">
        <w:rPr>
          <w:rFonts w:cs="Arial"/>
          <w:sz w:val="24"/>
          <w:szCs w:val="24"/>
        </w:rPr>
        <w:br w:type="page"/>
      </w:r>
    </w:p>
    <w:p w14:paraId="5AD4CA97" w14:textId="0A8C995E" w:rsidR="00DA2A32" w:rsidRPr="00B34E4D" w:rsidRDefault="00DA2A32" w:rsidP="00DA2A32">
      <w:pPr>
        <w:pStyle w:val="Heading1"/>
        <w:numPr>
          <w:ilvl w:val="0"/>
          <w:numId w:val="0"/>
        </w:numPr>
        <w:pBdr>
          <w:top w:val="single" w:sz="18" w:space="1" w:color="auto"/>
        </w:pBdr>
        <w:tabs>
          <w:tab w:val="right" w:pos="8505"/>
        </w:tabs>
        <w:ind w:left="-15"/>
        <w:rPr>
          <w:rFonts w:asciiTheme="minorHAnsi" w:hAnsiTheme="minorHAnsi"/>
          <w:sz w:val="24"/>
          <w:szCs w:val="24"/>
        </w:rPr>
      </w:pPr>
      <w:r w:rsidRPr="00B34E4D">
        <w:rPr>
          <w:rFonts w:asciiTheme="minorHAnsi" w:hAnsiTheme="minorHAnsi"/>
          <w:sz w:val="24"/>
          <w:szCs w:val="24"/>
        </w:rPr>
        <w:lastRenderedPageBreak/>
        <w:t xml:space="preserve">Containment and Recovery                                   </w:t>
      </w:r>
      <w:r w:rsidRPr="00B34E4D">
        <w:rPr>
          <w:rFonts w:asciiTheme="minorHAnsi" w:hAnsiTheme="minorHAnsi"/>
          <w:sz w:val="24"/>
          <w:szCs w:val="24"/>
          <w:u w:val="single"/>
        </w:rPr>
        <w:t>Responsible Officer</w:t>
      </w:r>
    </w:p>
    <w:p w14:paraId="306CD700" w14:textId="445A1EBE" w:rsidR="00DA2A32" w:rsidRPr="00B34E4D" w:rsidRDefault="003E6BA7" w:rsidP="003E6BA7">
      <w:pPr>
        <w:pBdr>
          <w:bottom w:val="single" w:sz="18" w:space="1" w:color="auto"/>
        </w:pBdr>
        <w:spacing w:after="8" w:line="259" w:lineRule="auto"/>
        <w:ind w:left="-15"/>
        <w:jc w:val="center"/>
        <w:rPr>
          <w:rFonts w:cs="Arial"/>
          <w:sz w:val="24"/>
          <w:szCs w:val="24"/>
        </w:rPr>
      </w:pPr>
      <w:r>
        <w:rPr>
          <w:rFonts w:cs="Arial"/>
          <w:b/>
          <w:sz w:val="24"/>
          <w:szCs w:val="24"/>
        </w:rPr>
        <w:t xml:space="preserve">                                             </w:t>
      </w:r>
      <w:r w:rsidR="00DA2A32" w:rsidRPr="00B34E4D">
        <w:rPr>
          <w:rFonts w:cs="Arial"/>
          <w:b/>
          <w:sz w:val="24"/>
          <w:szCs w:val="24"/>
        </w:rPr>
        <w:t>Data protection officer</w:t>
      </w:r>
      <w:r w:rsidR="00DA2A32" w:rsidRPr="00B34E4D">
        <w:rPr>
          <w:rFonts w:eastAsia="Calibri" w:cs="Arial"/>
          <w:noProof/>
          <w:sz w:val="24"/>
          <w:szCs w:val="24"/>
        </w:rPr>
        <w:t xml:space="preserve"> </w:t>
      </w:r>
    </w:p>
    <w:p w14:paraId="5A80F42A" w14:textId="77777777" w:rsidR="00DA2A32" w:rsidRPr="00B34E4D" w:rsidRDefault="00DA2A32" w:rsidP="00DA2A32">
      <w:pPr>
        <w:spacing w:after="0" w:line="259" w:lineRule="auto"/>
        <w:ind w:left="-15"/>
        <w:rPr>
          <w:rFonts w:cs="Arial"/>
          <w:sz w:val="24"/>
          <w:szCs w:val="24"/>
        </w:rPr>
      </w:pPr>
      <w:r w:rsidRPr="00B34E4D">
        <w:rPr>
          <w:rFonts w:cs="Arial"/>
          <w:b/>
          <w:sz w:val="24"/>
          <w:szCs w:val="24"/>
        </w:rPr>
        <w:t xml:space="preserve"> </w:t>
      </w:r>
    </w:p>
    <w:p w14:paraId="2023CEF2" w14:textId="2FCFF7BF"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The </w:t>
      </w:r>
      <w:r w:rsidRPr="00B34E4D">
        <w:rPr>
          <w:rFonts w:cs="Arial"/>
          <w:b/>
          <w:sz w:val="24"/>
          <w:szCs w:val="24"/>
        </w:rPr>
        <w:t>second decision stage</w:t>
      </w:r>
      <w:r w:rsidRPr="00B34E4D">
        <w:rPr>
          <w:rFonts w:cs="Arial"/>
          <w:sz w:val="24"/>
          <w:szCs w:val="24"/>
        </w:rPr>
        <w:t xml:space="preserve"> is to consider whether the potential breach needs an investigation template or whether it can be contained within the schoo</w:t>
      </w:r>
      <w:r w:rsidR="00C3538C" w:rsidRPr="00B34E4D">
        <w:rPr>
          <w:rFonts w:cs="Arial"/>
          <w:sz w:val="24"/>
          <w:szCs w:val="24"/>
        </w:rPr>
        <w:t>l</w:t>
      </w:r>
      <w:r w:rsidRPr="00B34E4D">
        <w:rPr>
          <w:rFonts w:cs="Arial"/>
          <w:sz w:val="24"/>
          <w:szCs w:val="24"/>
        </w:rPr>
        <w:t xml:space="preserve">.  The focus is on whether the potential breach has been contained. If so, this will be logged as a </w:t>
      </w:r>
      <w:r w:rsidRPr="00B34E4D">
        <w:rPr>
          <w:rFonts w:cs="Arial"/>
          <w:b/>
          <w:sz w:val="24"/>
          <w:szCs w:val="24"/>
        </w:rPr>
        <w:t>near miss</w:t>
      </w:r>
      <w:r w:rsidRPr="00B34E4D">
        <w:rPr>
          <w:rFonts w:cs="Arial"/>
          <w:sz w:val="24"/>
          <w:szCs w:val="24"/>
        </w:rPr>
        <w:t xml:space="preserve"> and no further action will be taken. </w:t>
      </w:r>
      <w:r w:rsidR="003811B1" w:rsidRPr="00B34E4D">
        <w:rPr>
          <w:rFonts w:cs="Arial"/>
          <w:sz w:val="24"/>
          <w:szCs w:val="24"/>
        </w:rPr>
        <w:t>However, all near misses should be recorded and reviewed termly to identify trends and training needs.</w:t>
      </w:r>
      <w:r w:rsidRPr="00B34E4D">
        <w:rPr>
          <w:rFonts w:cs="Arial"/>
          <w:sz w:val="24"/>
          <w:szCs w:val="24"/>
        </w:rPr>
        <w:br/>
      </w:r>
    </w:p>
    <w:p w14:paraId="18C6CBAB"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The reasons behind the near miss will be analysed and any trends or learning outcomes will be shared across the services to prevent future breaches.   </w:t>
      </w:r>
      <w:r w:rsidRPr="00B34E4D">
        <w:rPr>
          <w:rFonts w:cs="Arial"/>
          <w:sz w:val="24"/>
          <w:szCs w:val="24"/>
        </w:rPr>
        <w:br/>
      </w:r>
    </w:p>
    <w:p w14:paraId="1D8029FA" w14:textId="77777777" w:rsidR="00DA2A32" w:rsidRPr="00B34E4D" w:rsidRDefault="00DA2A32" w:rsidP="00DA2A32">
      <w:pPr>
        <w:spacing w:after="218" w:line="249" w:lineRule="auto"/>
        <w:ind w:left="348" w:hanging="10"/>
        <w:rPr>
          <w:rFonts w:cs="Arial"/>
          <w:sz w:val="24"/>
          <w:szCs w:val="24"/>
        </w:rPr>
      </w:pPr>
      <w:r w:rsidRPr="00B34E4D">
        <w:rPr>
          <w:rFonts w:eastAsia="Calibri" w:cs="Arial"/>
          <w:noProof/>
          <w:sz w:val="24"/>
          <w:szCs w:val="24"/>
        </w:rPr>
        <mc:AlternateContent>
          <mc:Choice Requires="wpg">
            <w:drawing>
              <wp:anchor distT="0" distB="0" distL="114300" distR="114300" simplePos="0" relativeHeight="251600384" behindDoc="1" locked="0" layoutInCell="1" allowOverlap="1" wp14:anchorId="07E5A4D9" wp14:editId="173C70C3">
                <wp:simplePos x="0" y="0"/>
                <wp:positionH relativeFrom="margin">
                  <wp:align>right</wp:align>
                </wp:positionH>
                <wp:positionV relativeFrom="paragraph">
                  <wp:posOffset>8890</wp:posOffset>
                </wp:positionV>
                <wp:extent cx="5724525" cy="1895475"/>
                <wp:effectExtent l="0" t="0" r="9525" b="9525"/>
                <wp:wrapNone/>
                <wp:docPr id="13489" name="Group 13489"/>
                <wp:cNvGraphicFramePr/>
                <a:graphic xmlns:a="http://schemas.openxmlformats.org/drawingml/2006/main">
                  <a:graphicData uri="http://schemas.microsoft.com/office/word/2010/wordprocessingGroup">
                    <wpg:wgp>
                      <wpg:cNvGrpSpPr/>
                      <wpg:grpSpPr>
                        <a:xfrm>
                          <a:off x="0" y="0"/>
                          <a:ext cx="5724525" cy="1895475"/>
                          <a:chOff x="0" y="0"/>
                          <a:chExt cx="5092446" cy="1739647"/>
                        </a:xfrm>
                      </wpg:grpSpPr>
                      <pic:pic xmlns:pic="http://schemas.openxmlformats.org/drawingml/2006/picture">
                        <pic:nvPicPr>
                          <pic:cNvPr id="638" name="Picture 638"/>
                          <pic:cNvPicPr/>
                        </pic:nvPicPr>
                        <pic:blipFill>
                          <a:blip r:embed="rId9"/>
                          <a:stretch>
                            <a:fillRect/>
                          </a:stretch>
                        </pic:blipFill>
                        <pic:spPr>
                          <a:xfrm>
                            <a:off x="2286" y="14479"/>
                            <a:ext cx="5090160" cy="1725168"/>
                          </a:xfrm>
                          <a:prstGeom prst="rect">
                            <a:avLst/>
                          </a:prstGeom>
                        </pic:spPr>
                      </pic:pic>
                      <pic:pic xmlns:pic="http://schemas.openxmlformats.org/drawingml/2006/picture">
                        <pic:nvPicPr>
                          <pic:cNvPr id="640" name="Picture 640"/>
                          <pic:cNvPicPr/>
                        </pic:nvPicPr>
                        <pic:blipFill>
                          <a:blip r:embed="rId10"/>
                          <a:stretch>
                            <a:fillRect/>
                          </a:stretch>
                        </pic:blipFill>
                        <pic:spPr>
                          <a:xfrm>
                            <a:off x="0" y="0"/>
                            <a:ext cx="5046726" cy="1674114"/>
                          </a:xfrm>
                          <a:prstGeom prst="rect">
                            <a:avLst/>
                          </a:prstGeom>
                        </pic:spPr>
                      </pic:pic>
                      <wps:wsp>
                        <wps:cNvPr id="641" name="Shape 641"/>
                        <wps:cNvSpPr/>
                        <wps:spPr>
                          <a:xfrm>
                            <a:off x="1524" y="1524"/>
                            <a:ext cx="5043678" cy="1671066"/>
                          </a:xfrm>
                          <a:custGeom>
                            <a:avLst/>
                            <a:gdLst/>
                            <a:ahLst/>
                            <a:cxnLst/>
                            <a:rect l="0" t="0" r="0" b="0"/>
                            <a:pathLst>
                              <a:path w="5043678" h="1671066">
                                <a:moveTo>
                                  <a:pt x="5043678" y="0"/>
                                </a:moveTo>
                                <a:lnTo>
                                  <a:pt x="0" y="0"/>
                                </a:lnTo>
                                <a:lnTo>
                                  <a:pt x="0" y="1671066"/>
                                </a:lnTo>
                                <a:lnTo>
                                  <a:pt x="5043678" y="1671066"/>
                                </a:lnTo>
                                <a:close/>
                              </a:path>
                            </a:pathLst>
                          </a:custGeom>
                          <a:ln w="11951" cap="rnd">
                            <a:miter lim="101600"/>
                          </a:ln>
                        </wps:spPr>
                        <wps:style>
                          <a:lnRef idx="1">
                            <a:srgbClr val="C1D69A"/>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group w14:anchorId="33D309BE" id="Group 13489" o:spid="_x0000_s1026" style="position:absolute;margin-left:399.55pt;margin-top:.7pt;width:450.75pt;height:149.25pt;z-index:-251716096;mso-position-horizontal:right;mso-position-horizontal-relative:margin;mso-width-relative:margin;mso-height-relative:margin" coordsize="50924,1739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T5Z+tAMAAKMKAAAOAAAAZHJzL2Uyb0RvYy54bWzUVtuO&#10;2zYQfS+QfxD0ntVlZWktrDcIss2iQNEscvkAmqIsIhRJkPTt7ztDUrJrb9M2yEOzwFq8zAzPnJkh&#10;5/7NYRTJjhnLlVylxU2eJkxS1XG5WaVfPr9/fZcm1hHZEaEkW6VHZtM3D69+ud/rlpVqUKJjJgEj&#10;0rZ7vUoH53SbZZYObCT2RmkmYbNXZiQOpmaTdYbswfoosjLP62yvTKeNosxaWH0Mm+mDt9/3jLoP&#10;fW+ZS8QqBWzO/xr/u8bf7OGetBtD9MBphEG+A8VIuIRDZ1OPxJFka/iVqZFTo6zq3Q1VY6b6nlPm&#10;fQBvivzCmyejttr7smn3Gz3TBNRe8PTdZukfu2eT8A5id1vdLdNEkhHC5E9OwhJQtNebFiSfjP6k&#10;n01c2IQZen3ozYhf8Cc5eHKPM7ns4BIKi4umrBblIk0o7BV3y0XVLAL9dIAYXenR4ddJM1+WVVVH&#10;zeZ2WVcNambTwRnim+FoTlv4j2zB6Iqtf84q0HJbw9JoZPxXNkZivm71awisJo6vueDu6JMUQoig&#10;5O6Z02cTJifi61uokUA77OOxCS6Bg6iEcqiF/uL8L0bWguv3XAjkHscRLuT3RX684HHIvUdFtyOT&#10;LhSTYQKQK2kHrm2amJaNawa5YX7rihAr6wxzdMADezj4IxRYiMS84VGegCFmC0nzQpqU5R0EFbOh&#10;qpplsD9nS77Mixoq1mdLUy6K2lMyx5y02lj3xNSY4AAwAhQgmrRk97uNoCaRyF3A4QECrMAvDH6e&#10;TKmAkItMgaX/WaaUPz5TwO0XLpS8qptyuhbqpiqKCo/+oSmy1/Au2amwYHZVWv/p6v00EM0gS9Hs&#10;2Q1QFVNcvUBSwwJ4EqXmO9f+XSUVi7IKlYQD0CTtqZCq27qBG8YXUt0UeV1fsES3oZDOiwdesi6U&#10;ERTUMI3oQU5DLLdvPqpwB6IeGsVhsocnII9YBqj5CAX3R7Vjn5WXdPgOzHJT0CGkJxkhz2XPUgOk&#10;pr3pq729IDOdGFJkkpi+QfL85JflqVCWBRPolk+32VVAcE6mkOh1USwXEF9KoL0xsvN31MgdtD2C&#10;j7CN95wvYo8fDGLYw1XlR+4oGHIj5EfWw1MNBBXeiDWb9Tthkh2B5uZd8Vgv38bIelHUCXd01Mqv&#10;tXL/59eJ0AMJtiY08QDvY7SERpnvq2Yw0SyNaEJzBS0KsD61WODZrORhKelmfQmNocd95i0O16o7&#10;hncPZ1CEnhrfCXlEsWvDVut87qVOveXDnwAAAP//AwBQSwMEFAAGAAgAAAAhAOZ79zTHAAAApQEA&#10;ABkAAABkcnMvX3JlbHMvZTJvRG9jLnhtbC5yZWxzvJDBigIxDIbvC75Dyd3pzBxkWex4kQWviz5A&#10;aDOd6jQtbXfRt7foZQXBm8ck/N//kfXm7GfxRym7wAq6pgVBrINxbBUc9t/LTxC5IBucA5OCC2XY&#10;DIuP9Q/NWGooTy5mUSmcFUylxC8ps57IY25CJK6XMSSPpY7Jyoj6hJZk37Yrmf4zYHhgip1RkHam&#10;B7G/xNr8mh3G0WnaBv3ricuTCul87a5ATJaKAk/G4X3ZN8doQT536N7j0DWRbw7y4bnDFQAA//8D&#10;AFBLAwQUAAYACAAAACEAOGo6hN0AAAAGAQAADwAAAGRycy9kb3ducmV2LnhtbEyPQUvDQBCF74L/&#10;YRnBm92kWjExm1KKeiqCrVB6mybTJDQ7G7LbJP33jic9znuP977JlpNt1UC9bxwbiGcRKOLClQ1X&#10;Br537w8voHxALrF1TAau5GGZ395kmJZu5C8atqFSUsI+RQN1CF2qtS9qsuhnriMW7+R6i0HOvtJl&#10;j6OU21bPo+hZW2xYFmrsaF1Tcd5erIGPEcfVY/w2bM6n9fWwW3zuNzEZc383rV5BBZrCXxh+8QUd&#10;cmE6uguXXrUG5JEg6hMoMZMoXoA6GpgnSQI6z/R//PwHAAD//wMAUEsDBAoAAAAAAAAAIQCEUg0M&#10;9B0AAPQdAAAUAAAAZHJzL21lZGlhL2ltYWdlMS5wbmeJUE5HDQoaCgAAAA1JSERSAAAGhwAAAjcI&#10;BgAAAFkHghUAAAABc1JHQgCuzhzpAAAABGdBTUEAALGPC/xhBQAAHZ5JREFUeF7tzEFRBVAQA8Gv&#10;Bjd4wL8JeAZSm2uonkvf5iNJkiRJkiRJkiRJkiRJkiRJkiRJkiRJkiRJkiRJ+nd9/3z9kiRJkiRJ&#10;kiRJ8v8YawckSZIkSZIkSZLc8KwdkSRJkiRJkiRJcsNYOyBJkiRJkiRJkuSGZ+2IJEmSJEmSJEmS&#10;G8baAUmSJEmSJEmSJDc8a0ckSZIkSZIkST5IDhhrByRJkiRJkiRJktzwrB2RJEmSJEmSJElyw1g7&#10;IEmSJEmSJEmS5IZn7YgkSZIkSZIkSZIbxtoBSZIkSZIk+SBJkgOetSOSJEmSJEmSJEluGGsHJEmS&#10;JEmSJEmS3PCsHZEkSZIkSZIkSXLDWDsgSZIkSZIkSZLkhmftiCRJkiRJknyQJMkBY+2AJEmSJEmS&#10;JEmSG561I5IkSZIkSZIkSW4YawckSZIkSZIkSZLc8KwdkSRJkiRJkiRJcsNYOyBJkiRJ8kGSJEly&#10;wLN2RJIkSZIkSZIkyQ1j7YAkSZIkSZIkSZIbnrUjkiRJkiRJkiRJbhhrByRJkiRJkiRJktzwrB2R&#10;JEmSD5IkSZIkOWCsHZAkSZIkSZIkSXLDs3ZEkiRJkiRJkiTJDWPtgCRJkiRJkiRJkhuetSOSJEmS&#10;JEmSJEluGGsHJEmS5IMkSZIkSQ541o5IkiRJkiRJkiS5YawdkCRJkiRJkiRJcsOzdkSSJEmSJEmS&#10;JMkNY+2AJEmSJEmSJEmSG561I5IkHyRJkiRJkiQHjLUDkiRJkiRJkiRJbnjWjkiSJEmSJEmSJLlh&#10;rB2QJEmSJEmSJElyw7N2RJIkSZIkSZIkyQ1j7YB8kCRJkiRJkiTJAc/aEUmSJEmSJEmSJDeMtQOS&#10;JEmSJEmSJElueNaOSJIkSZIkSZIkuWGsHZAkSZIkSZIkSXLDs3ZEPkiSJEmSJEmS5ICxdkCSJEmS&#10;JEmSJMkNz9oRSZIkSZIkSZIkN4y1A5IkSZIkSZIkSW541o5IkiRJkiRJkiS5YawdkCRJkiRJkiRJ&#10;csOzdkSSJEmSJEmSJMkNY+2AJEmSJEmSJEmSG561I5IkSZIkSZIkSW4YawckSZIkSZIkST5IDnjW&#10;jkiSJEmSJEmSJLlhrB2QJEmSJEmSJElyw7N2RJIkSZIkSZIkyQ1j7YAkSZIkSZIkSZIbnrUjkiRJ&#10;kiRJ8kGSJAeMtQOSJEmSJEmSJElueNaOSJIkSZIkSZIkuWGsHZAkSZIkSZIkSXLDs3ZEkiRJkiRJ&#10;kiTJDWPtgCRJkiRJknyQJMkBz9oRSZIkSZIkSZIkN4y1A5IkSZIkSZIkSW541o5IkiRJkiRJkiS5&#10;YawdkCRJkiRJkiRJcsOzdkSSJEmS5IMkSZLkgLF2QJIkSZIkSZIkyQ3P2hFJkiRJkiRJkiQ3jLUD&#10;kiRJkiRJkiRJbnjWjkiSJEmSJEmSJLlhrB2QJEmSD5IkSZIkOeBZOyJJkiRJkiRJkuSGsXZAkiRJ&#10;kiRJkiTJDc/aEUmSJEmSJEmSJDeMtQOSJEmSJEmSJElueNaOSJIkyQdJkiRJkhww1g5IkiRJkiRJ&#10;kiS54Vk7IkmSJEmSJEmS5IaxdkCSJEmSJEmSJMkNz9oRSZIkSZIkSZIkN4y1A5IkHyRJkiRJkiQH&#10;PGtHJEmSJEmSJEmS3DDWDkiSJEmSJEmSJLnhWTsiSZIkSZIkSZLkhrF2QJIkSZIkSZIkyQ3P2hFJ&#10;kg+SJEmSJEmSA8baAUmSJEmSJEmSJDc8a0ckSZIkSZIkSZLcMNYOSJIkSZIkSZIkueFZOyJJkiRJ&#10;kiRJkuSGsXZAPkiSJEmSJEmS5IBn7YgkSZIkSZIkSZIbxtoBSZIkSZIkSZIkNzxrRyRJkiRJkiRJ&#10;ktww1g5IkiRJkiRJkiS54Vk7IkmSJEmSJEmS5IaxdkCSJEmSJEmSJMkNz9oRSZIkSZIkSZIkN4y1&#10;A5IkSZIkSZIkSW541o5IkiRJkiRJknyQHDDWDkiSJEmSJEmSJLnhWTsiSZIkSZIkSZLkhrF2QJIk&#10;SZIkSZIkyQ3P2hFJkiRJkiRJkiQ3jLUDkiRJkiRJ8kGSJAc8a0ckSZIkSZIkSZLcMNYOSJIkSZIk&#10;SZIkueFZOyJJkiRJkiRJkuSGsXZAkiRJkiRJkiTJDc/aEUmSJEmSJPkgSZIDxtoBSZIkSZIkSZIk&#10;NzxrRyRJkiRJkiRJktww1g5IkiRJkiRJkiS54Vk7IkmSJEmSJEmS5IaxdkCSJEmS5IMkSZLkgGft&#10;iCRJkiRJkiRJkhvG2gFJkiRJkiRJkiQ3PGtHJEmSJEmSJEmS3DDWDkiSJEmSJEmSJLnhWTsiSZIk&#10;SfJBkiRJcsBYOyBJkiRJkiRJkuSGZ+2IJEmSJEmSJEmSG8baAUmSJEmSJEmSJDc8a0ckSZIkSZIk&#10;SZLcMNYOSJIkyQdJkiRJkhzwrB2RJEmSJEmSJElyw1g7IEmSJEmSJEmS5IZn7YgkSZIkSZIkSZIb&#10;xtoBSZIkSZIkSZIkNzxrRyRJPkiSJEmSJEkOGGsHJEmSJEmSJEmS3PCsHZEkSZIkSZIkSXLDWDsg&#10;SZIkSZIkSZLkhmftiCRJkiRJkiRJkhvG2gFJkg+SJEmSJEmSA561I5IkSZIkSZIkSW4YawckSZIk&#10;SZIkSZLc8KwdkSRJkiRJkiRJcsNYOyBJkiRJkiRJkuSGZ+2IfJAkSZIkSZIkyQFj7YAkSZIkSZIk&#10;SZIbnrUjkiRJkiRJkiRJbhhrByRJkiRJkiRJktzwrB2RJEmSJEmSJElyw1g7IEmSJEmSJEmS5IZn&#10;7YgkSZIkSZIkSZIbxtoBSZIkSZIkSZIkNzxrRyRJkiRJkiRJktww1g5IkiRJkiRJknyQHPCsHZEk&#10;SZIkSZIkSXLDWDsgSZIkSZIkSZLkhmftiCRJkiRJkiRJkhvG2gFJkiRJkiRJkiQ3PGtHJEmSJEmS&#10;JEk+SA4YawckSZIkSZIkSZLc8KwdkSRJkiRJkiRJcsNYOyBJkiRJkiRJkuSGZ+2IJEmSJEmSJEmS&#10;G8baAUmSJEmSJPkgSZIDnrUjkiRJkiRJkiRJbhhrByRJkiRJkiRJktzwrB2RJEmSJEmSJElyw1g7&#10;IEmSJEmSJEmS5IZn7YgkSZIkyQdJkiTJAWPtgCRJkiRJkiRJkhuetSOSJEmSJEmSJEluGGsHJEmS&#10;JEmSJEmS3PCsHZEkSZIkSZIkSXLDWDsgSZIkSfJBkiRJcsCzdkSSJEmSJEmSJMkNY+2AJEmSJEmS&#10;JEmSG561I5IkSZIkSZIkSW4YawckSZIkSZIkSZLc8KwdkSRJkg+SJEmSJDlgrB2QJEmSJEmSJEly&#10;w7N2RJIkSZIkSZIkyQ1j7YAkSZIkSZIkSZIbnrUjkiRJkiRJkiRJbhhrByRJPkiSJEmSJEkOeNaO&#10;SJIkSZIkSZIkuWGsHZAkSZIkSZIkSXLDs3ZEkiRJkiRJkiTJDWPtgCRJkiRJkiRJkhuetSOSJB8k&#10;SZIkSZIkB4y1A5IkSZIkSZIkSW541o5IkiRJkiRJkiS5YawdkCRJkiRJkiRJcsOzdkSSJEmSJEmS&#10;JMkNY+2AfJAkSZIkSZIkyQHP2hFJkiRJkiRJkiQ3jLUDkiRJkiRJkiRJbnjWjkiSJEmSJEmSJLlh&#10;rB2QJEmSJEmSJElyw7N2RJIkSZIkSZIkyQ1j7YAkSZIkSZIkSZIbnrUjkiRJkiRJkiRJbhhrByRJ&#10;kiRJkiRJktzwrB2RJEmSJEmSJPkgOWCsHZAkSZIkSZIkSXLDs3ZEkiRJkiRJkiTJDWPtgCRJkiRJ&#10;kiRJkhuetSOSJEmSJEmSJEluGGsHJEmSJEmSJEk+SA541o5IkiRJkiRJkiS5YawdkCRJkiRJkiRJ&#10;csOzdkSSJEmSJEmSJMkNY+2AJEmSJEmSJEmSG561I5IkSZIkSfJBkiQHjLUDkiRJkiRJkiRJbnjW&#10;jkiSJEmSJEmSJLlhrB2QJEmSJEmSJElyw7N2RJIkSZIkSZIkyQ1j7YAkSZIkyQdJkiTJAc/aEUmS&#10;JEmSJEmSJDeMtQOSJEmSJEmSJElueNaOSJIkSZIkSZIkuWGsHZAkSZIkSZIkSXLDs3ZEkiRJkuSD&#10;JEmS5ICxdkCSJEmSJEmSJMkNz9oRSZIkSZIkSZIkN4y1A5IkSZIkSZIkSW541o5IkiRJkiRJkiS5&#10;YawdkCRJkg+SJEmSJDngWTsiSZIkSZIkSZLkhrF2QJIkSZIkSZIkyQ3P2hFJkiRJkiRJkiQ3jLUD&#10;kiRJkiRJkiRJbnjWjkiSJMkHSZIkSZIcMNYOSJIkSZIkSZIkueFZOyJJkiRJkiRJkuSGsXZAkiRJ&#10;kiRJkiTJDc/aEUmSJEmSJEmSJDeMtQOSJB8kSZIkSZIkBzxrRyRJkiRJkiRJktww1g5IkiRJkiRJ&#10;kiS54Vk7IkmSJEmSJEmS5IaxdkCSJEmSJEmSJMkNz9oR+SBJkiRJkiRJkgPG2gFJkiRJkiRJkiQ3&#10;PGtHJEmSJEmSJEmS3DDWDkiSJEmSJEmSJLnhWTsiSZIkSZIkSZLkhrF2QJIkSZIkSZIkyQ3P2hFJ&#10;kiRJkiRJkiQ3jLUDkiRJkiRJkiRJbnjWjkiSJEmSJEmSJLlhrB2QJEmSJEmSJPkgOeBZOyJJkiRJ&#10;kiRJkuSGsXZAkiRJkiRJkiTJDc/aEUmSJEmSJEmSJDeMtQOSJEmSJEmSJElueNaOSJIkSZIkSZJ8&#10;kBww1g5IkiRJkiRJkiS54Vk7IkmSJEmSJEmS5IaxdkCSJEmSJEmSJMkNz9oRSZIkSZIkSZIkN4y1&#10;A5IkSZIkSfJBkiQHPGtHJEmSJEmSJEmS3DDWDkiSJEmSJEmSJLnhWTsiSZIkSZIkSZLkhrF2QJIk&#10;SZIkSZIkyQ3P2hFJkiRJkiT5IEmSA8baAUmSJEmSJEmSJDc8a0ckSZIkSZIkSZLcMNYOSJIkSZIk&#10;SZIkueFZOyJJkiRJkiRJkuSGsXZAkiRJkuSDJEmS5IBn7YgkSZIkSZIkSZIbxtoBSZIkSZIkSZIk&#10;NzxrRyRJkiRJkiRJktww1g5IkiRJkiRJkiS54Vk7IkmSJB8kSZIkSXLAWDsgSZIkSZIkSZLkhmft&#10;iCRJkiRJkiRJkhvG2gFJkiRJkiRJkiQ3PGtHJEmSJEmSJEmS3DDWDkiSJMkHSZIkSZIc8KwdkSRJ&#10;kiRJkiRJcsNYOyBJkiRJkiRJkuSGZ+2IJEmSJEmSJEmSG8baAUmSJEmSJEmSJDc8a0ckST5IkiRJ&#10;kiRJDhhrByRJkiRJkiRJktzwrB2RJEmSJEmSJElyw1g7IEmSJEmSJEmS5IZn7YgkSZIkSZIkSZIb&#10;xtoB+SBJkiRJkiRJkgOetSOSJEmSJEmSJEluGGsHJEmSJEmSJEmS3PCsHZEkSZIkSZIkSXLDWDsg&#10;SZIkSZIkSZLkhmftiCRJkiRJkiRJkhvG2gFJkiRJkiRJkiQ3PGtHJEmSJEmSJEmS3DDWDkiSJEmS&#10;JEmSJLnhWTsiSZIkSZIkSZLkhrF2QJIkSZIkSZIkyQ3P2hFJkiRJkiRJkiQ3jLUDkiRJkiRJkiRJ&#10;bnjWjkiSJEmSJEmSJLlhrB2QJEmSJEmSJPkgOeBZOyJJkiRJkiRJkuSGsXZAkiRJkiRJkiTJDc/a&#10;EUmSJEmSJEmSJDeMtQOSJEmSJEmSJElueNaOSJIkSZIkyQdJkhww1g5IkiRJkiRJkiS54Vk7IkmS&#10;JEmSJEmS5IaxdkCSJEmSJEmSJMkNz9oRSZIkSZIkSZIkN4y1A5IkSZIkSfJBkiQHPGtHJEmSJEmS&#10;JEmS3DDWDkiSJEmSJEmSJLnhWTsiSZIkSZIkSZLkhrF2QJIkSZIkSZIkyQ3P2hFJkiRJkg+SJEmS&#10;A8baAUmSJEmSJEmSJDc8a0ckSZIkSZIkSZLcMNYOSJIkSZIkSZIkueFZOyJJkiRJkiRJkuSGsXZA&#10;kiRJPkiSJEmS5IBn7YgkSZIkSZIkSZIbxtoBSZIkSZIkSZIkNzxrRyRJkiRJkiRJktww1g5IkiRJ&#10;kiRJkiS54Vk7IkmSJB8kSZIkSXLAWDsgSZIkSZIkSZLkhmftiCRJkiRJkiRJkhvG2gFJkiRJkiRJ&#10;kiQ3PGtHJEmSJEmSJEmS3DDWDkiSfJAkSZIkSZIc8KwdkSRJkiRJkiRJcsNYOyBJkiRJkiRJkuSG&#10;Z+2IJEmSJEmSJEmSG8baAUmSJEmSJEmSJDc8a0fkgyRJkiRJkiRJDhhrByRJkiRJkiRJktzwrB2R&#10;JEmSJEmSJElyw1g7IEmSJEmSJEmS5IZn7YgkSZIkSZIkSZIbxtoB+SBJkiRJkiRJkgOetSOSJEmS&#10;JEmSJEluGGsHJEmSJEmSJEmS3PCsHZEkSZIkSZIkSXLDWDsgSZIkSZIkSZLkhmftiCRJkiRJkiRJ&#10;khvG2gFJkiRJkiRJkiQ3PGtHJEmSJEmSJEmS3DDWDkiSJEmSJEmSJLnhWTsiSZIkSZIkSfJBcsBY&#10;OyBJkiRJkiRJkuSGZ+2IJEmSJEmSJEmSG8baAUmSJEmSJEmSJDc8a0ckSZIkSZIkSZLcMNYOSJIk&#10;SZIkyQdJkhzwrB2RJEmSJEmSJElyw1g7IEmSJEmSJEmS5IZn7YgkSZIkSZIkSZIbxtoBSZIkSZIk&#10;SZIkNzxrRyRJkiRJkuSDJEkOGGsHJEmSJEmSJEmS3PCsHZEkSZIkSZIkSXLDWDsgSZIkSZIkSZLk&#10;hmftiCRJkiRJkiRJkhvG2gFJkiRJkg+SJEmSA561I5IkSZIkSZIkSW4YawckSZIkSZIkSZLc8Kwd&#10;kSRJkiRJkiRJcsNYOyBJkiRJkiRJkuSGZ+2IJEmSfJAkSZIkyQFj7YAkSZIkSZIkSZIbnrUjkiRJ&#10;kiRJkiRJbhhrByRJkiRJkiRJktzwrB2RJEmSJEmSJElyw1g7IEmSJB8kSZIkSXLAs3ZEkiRJkiRJ&#10;kiTJDWPtgCRJkiRJkiRJkhuetSOSJEmSJEmSJEluGGsHJEmSJEmSJEmS3PCsHZEk+SBJkiRJkiQ5&#10;YKwdkCRJkiRJkiRJcsOzdkSSJEmSJEmSJMkNY+2AJEmSJEmSJEmSG561I5IkSZIkSZIkSW4Yawck&#10;ST5IkiRJkiRJDnjWjkiSJEmSJEmSJLlhrB2QJEmSJEmSJElyw7N2RJIkSZIkSZIkyQ1j7YAkSZIk&#10;SZIkSZIbnrUj8kGSJEmSJEmSJAeMtQOSJEmSJEmSJElueNaOSJIkSZIkSZIkuWGsHZAkSZIkSZIk&#10;SXLDs3ZEkiRJkiRJkiTJDWPtgCRJkiRJkiRJkhuetSOSJEmSJEmSJEluGGsHJEmSJEmSJEmS3PCs&#10;HZEkSZIkSZIkSXLDWDsgSZIkSZIkSfJBcsCzdkSSJEmSJEmSJMkNY+2AJEmSJEmSJEmSG561I5Ik&#10;SZIkSZIkSW4YawckSZIkSZIkSZLc8KwdkSRJkiRJkiT5IDlgrB2QJEmSJEmSJElyw7N2RJIkSZIk&#10;SZIkyQ1j7YAkSZIkSZIkSZIbnrUjkiRJkiRJkiRJbhhrByRJkiRJkuSDJEkOeNaOSJIkSZIkSZIk&#10;uWGsHZAkSZIkSZIkSXLDs3ZEkiRJkiRJkiTJDWPtgCRJkiRJkiRJkhuetSOSJEmSJB8kSZIkB4y1&#10;A5IkSZIkSZIkSW541o5IkiRJkiRJkiS5YawdkCRJkiRJkiRJcsOzdkSSJEmSJEmSJMkNY+2AJEmS&#10;JMkHSZIkyQHP2hFJkiRJkiRJkiQ3jLUDkiRJkiRJkiRJbnjWjkiSJEmSJEmSJLlhrB2QJEmSJEmS&#10;JElyw7N2RJIkST5IkiRJkuSAsXZAkiRJkiRJkiTJDc/aEUmSJEmSJEmSJDeMtQOSJEmSJEmSJElu&#10;eNaOSJIkSZIkSZIkuWGsHZAk+SBJkiRJkiQ54Fk7IkmSJEmSJEmS5IaxdkCSJEmSJEmSJMkNz9oR&#10;SZIkSZIkSZIkN4y1A5IkSZIkSZIkSW541o5IknyQJEmSJEmSHDDWDkiSJEmSJEmSJLnhWTsiSZIk&#10;SZIkSZLkhrF2QJIkSZIkSZIkyQ3P2hFJkiRJkiRJkiQ3jLUD8kGSJEmSJEmSJAc8a0ckSZIkSZIk&#10;SZLcMNYOSJIkSZIkSZIkueFZOyJJkiRJkiRJkuSGsXZAkiRJkiRJkiTJDc/aEUmSJEmSJEmSJDeM&#10;tQOSJEmSJEmSJElueNaOSJIkSZIkSZIkuWGsHZAkSZIkSZIkSXLDs3ZEkiRJkiRJkuSD5ICxdkCS&#10;JEmSJEmSJMkNz9oRSZIkSZIkSZIkN4y1A5IkSZIkSZIkSW541o5IkiRJkiRJkiS5YawdkCRJkiRJ&#10;kiT5IDngWTsiSZIkSZIkSZLkhrF2QJIkSZIkSZIkyQ3P2hFJkiRJkiRJkiQ3jLUDkiRJkiRJkiRJ&#10;bnjWjkiSJEmSJMkHSZIcMNYOSJIkSZIkSZIkueFZOyJJkiRJkiRJkuSGsXZAkiRJkiRJkiTJDc/a&#10;EUmSJEmSJEmSJDeMtQOSJEmSJB8kSZIkBzxrRyRJkiRJkiRJktww1g5IkiRJkiRJkiS54Vk7IkmS&#10;JEmSJEmS5IaxdkCSJEmSJEmSJMkNz9oRSZIkSZIPkiRJkgPG2gFJkiRJkiRJkiQ3PGtHJEmSJEmS&#10;JEmS3DDWDkiSJEmSJEmSJLnhWTsiSZIkSZIkSZLkhrF2QJIkST5IkiRJkuSAZ+2IJEmSJEmSJEmS&#10;G8baAUmSJEmSJEmSJDc8a0ckSZIkSZIkSZLcMNYOSJIkSZIkSZIkueFZOyJJ8kGSJEmSJElywFg7&#10;IEmSJEmSJEmS5IZn7YgkSZIkSZIkSZIbxtoBSZIkSZIkSZIkNzxrRyRJkiRJkiRJktww1g5IknyQ&#10;JEmSJEmSHPCsHZEkSZIkSZIkSXLDWDsgSZIkSZIkSZLkhmftiCRJkiRJkiRJkhvG2gFJkiRJkiRJ&#10;kiQ3PGtH5IMkSZIkSZIkSQ4YawckSZIkSZIkSZLc8KwdkSRJkiRJkiRJcsNYOyBJkiRJkiRJkuSG&#10;Z+2IJEmSJEmSJEmSG8baAUmSJEmSJEmSJDc8a0ckSZIkSZIkSZLcMNYOSJIkSZIkSZIkueFZOyJJ&#10;kiRJkiRJkuSGsXZAkiRJkiRJkuSD5IBn7YgkSZIkSZIkSZIbxtoBSZIkSZIkSZIkNzxrRyRJkiRJ&#10;kiRJktww1g5IkiRJkiRJkiS54Vk7IkmSJEmSJEnyQXLAWDsgSZIkSZIkSZLkhmftiCRJkiRJkiRJ&#10;khvG2gFJkiRJkiRJkiQ3PGtHJEmSJEmSJEmS3DDWDkiSJEmSJMkHSZIc8KwdkSRJkiRJkiRJcsNY&#10;OyBJkiRJkiRJkuSGZ+2IJEmSJEmSJEmSG8baAUmSJEmSJEmSJDc8a0ckSZIkST5IkiRJDhhrByRJ&#10;kiRJkiRJktzwrB2RJEmSJEmSJElyw1g7IEmSJEmSJEmS5IZn7YgkSZIkSZIkSZIbxtoBSZIkSZIP&#10;kiRJkgOetSOSJEmSJEmSJEluGGsHJEmSJEmSJEmS3PCsHZEkSZIkSZIkSXLDWDsgSZIkSZIkSZLk&#10;hmftiCRJknyQJEmSJMkBY+2AJEmSJEmSJEmSG561I5IkSZIkSZIkSW4YawckSZIkSZIkSZLc8Kwd&#10;kSRJkiRJkiRJcsNYOyBJkiQfJEmSJElywLN2RJIkSZIkSZIkyQ1j7YAkSZIkSZIkSZIbnrUjkiRJ&#10;kiRJkiRJbhhrByRJkiRJkiRJktzwrB2RJPkgSZIkSZIkOWCsHZAkSZIkSZIkSXLDs3ZEkiRJkiRJ&#10;kiTJDWPtgCRJkiRJkiRJkhuetSOSJEmSJEmSJEluGGsH5IMkSZIkSZIkSQ541o5IkiRJkiRJkiS5&#10;YawdkCRJkiRJkiRJcsOzdkSSJEmSJEmSJMkNY+2AJEmSJEmSJEmSG561I5IkSZIkSZIkSW4Yawck&#10;SZIkSZIkSZLc8KwdkSRJkiRJkiRJcsNYOyBJkiRJkiRJkuSGZ+2IJEmSJEmSJMkHyQFj7YAkSZIk&#10;SZIkSZIbnrUjkiRJkiRJkiRJbhhrByRJkiRJkiRJktzwrB2RJEmSJEmSJElyw1g7IEmSJEmSJEny&#10;QXLAs3ZEkiRJkiRJkiTJDWPtgCRJkiRJkiRJkhuetSOSJEmSJEmSJEluGGsHJEmSJEmSJEmS3FCS&#10;JEmSJEmSJEmSJEmSJEmSJEmSJEmSJEmSJEmSJEmSJEmSJEmSJK31+fwB/zi6IGbfk4wAAAAASUVO&#10;RK5CYIJQSwMECgAAAAAAAAAhABLxZntSCwAAUgsAABQAAABkcnMvbWVkaWEvaW1hZ2UyLmpwZ//Y&#10;/+AAEEpGSUYAAQEBAAAAAAAA/9sAQwAEAgMDAwIEAwMDBAQEBAUJBgUFBQULCAgGCQ0LDQ0NCwwM&#10;DhAUEQ4PEw8MDBIYEhMVFhcXFw4RGRsZFhoUFhcW/9sAQwEEBAQFBQUKBgYKFg8MDxYWFhYWFhYW&#10;FhYWFhYWFhYWFhYWFhYWFhYWFhYWFhYWFhYWFhYWFhYWFhYWFhYWFhYW/8AAEQgBAAE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2qKKK80&#10;zG0U6m0AFNYU6ipERkZptSMKaRmgZHTWXuKkptSIiIprDNSsvcUwikIiYVGwqdhmmMKhoCBhTGWp&#10;mFMYVDQEDCo2FWGWo2FQ0BXYUxlqdhUbCs2iSFhUbCp2WmMKhoCuwppFTMKjYVDQiMimsKkIppFZ&#10;tCImFJUjCmMKloBlIRT6bUgNpCKcRSVIHogNOptANfRGw6iiigBtFOptABTWFOoqREZGabUjCmkZ&#10;oGR01l7ipKbUiIiKawzUrL3FMIpCImFRsKnYZpjCoaAgYUxlqZhTGFQ0BAwqNhVhlqNhUNAV2FMZ&#10;anYVGwrNokhYVGwqdlpjCoaArsKaRUzCo2FQ0IjIprCpCKaRWbQiJhSVIwpjCpaAZSEU+m1IHoVF&#10;NU06veNQBp1NoBqhjqKKKAG0U6m0AFNYU6ipERkZptSMKaRmgZHTWXuKkptSIiIprDNSsvcUwikI&#10;iYVGwqdhmmMKhoCBhTGWpmFMYVDQEDCo2FWGWo2FQ0BXYUxlqdhUbCs2iSFhUbCp2WmMKhoCuwpp&#10;FTMKjYVDQiMimsKkIppFZtCImFJUjCmMKloDuwacpqOnA17hsSUU1TTqBADTqbQDVDHUUUUANop1&#10;NoAKawp1FSIjIzTakYU0jNAyOmsvcVJTakRERTWGalZe4phFIREwqNhU7DNMYVDQEDCmMtTMKYwq&#10;GgIGFRsKsMtRsKhoCuwpjLU7Co2FZtEkLCo2FTstMYVDQFdhTSKmYVGwqGhEZFNYVIRTSKzaEdlT&#10;qjVuxp1ewakgNOU1HTgaoZJRTVNOoEANOptFUMdRRRQA2inU0jFABTWFOoqREZGabUjCmkZoGR01&#10;l7ipKbUiIiKawzUrL3FMIpCImFRsKnYZpjCoaAgYUxlqZhTGFQ0BAwqNhVhlqNhUNAV2FMZanYVG&#10;wrNokhYVGwqdlpjCoaArsKaRUzCo2FQ0I6kGnq3Y1EpzTga9Mslp1Rq3Y06mMkBpymo6cDVDJKKa&#10;pp1Agp1NoqhjqKKKAGkYop1NIxQAU1hTqKkRGRmm1IwppFAyOmsvcVIRTakRERTWGalZe4phFIRE&#10;wqNhU7DNMYVDQEDCmMtTMKYwqGgIGFRsKsMtRsKhoCuwpjLU7Co2FZtEkLCo2FTstMYVDQG4pp6n&#10;NQKakU12plEoNPVuxqJTmnA1YEtOqNW7GnUxkgNOU1HTgaoZJRTVNOoEFOptFUMdRRRQA0jFFOpp&#10;GKACmsKdRUiIzTakYU00DIyMU1lzyKkppGKkREwprDNTMM0wikIhYVGwqdhmmMKhoCBhTGWpmFMY&#10;VDQEDCo2FWGWo2FQ0BXYUxlqdhUbCs2iS+pp6moVanqa3TKJ1NPU5qBTUimrTAlBp6t2NRKc04Gr&#10;Alp1Rq3Y06mMkBpymo6cDVDJKKapp1Agp1NoqhjqKKKAGkYop1NIxQAU1hTqKkRGabUjCmmgZGRi&#10;kYZp9NIxUiIyKYwzUzDNMIpCIWFMZamYZpjCoaAgYUxlqdlpjCoaArsKjYVYZajZahoAU1IrVXU1&#10;IpoTAnU09TUKtT1NWmBOpp6nNQKakU1aYEoNPVuxqJTmnA1YEtOqNW7GnUxkgNOU1HTgaoZJRTVN&#10;OoEFOptFUMdRRRQA0jFFOppGKACmsKdRUiIzTakYU00DIyMUjDNPppGKkRGRTGGamYZphFIRCwpj&#10;LUzDNMYVDQELCo2Wp2WmMKhoDPU1IpqBWp6msEySwpqRWqupqRTWiZROpp6moVanqatMCdTT1Oag&#10;U1Ipq0wJQaerdjUSnNOBqwJadUat2NOpjJAacpqOnA1QySimqadQIKdTaKoY6iiigBpGKKdTSMUA&#10;FNYU6ipERmm1IwppoGRkYpGGafTSMVIiMimMM1MwzTCKQiFhTGWpmGaYwqGgMNTT1aoFNSKa4kyS&#10;ZTUimoFanqatMCwpqRWqupqRTWiZROpp6moVanqatMCdTT1OagU1Ipq0wJQaerdjUSnNOBqwJadU&#10;at2NOpjJAacpqOnA1QySimqadQIKdTaKoY6iiigBpGKKdTSMUAFNYU6ipERmm1IwppoGRkYpGGaf&#10;TSMVIiMimMM1MwzTCKQjlVNSKahBpymvMTILCmnq1QKakU1aYyZTUimoFanqatMCwpqRWqupqRTW&#10;iZROpp6moVanqatMCdTT1OagU1Ipq0wJQaerdjUSnNOBqwJadUat2NOpjJAacpqOnA1QySimqadQ&#10;IKdTaKoY6iiigBpGKKdTSMUAFNYU6ipERmm1IwppoGRkYpGGafTSMVIjjQacDUamnA146ZkSKakU&#10;1CDTlNaJjLCmnq1QKakU1aYyZTUimoFanqatMCwpqRWqupqRTWiZROpp6moVanqatMCdTT1OagU1&#10;Ipq0wJQaerdjUSnNOBqwJadUat2NOpjJAacpqOnA1QySimqadQIKdTaKoY6iiigBpGKKdTSMUAFN&#10;YU6ipERmm1IwppoGcIpp6mo6VTXhpmJKDTgajU04GqTAkU1IpqEGnKa0TGWFNPVqgU1Ipq0xkymp&#10;FNQK1PU1aYFhTUitVdTUimtEyidTT1NQq1PU1aYE6mnqc1ApqRTVpgSg09W7GolOacDVgS06o1bs&#10;adTGSA05TUdOBqhklFNU06gQU6m0VQx1FFFADSMUU6mkYoAKawp1FSI89p1MBpa8EyHqaepqOlU1&#10;SYEoNOBqNTTgapMCRTUimoQacprRMZYU09WqBTUimrTGTKakU1ArU9TVpgWFNSK1V1NSKa0TKJ1N&#10;PU1CrU9TVpgTqaepzUCmpFNWmBKDT1bsaiU5pwNWBLTqjVuxp1MZIDTlNR04GqGSUU1TTqBBTqbR&#10;VDHUUUUANIxRTqaRigDzulBpoNLXzpiOp1MBpaoB6mnqajpVNUmBKDTgajU04GqTAkU1IpqEGnKa&#10;0TGWFNPVqgU1Ipq0xkympFNQK1PU1aYFhTUitVdTUimtEyidTT1NQq1PU1aYE6mnqc1ApqRTVpgS&#10;g09W7GolOacDVgS06o1bsadTGSA05TUdOBqhklFNU06gQU6m0VQx1FFFAH//2VBLAQItABQABgAI&#10;AAAAIQC746FeEwEAAEYCAAATAAAAAAAAAAAAAAAAAAAAAABbQ29udGVudF9UeXBlc10ueG1sUEsB&#10;Ai0AFAAGAAgAAAAhADj9If/WAAAAlAEAAAsAAAAAAAAAAAAAAAAARAEAAF9yZWxzLy5yZWxzUEsB&#10;Ai0AFAAGAAgAAAAhADBPln60AwAAowoAAA4AAAAAAAAAAAAAAAAAQwIAAGRycy9lMm9Eb2MueG1s&#10;UEsBAi0AFAAGAAgAAAAhAOZ79zTHAAAApQEAABkAAAAAAAAAAAAAAAAAIwYAAGRycy9fcmVscy9l&#10;Mm9Eb2MueG1sLnJlbHNQSwECLQAUAAYACAAAACEAOGo6hN0AAAAGAQAADwAAAAAAAAAAAAAAAAAh&#10;BwAAZHJzL2Rvd25yZXYueG1sUEsBAi0ACgAAAAAAAAAhAIRSDQz0HQAA9B0AABQAAAAAAAAAAAAA&#10;AAAAKwgAAGRycy9tZWRpYS9pbWFnZTEucG5nUEsBAi0ACgAAAAAAAAAhABLxZntSCwAAUgsAABQA&#10;AAAAAAAAAAAAAAAAUSYAAGRycy9tZWRpYS9pbWFnZTIuanBnUEsFBgAAAAAHAAcAvgEAANUxAAAA&#10;AA==&#10;">
                <v:shape id="Picture 638" o:spid="_x0000_s1027" type="#_x0000_t75" style="position:absolute;left:22;top:144;width:50902;height:17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HoZwAAAANwAAAAPAAAAZHJzL2Rvd25yZXYueG1sRE/LisIw&#10;FN0L/kO4wuw0dZQi1Sg6MCCzEF/g9tpc22JzU5KMrX9vFoLLw3kvVp2pxYOcrywrGI8SEMS51RUX&#10;Cs6n3+EMhA/IGmvLpOBJHlbLfm+BmbYtH+hxDIWIIewzVFCG0GRS+rwkg35kG+LI3awzGCJ0hdQO&#10;2xhuavmdJKk0WHFsKLGhn5Ly+/HfKNiPQ15f0438uzyTPZ/c7jBtd0p9Dbr1HESgLnzEb/dWK0gn&#10;cW08E4+AXL4AAAD//wMAUEsBAi0AFAAGAAgAAAAhANvh9svuAAAAhQEAABMAAAAAAAAAAAAAAAAA&#10;AAAAAFtDb250ZW50X1R5cGVzXS54bWxQSwECLQAUAAYACAAAACEAWvQsW78AAAAVAQAACwAAAAAA&#10;AAAAAAAAAAAfAQAAX3JlbHMvLnJlbHNQSwECLQAUAAYACAAAACEAhwx6GcAAAADcAAAADwAAAAAA&#10;AAAAAAAAAAAHAgAAZHJzL2Rvd25yZXYueG1sUEsFBgAAAAADAAMAtwAAAPQCAAAAAA==&#10;">
                  <v:imagedata r:id="rId11" o:title=""/>
                </v:shape>
                <v:shape id="Picture 640" o:spid="_x0000_s1028" type="#_x0000_t75" style="position:absolute;width:50467;height:16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NG9wAAAANwAAAAPAAAAZHJzL2Rvd25yZXYueG1sRE9Ni8Iw&#10;EL0v+B/CCN7WVBFZqlFEEEUFWS2Ct6EZ22IzKU3U+O/NQfD4eN/TeTC1eFDrKssKBv0EBHFudcWF&#10;guy0+v0D4TyyxtoyKXiRg/ms8zPFVNsn/9Pj6AsRQ9ilqKD0vkmldHlJBl3fNsSRu9rWoI+wLaRu&#10;8RnDTS2HSTKWBiuODSU2tCwpvx3vRsF5J7OLuZ8O59EuC2G73puGc6V63bCYgPAU/Ff8cW+0gvEo&#10;zo9n4hGQszcAAAD//wMAUEsBAi0AFAAGAAgAAAAhANvh9svuAAAAhQEAABMAAAAAAAAAAAAAAAAA&#10;AAAAAFtDb250ZW50X1R5cGVzXS54bWxQSwECLQAUAAYACAAAACEAWvQsW78AAAAVAQAACwAAAAAA&#10;AAAAAAAAAAAfAQAAX3JlbHMvLnJlbHNQSwECLQAUAAYACAAAACEAeJTRvcAAAADcAAAADwAAAAAA&#10;AAAAAAAAAAAHAgAAZHJzL2Rvd25yZXYueG1sUEsFBgAAAAADAAMAtwAAAPQCAAAAAA==&#10;">
                  <v:imagedata r:id="rId12" o:title=""/>
                </v:shape>
                <v:shape id="Shape 641" o:spid="_x0000_s1029" style="position:absolute;left:15;top:15;width:50437;height:16710;visibility:visible;mso-wrap-style:square;v-text-anchor:top" coordsize="5043678,1671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CoExQAAANwAAAAPAAAAZHJzL2Rvd25yZXYueG1sRI/dasJA&#10;FITvC77DcoTe1V2LSI1uRAuC0ELRBrw9ZE9+MHs2Ztck7dN3C4VeDjPzDbPZjrYRPXW+dqxhPlMg&#10;iHNnai41ZJ+HpxcQPiAbbByThi/ysE0nDxtMjBv4RP05lCJC2CeooQqhTaT0eUUW/cy1xNErXGcx&#10;RNmV0nQ4RLht5LNSS2mx5rhQYUuvFeXX891q8NnbrXjPP9w+c2r/fRmCOvUrrR+n424NItAY/sN/&#10;7aPRsFzM4fdMPAIy/QEAAP//AwBQSwECLQAUAAYACAAAACEA2+H2y+4AAACFAQAAEwAAAAAAAAAA&#10;AAAAAAAAAAAAW0NvbnRlbnRfVHlwZXNdLnhtbFBLAQItABQABgAIAAAAIQBa9CxbvwAAABUBAAAL&#10;AAAAAAAAAAAAAAAAAB8BAABfcmVscy8ucmVsc1BLAQItABQABgAIAAAAIQDXVCoExQAAANwAAAAP&#10;AAAAAAAAAAAAAAAAAAcCAABkcnMvZG93bnJldi54bWxQSwUGAAAAAAMAAwC3AAAA+QIAAAAA&#10;" path="m5043678,l,,,1671066r5043678,l5043678,xe" filled="f" strokecolor="#bdd395" strokeweight=".33197mm">
                  <v:stroke miterlimit="66585f" joinstyle="miter" endcap="round"/>
                  <v:path arrowok="t" textboxrect="0,0,5043678,1671066"/>
                </v:shape>
                <w10:wrap anchorx="margin"/>
              </v:group>
            </w:pict>
          </mc:Fallback>
        </mc:AlternateContent>
      </w:r>
      <w:r w:rsidRPr="00B34E4D">
        <w:rPr>
          <w:rFonts w:cs="Arial"/>
          <w:b/>
          <w:sz w:val="24"/>
          <w:szCs w:val="24"/>
        </w:rPr>
        <w:t xml:space="preserve">Worked example. </w:t>
      </w:r>
    </w:p>
    <w:p w14:paraId="58D720E7" w14:textId="77777777" w:rsidR="00DA2A32" w:rsidRPr="00B34E4D" w:rsidRDefault="00DA2A32" w:rsidP="00DA2A32">
      <w:pPr>
        <w:spacing w:after="70"/>
        <w:ind w:left="338" w:right="585"/>
        <w:rPr>
          <w:rFonts w:cs="Arial"/>
          <w:sz w:val="24"/>
          <w:szCs w:val="24"/>
        </w:rPr>
      </w:pPr>
      <w:r w:rsidRPr="00B34E4D">
        <w:rPr>
          <w:rFonts w:cs="Arial"/>
          <w:sz w:val="24"/>
          <w:szCs w:val="24"/>
        </w:rPr>
        <w:t xml:space="preserve">A teacher contacts the head to say that an envelope containing sensitive personal information about the medical condition of a pupil was given to the wrong Educational Psychologist.  The envelope has not been opened and the school has been contacted by the Educational Psychology Service.  The school will need to collect the envelope to secure the information.  In this instance the information was contained. This would be recorded as a ‘near miss’.  </w:t>
      </w:r>
    </w:p>
    <w:p w14:paraId="501629E4" w14:textId="77777777" w:rsidR="00DA2A32" w:rsidRPr="00B34E4D" w:rsidRDefault="00DA2A32" w:rsidP="00DA2A32">
      <w:pPr>
        <w:spacing w:after="155" w:line="259" w:lineRule="auto"/>
        <w:ind w:right="502"/>
        <w:jc w:val="right"/>
        <w:rPr>
          <w:rFonts w:cs="Arial"/>
          <w:sz w:val="24"/>
          <w:szCs w:val="24"/>
        </w:rPr>
      </w:pPr>
      <w:r w:rsidRPr="00B34E4D">
        <w:rPr>
          <w:rFonts w:cs="Arial"/>
          <w:sz w:val="24"/>
          <w:szCs w:val="24"/>
        </w:rPr>
        <w:t xml:space="preserve"> </w:t>
      </w:r>
    </w:p>
    <w:p w14:paraId="7D51DFD9"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If the breach has not been contained then the school should follow the data breach investigation template. A copy of this template at the end of this document.</w:t>
      </w:r>
    </w:p>
    <w:p w14:paraId="490587BC" w14:textId="7F6B41CB"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The Data Protection Officer will want to take steps to contain the potential breach.  They will want to recover the information and they will need to inform their Chair of </w:t>
      </w:r>
      <w:r w:rsidR="00DD7429" w:rsidRPr="00B34E4D">
        <w:rPr>
          <w:rFonts w:cs="Arial"/>
          <w:sz w:val="24"/>
          <w:szCs w:val="24"/>
        </w:rPr>
        <w:t>governors</w:t>
      </w:r>
      <w:r w:rsidRPr="00B34E4D">
        <w:rPr>
          <w:rFonts w:cs="Arial"/>
          <w:sz w:val="24"/>
          <w:szCs w:val="24"/>
        </w:rPr>
        <w:t>.</w:t>
      </w:r>
    </w:p>
    <w:p w14:paraId="333B3940"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If a pupil is potentially in danger from the breach, their safety is a priority and they must be protected. Follow safeguarding procedures.  Once they are safe, then an investigation can commence.</w:t>
      </w:r>
    </w:p>
    <w:p w14:paraId="02101502" w14:textId="77777777" w:rsidR="00DA2A32" w:rsidRPr="00B34E4D" w:rsidRDefault="00DA2A32" w:rsidP="00DA2A32">
      <w:pPr>
        <w:spacing w:after="0" w:line="249" w:lineRule="auto"/>
        <w:ind w:left="10" w:hanging="10"/>
        <w:rPr>
          <w:rFonts w:cs="Arial"/>
          <w:sz w:val="24"/>
          <w:szCs w:val="24"/>
        </w:rPr>
      </w:pPr>
    </w:p>
    <w:p w14:paraId="3E02AF84" w14:textId="77777777" w:rsidR="00DA2A32" w:rsidRPr="00B34E4D" w:rsidRDefault="00DA2A32" w:rsidP="00DA2A32">
      <w:pPr>
        <w:spacing w:after="0" w:line="249" w:lineRule="auto"/>
        <w:rPr>
          <w:rFonts w:cs="Arial"/>
          <w:b/>
          <w:sz w:val="24"/>
          <w:szCs w:val="24"/>
        </w:rPr>
      </w:pPr>
      <w:r w:rsidRPr="00B34E4D">
        <w:rPr>
          <w:rFonts w:cs="Arial"/>
          <w:b/>
          <w:sz w:val="24"/>
          <w:szCs w:val="24"/>
        </w:rPr>
        <w:t xml:space="preserve">What are the criteria for deciding whether a potential breach requires an investigation? </w:t>
      </w:r>
    </w:p>
    <w:p w14:paraId="081420DE" w14:textId="77777777" w:rsidR="00DA2A32" w:rsidRPr="00B34E4D" w:rsidRDefault="00DA2A32" w:rsidP="00DA2A32">
      <w:pPr>
        <w:spacing w:after="0" w:line="249" w:lineRule="auto"/>
        <w:rPr>
          <w:rFonts w:cs="Arial"/>
          <w:sz w:val="24"/>
          <w:szCs w:val="24"/>
        </w:rPr>
      </w:pPr>
    </w:p>
    <w:p w14:paraId="073D9AD3"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The decision to investigate formally will depend mainly on whether the information has been disclosed and is uncontained. Both of these will also indicate the possible effect it will have on the people whose data has been disclosed.  The following are some of the criteria that indicate when a potential breach needs further investigation and cannot be considered contained by the service: </w:t>
      </w:r>
    </w:p>
    <w:p w14:paraId="616950A4"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20478211" w14:textId="77777777" w:rsidR="00DA2A32" w:rsidRPr="00B34E4D" w:rsidRDefault="00DA2A32" w:rsidP="00DA2A32">
      <w:pPr>
        <w:numPr>
          <w:ilvl w:val="1"/>
          <w:numId w:val="14"/>
        </w:numPr>
        <w:spacing w:after="122" w:line="248" w:lineRule="auto"/>
        <w:ind w:right="43" w:hanging="336"/>
        <w:rPr>
          <w:rFonts w:cs="Arial"/>
          <w:sz w:val="24"/>
          <w:szCs w:val="24"/>
        </w:rPr>
      </w:pPr>
      <w:r w:rsidRPr="00B34E4D">
        <w:rPr>
          <w:rFonts w:cs="Arial"/>
          <w:sz w:val="24"/>
          <w:szCs w:val="24"/>
        </w:rPr>
        <w:t xml:space="preserve">Sensitive personal information is disclosed to anyone who does not work for the school or LA and does not have a need to know. </w:t>
      </w:r>
    </w:p>
    <w:p w14:paraId="72557B86" w14:textId="77777777" w:rsidR="00DA2A32" w:rsidRPr="00B34E4D" w:rsidRDefault="00DA2A32" w:rsidP="00DA2A32">
      <w:pPr>
        <w:numPr>
          <w:ilvl w:val="1"/>
          <w:numId w:val="14"/>
        </w:numPr>
        <w:spacing w:after="76" w:line="248" w:lineRule="auto"/>
        <w:ind w:right="43" w:hanging="336"/>
        <w:rPr>
          <w:rFonts w:cs="Arial"/>
          <w:sz w:val="24"/>
          <w:szCs w:val="24"/>
        </w:rPr>
      </w:pPr>
      <w:r w:rsidRPr="00B34E4D">
        <w:rPr>
          <w:rFonts w:cs="Arial"/>
          <w:sz w:val="24"/>
          <w:szCs w:val="24"/>
        </w:rPr>
        <w:t xml:space="preserve">Sensitive personal information of pupils or staff is lost or stolen. </w:t>
      </w:r>
    </w:p>
    <w:p w14:paraId="013AB357" w14:textId="23558F2B" w:rsidR="00DA2A32" w:rsidRPr="000D3B47" w:rsidRDefault="00DA2A32" w:rsidP="000D3B47">
      <w:pPr>
        <w:numPr>
          <w:ilvl w:val="1"/>
          <w:numId w:val="14"/>
        </w:numPr>
        <w:spacing w:after="106" w:line="248" w:lineRule="auto"/>
        <w:ind w:right="43" w:hanging="336"/>
        <w:rPr>
          <w:rFonts w:cs="Arial"/>
          <w:sz w:val="24"/>
          <w:szCs w:val="24"/>
        </w:rPr>
      </w:pPr>
      <w:r w:rsidRPr="00B34E4D">
        <w:rPr>
          <w:rFonts w:cs="Arial"/>
          <w:sz w:val="24"/>
          <w:szCs w:val="24"/>
        </w:rPr>
        <w:t xml:space="preserve">Sensitive personal information, such as case review documentation, is emailed to several people who do work for the LA but who do not have a need to know. </w:t>
      </w:r>
      <w:r w:rsidRPr="000D3B47">
        <w:rPr>
          <w:rFonts w:cs="Arial"/>
          <w:b/>
          <w:sz w:val="24"/>
          <w:szCs w:val="24"/>
        </w:rPr>
        <w:t xml:space="preserve">       </w:t>
      </w:r>
    </w:p>
    <w:p w14:paraId="279F1CF1" w14:textId="43456CB0" w:rsidR="00DA2A32" w:rsidRPr="003E6BA7" w:rsidRDefault="00DA2A32" w:rsidP="00DA2A32">
      <w:pPr>
        <w:pStyle w:val="Heading1"/>
        <w:numPr>
          <w:ilvl w:val="0"/>
          <w:numId w:val="0"/>
        </w:numPr>
        <w:pBdr>
          <w:top w:val="single" w:sz="18" w:space="1" w:color="auto"/>
        </w:pBdr>
        <w:tabs>
          <w:tab w:val="right" w:pos="8505"/>
        </w:tabs>
        <w:spacing w:after="45"/>
        <w:ind w:left="-15"/>
        <w:rPr>
          <w:rFonts w:asciiTheme="minorHAnsi" w:hAnsiTheme="minorHAnsi"/>
          <w:sz w:val="24"/>
          <w:szCs w:val="24"/>
          <w:u w:val="single"/>
        </w:rPr>
      </w:pPr>
      <w:r w:rsidRPr="00B34E4D">
        <w:rPr>
          <w:rFonts w:asciiTheme="minorHAnsi" w:hAnsiTheme="minorHAnsi"/>
          <w:sz w:val="24"/>
          <w:szCs w:val="24"/>
        </w:rPr>
        <w:lastRenderedPageBreak/>
        <w:t xml:space="preserve">Investigating the Potential Data </w:t>
      </w:r>
      <w:r w:rsidR="003E6BA7" w:rsidRPr="00B34E4D">
        <w:rPr>
          <w:rFonts w:asciiTheme="minorHAnsi" w:hAnsiTheme="minorHAnsi"/>
          <w:sz w:val="24"/>
          <w:szCs w:val="24"/>
        </w:rPr>
        <w:t xml:space="preserve">Breach  </w:t>
      </w:r>
      <w:r w:rsidR="003E6BA7">
        <w:rPr>
          <w:rFonts w:asciiTheme="minorHAnsi" w:hAnsiTheme="minorHAnsi"/>
          <w:sz w:val="24"/>
          <w:szCs w:val="24"/>
        </w:rPr>
        <w:t xml:space="preserve">  </w:t>
      </w:r>
      <w:r w:rsidRPr="00B34E4D">
        <w:rPr>
          <w:rFonts w:asciiTheme="minorHAnsi" w:hAnsiTheme="minorHAnsi"/>
          <w:sz w:val="24"/>
          <w:szCs w:val="24"/>
        </w:rPr>
        <w:t xml:space="preserve">                 </w:t>
      </w:r>
      <w:r w:rsidR="000D3B47">
        <w:rPr>
          <w:rFonts w:asciiTheme="minorHAnsi" w:hAnsiTheme="minorHAnsi"/>
          <w:sz w:val="24"/>
          <w:szCs w:val="24"/>
        </w:rPr>
        <w:t xml:space="preserve"> </w:t>
      </w:r>
      <w:r w:rsidRPr="003E6BA7">
        <w:rPr>
          <w:rFonts w:asciiTheme="minorHAnsi" w:hAnsiTheme="minorHAnsi"/>
          <w:sz w:val="24"/>
          <w:szCs w:val="24"/>
          <w:u w:val="single"/>
        </w:rPr>
        <w:t xml:space="preserve">Responsible Officer </w:t>
      </w:r>
    </w:p>
    <w:p w14:paraId="4580F768" w14:textId="27C5C3CE" w:rsidR="00DA2A32" w:rsidRPr="00B34E4D" w:rsidRDefault="003E6BA7" w:rsidP="003E6BA7">
      <w:pPr>
        <w:pStyle w:val="Heading2"/>
        <w:numPr>
          <w:ilvl w:val="0"/>
          <w:numId w:val="0"/>
        </w:numPr>
        <w:pBdr>
          <w:bottom w:val="single" w:sz="18" w:space="1" w:color="auto"/>
        </w:pBdr>
        <w:tabs>
          <w:tab w:val="center" w:pos="6431"/>
          <w:tab w:val="right" w:pos="8505"/>
        </w:tabs>
        <w:rPr>
          <w:rFonts w:asciiTheme="minorHAnsi" w:hAnsiTheme="minorHAnsi"/>
          <w:sz w:val="24"/>
          <w:szCs w:val="24"/>
        </w:rPr>
      </w:pPr>
      <w:r>
        <w:rPr>
          <w:rFonts w:asciiTheme="minorHAnsi" w:hAnsiTheme="minorHAnsi"/>
          <w:sz w:val="24"/>
          <w:szCs w:val="24"/>
        </w:rPr>
        <w:t xml:space="preserve">                                                           </w:t>
      </w:r>
      <w:r w:rsidR="00DA2A32" w:rsidRPr="00B34E4D">
        <w:rPr>
          <w:rFonts w:asciiTheme="minorHAnsi" w:hAnsiTheme="minorHAnsi"/>
          <w:sz w:val="24"/>
          <w:szCs w:val="24"/>
        </w:rPr>
        <w:t xml:space="preserve">  </w:t>
      </w:r>
      <w:r>
        <w:rPr>
          <w:rFonts w:asciiTheme="minorHAnsi" w:hAnsiTheme="minorHAnsi"/>
          <w:sz w:val="24"/>
          <w:szCs w:val="24"/>
        </w:rPr>
        <w:t xml:space="preserve">                                </w:t>
      </w:r>
      <w:r w:rsidR="00DA2A32" w:rsidRPr="00B34E4D">
        <w:rPr>
          <w:rFonts w:asciiTheme="minorHAnsi" w:hAnsiTheme="minorHAnsi"/>
          <w:sz w:val="24"/>
          <w:szCs w:val="24"/>
        </w:rPr>
        <w:t xml:space="preserve">Data protection officer / </w:t>
      </w:r>
    </w:p>
    <w:p w14:paraId="5E66B808" w14:textId="0C5F5340" w:rsidR="00DA2A32" w:rsidRPr="00B34E4D" w:rsidRDefault="000D3B47" w:rsidP="003E6BA7">
      <w:pPr>
        <w:pStyle w:val="Heading2"/>
        <w:numPr>
          <w:ilvl w:val="0"/>
          <w:numId w:val="0"/>
        </w:numPr>
        <w:pBdr>
          <w:bottom w:val="single" w:sz="18" w:space="1" w:color="auto"/>
        </w:pBdr>
        <w:tabs>
          <w:tab w:val="center" w:pos="6431"/>
          <w:tab w:val="right" w:pos="8505"/>
        </w:tabs>
        <w:ind w:left="10" w:hanging="10"/>
        <w:rPr>
          <w:rFonts w:asciiTheme="minorHAnsi" w:hAnsiTheme="minorHAnsi"/>
          <w:sz w:val="24"/>
          <w:szCs w:val="24"/>
        </w:rPr>
      </w:pPr>
      <w:r>
        <w:rPr>
          <w:rFonts w:asciiTheme="minorHAnsi" w:hAnsiTheme="minorHAnsi"/>
          <w:sz w:val="24"/>
          <w:szCs w:val="24"/>
        </w:rPr>
        <w:t xml:space="preserve">                                                                                             </w:t>
      </w:r>
      <w:r w:rsidR="00DA2A32" w:rsidRPr="00B34E4D">
        <w:rPr>
          <w:rFonts w:asciiTheme="minorHAnsi" w:hAnsiTheme="minorHAnsi"/>
          <w:sz w:val="24"/>
          <w:szCs w:val="24"/>
        </w:rPr>
        <w:t xml:space="preserve">Headteacher / </w:t>
      </w:r>
    </w:p>
    <w:p w14:paraId="1E260100" w14:textId="7C12F973" w:rsidR="00DA2A32" w:rsidRPr="00B34E4D" w:rsidRDefault="000D3B47" w:rsidP="000D3B47">
      <w:pPr>
        <w:pStyle w:val="Heading2"/>
        <w:numPr>
          <w:ilvl w:val="0"/>
          <w:numId w:val="0"/>
        </w:numPr>
        <w:pBdr>
          <w:bottom w:val="single" w:sz="18" w:space="1" w:color="auto"/>
        </w:pBdr>
        <w:tabs>
          <w:tab w:val="center" w:pos="6431"/>
          <w:tab w:val="right" w:pos="8505"/>
        </w:tabs>
        <w:ind w:left="10" w:hanging="10"/>
        <w:rPr>
          <w:rFonts w:asciiTheme="minorHAnsi" w:hAnsiTheme="minorHAnsi"/>
          <w:sz w:val="24"/>
          <w:szCs w:val="24"/>
        </w:rPr>
      </w:pPr>
      <w:r>
        <w:rPr>
          <w:rFonts w:asciiTheme="minorHAnsi" w:hAnsiTheme="minorHAnsi"/>
          <w:sz w:val="24"/>
          <w:szCs w:val="24"/>
        </w:rPr>
        <w:t xml:space="preserve">                                                                                             </w:t>
      </w:r>
      <w:r w:rsidR="00DA2A32" w:rsidRPr="00B34E4D">
        <w:rPr>
          <w:rFonts w:asciiTheme="minorHAnsi" w:hAnsiTheme="minorHAnsi"/>
          <w:sz w:val="24"/>
          <w:szCs w:val="24"/>
        </w:rPr>
        <w:t xml:space="preserve">Chair of </w:t>
      </w:r>
      <w:r w:rsidR="00DD7429" w:rsidRPr="00B34E4D">
        <w:rPr>
          <w:rFonts w:asciiTheme="minorHAnsi" w:hAnsiTheme="minorHAnsi"/>
          <w:sz w:val="24"/>
          <w:szCs w:val="24"/>
        </w:rPr>
        <w:t>governors</w:t>
      </w:r>
      <w:r w:rsidR="00DA2A32" w:rsidRPr="00B34E4D">
        <w:rPr>
          <w:rFonts w:asciiTheme="minorHAnsi" w:hAnsiTheme="minorHAnsi"/>
          <w:b w:val="0"/>
          <w:sz w:val="24"/>
          <w:szCs w:val="24"/>
        </w:rPr>
        <w:t xml:space="preserve"> </w:t>
      </w:r>
    </w:p>
    <w:p w14:paraId="3301205D" w14:textId="77777777" w:rsidR="00DA2A32" w:rsidRPr="00B34E4D" w:rsidRDefault="00DA2A32" w:rsidP="00DA2A32">
      <w:pPr>
        <w:spacing w:after="0" w:line="259" w:lineRule="auto"/>
        <w:ind w:left="338"/>
        <w:rPr>
          <w:rFonts w:cs="Arial"/>
          <w:sz w:val="24"/>
          <w:szCs w:val="24"/>
        </w:rPr>
      </w:pPr>
    </w:p>
    <w:p w14:paraId="2A2A3F7C"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When a potential breach meets the criteria for further investigation, the school needs to investigate the loss and produce a short report. In general, the report needs to answer four interrelated questions. </w:t>
      </w:r>
    </w:p>
    <w:p w14:paraId="31D248F8"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6B463286" w14:textId="77777777" w:rsidR="00DA2A32" w:rsidRPr="00B34E4D" w:rsidRDefault="00DA2A32" w:rsidP="00DA2A32">
      <w:pPr>
        <w:numPr>
          <w:ilvl w:val="1"/>
          <w:numId w:val="15"/>
        </w:numPr>
        <w:spacing w:after="77" w:line="248" w:lineRule="auto"/>
        <w:ind w:right="43" w:hanging="336"/>
        <w:rPr>
          <w:rFonts w:cs="Arial"/>
          <w:sz w:val="24"/>
          <w:szCs w:val="24"/>
        </w:rPr>
      </w:pPr>
      <w:r w:rsidRPr="00B34E4D">
        <w:rPr>
          <w:rFonts w:cs="Arial"/>
          <w:sz w:val="24"/>
          <w:szCs w:val="24"/>
        </w:rPr>
        <w:t xml:space="preserve">What caused or allowed the breach to occur? </w:t>
      </w:r>
    </w:p>
    <w:p w14:paraId="7F0D361D" w14:textId="77777777" w:rsidR="00DA2A32" w:rsidRPr="00B34E4D" w:rsidRDefault="00DA2A32" w:rsidP="00DA2A32">
      <w:pPr>
        <w:numPr>
          <w:ilvl w:val="1"/>
          <w:numId w:val="15"/>
        </w:numPr>
        <w:spacing w:after="77" w:line="248" w:lineRule="auto"/>
        <w:ind w:right="43" w:hanging="336"/>
        <w:rPr>
          <w:rFonts w:cs="Arial"/>
          <w:sz w:val="24"/>
          <w:szCs w:val="24"/>
        </w:rPr>
      </w:pPr>
      <w:r w:rsidRPr="00B34E4D">
        <w:rPr>
          <w:rFonts w:cs="Arial"/>
          <w:sz w:val="24"/>
          <w:szCs w:val="24"/>
        </w:rPr>
        <w:t xml:space="preserve">Do the people affected by the breach need to be informed? </w:t>
      </w:r>
    </w:p>
    <w:p w14:paraId="38E1E50E" w14:textId="77777777" w:rsidR="00DA2A32" w:rsidRPr="00B34E4D" w:rsidRDefault="00DA2A32" w:rsidP="00DA2A32">
      <w:pPr>
        <w:numPr>
          <w:ilvl w:val="1"/>
          <w:numId w:val="15"/>
        </w:numPr>
        <w:spacing w:after="76" w:line="248" w:lineRule="auto"/>
        <w:ind w:right="43" w:hanging="336"/>
        <w:rPr>
          <w:rFonts w:cs="Arial"/>
          <w:sz w:val="24"/>
          <w:szCs w:val="24"/>
        </w:rPr>
      </w:pPr>
      <w:r w:rsidRPr="00B34E4D">
        <w:rPr>
          <w:rFonts w:cs="Arial"/>
          <w:sz w:val="24"/>
          <w:szCs w:val="24"/>
        </w:rPr>
        <w:t xml:space="preserve">Does the ICO need to be notified? </w:t>
      </w:r>
    </w:p>
    <w:p w14:paraId="4D1D20ED" w14:textId="77777777" w:rsidR="00DA2A32" w:rsidRPr="00B34E4D" w:rsidRDefault="00DA2A32" w:rsidP="00DA2A32">
      <w:pPr>
        <w:numPr>
          <w:ilvl w:val="1"/>
          <w:numId w:val="15"/>
        </w:numPr>
        <w:spacing w:after="3" w:line="248" w:lineRule="auto"/>
        <w:ind w:right="43" w:hanging="336"/>
        <w:rPr>
          <w:rFonts w:cs="Arial"/>
          <w:sz w:val="24"/>
          <w:szCs w:val="24"/>
        </w:rPr>
      </w:pPr>
      <w:r w:rsidRPr="00B34E4D">
        <w:rPr>
          <w:rFonts w:cs="Arial"/>
          <w:sz w:val="24"/>
          <w:szCs w:val="24"/>
        </w:rPr>
        <w:t xml:space="preserve">What are the lessons to be learned to avoid a similar breach in the future? </w:t>
      </w:r>
    </w:p>
    <w:p w14:paraId="718511F1" w14:textId="77777777" w:rsidR="00DA2A32" w:rsidRPr="00B34E4D" w:rsidRDefault="00DA2A32" w:rsidP="00DA2A32">
      <w:pPr>
        <w:spacing w:after="9" w:line="249" w:lineRule="auto"/>
        <w:ind w:left="170" w:hanging="10"/>
        <w:rPr>
          <w:rFonts w:cs="Arial"/>
          <w:b/>
          <w:sz w:val="24"/>
          <w:szCs w:val="24"/>
        </w:rPr>
      </w:pPr>
    </w:p>
    <w:p w14:paraId="190E2F55" w14:textId="02C91C79" w:rsidR="00DA2A32" w:rsidRPr="00B34E4D" w:rsidRDefault="00DA2A32" w:rsidP="00DA2A32">
      <w:pPr>
        <w:spacing w:after="9" w:line="249" w:lineRule="auto"/>
        <w:ind w:left="170" w:hanging="10"/>
        <w:rPr>
          <w:rFonts w:cs="Arial"/>
          <w:b/>
          <w:sz w:val="24"/>
          <w:szCs w:val="24"/>
        </w:rPr>
      </w:pPr>
      <w:r w:rsidRPr="00B34E4D">
        <w:rPr>
          <w:rFonts w:eastAsia="Calibri" w:cs="Arial"/>
          <w:noProof/>
          <w:sz w:val="24"/>
          <w:szCs w:val="24"/>
        </w:rPr>
        <mc:AlternateContent>
          <mc:Choice Requires="wpg">
            <w:drawing>
              <wp:anchor distT="0" distB="0" distL="114300" distR="114300" simplePos="0" relativeHeight="251602432" behindDoc="1" locked="0" layoutInCell="1" allowOverlap="1" wp14:anchorId="47FE9DFA" wp14:editId="22CC52CB">
                <wp:simplePos x="0" y="0"/>
                <wp:positionH relativeFrom="column">
                  <wp:posOffset>-190500</wp:posOffset>
                </wp:positionH>
                <wp:positionV relativeFrom="paragraph">
                  <wp:posOffset>169545</wp:posOffset>
                </wp:positionV>
                <wp:extent cx="6143625" cy="2390775"/>
                <wp:effectExtent l="0" t="0" r="9525" b="9525"/>
                <wp:wrapNone/>
                <wp:docPr id="15295" name="Group 15295"/>
                <wp:cNvGraphicFramePr/>
                <a:graphic xmlns:a="http://schemas.openxmlformats.org/drawingml/2006/main">
                  <a:graphicData uri="http://schemas.microsoft.com/office/word/2010/wordprocessingGroup">
                    <wpg:wgp>
                      <wpg:cNvGrpSpPr/>
                      <wpg:grpSpPr>
                        <a:xfrm>
                          <a:off x="0" y="0"/>
                          <a:ext cx="6143625" cy="2390775"/>
                          <a:chOff x="0" y="0"/>
                          <a:chExt cx="5238750" cy="1983486"/>
                        </a:xfrm>
                      </wpg:grpSpPr>
                      <pic:pic xmlns:pic="http://schemas.openxmlformats.org/drawingml/2006/picture">
                        <pic:nvPicPr>
                          <pic:cNvPr id="781" name="Picture 781"/>
                          <pic:cNvPicPr/>
                        </pic:nvPicPr>
                        <pic:blipFill>
                          <a:blip r:embed="rId13"/>
                          <a:stretch>
                            <a:fillRect/>
                          </a:stretch>
                        </pic:blipFill>
                        <pic:spPr>
                          <a:xfrm>
                            <a:off x="2286" y="14478"/>
                            <a:ext cx="5236464" cy="1969008"/>
                          </a:xfrm>
                          <a:prstGeom prst="rect">
                            <a:avLst/>
                          </a:prstGeom>
                        </pic:spPr>
                      </pic:pic>
                      <pic:pic xmlns:pic="http://schemas.openxmlformats.org/drawingml/2006/picture">
                        <pic:nvPicPr>
                          <pic:cNvPr id="783" name="Picture 783"/>
                          <pic:cNvPicPr/>
                        </pic:nvPicPr>
                        <pic:blipFill>
                          <a:blip r:embed="rId14"/>
                          <a:stretch>
                            <a:fillRect/>
                          </a:stretch>
                        </pic:blipFill>
                        <pic:spPr>
                          <a:xfrm>
                            <a:off x="0" y="0"/>
                            <a:ext cx="5182362" cy="1914144"/>
                          </a:xfrm>
                          <a:prstGeom prst="rect">
                            <a:avLst/>
                          </a:prstGeom>
                        </pic:spPr>
                      </pic:pic>
                      <wps:wsp>
                        <wps:cNvPr id="784" name="Shape 784"/>
                        <wps:cNvSpPr/>
                        <wps:spPr>
                          <a:xfrm>
                            <a:off x="1524" y="1524"/>
                            <a:ext cx="5179314" cy="1911858"/>
                          </a:xfrm>
                          <a:custGeom>
                            <a:avLst/>
                            <a:gdLst/>
                            <a:ahLst/>
                            <a:cxnLst/>
                            <a:rect l="0" t="0" r="0" b="0"/>
                            <a:pathLst>
                              <a:path w="5179314" h="1911858">
                                <a:moveTo>
                                  <a:pt x="5179314" y="0"/>
                                </a:moveTo>
                                <a:lnTo>
                                  <a:pt x="0" y="0"/>
                                </a:lnTo>
                                <a:lnTo>
                                  <a:pt x="0" y="1911858"/>
                                </a:lnTo>
                                <a:lnTo>
                                  <a:pt x="5179314" y="1911858"/>
                                </a:lnTo>
                                <a:close/>
                              </a:path>
                            </a:pathLst>
                          </a:custGeom>
                          <a:ln w="11951" cap="rnd">
                            <a:miter lim="101600"/>
                          </a:ln>
                        </wps:spPr>
                        <wps:style>
                          <a:lnRef idx="1">
                            <a:srgbClr val="C1D69A"/>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group w14:anchorId="1C14A02D" id="Group 15295" o:spid="_x0000_s1026" style="position:absolute;margin-left:-15pt;margin-top:13.35pt;width:483.75pt;height:188.25pt;z-index:-251714048;mso-width-relative:margin;mso-height-relative:margin" coordsize="52387,1983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n8r1OtAMAAKMKAAAOAAAAZHJzL2Uyb0RvYy54bWzUVttu&#10;2zgQfS/QfxD03uhiS7aFOEHRbIMFijbo5QNoirKIUiRB0re/7wwpKt44290N+rANEIuXmeGZmTPk&#10;XN8eB5HsmbFcyXVaXOVpwiRVLZfbdfrt6/s3yzSxjsiWCCXZOj0xm97evH51fdANK1WvRMtMAkak&#10;bQ56nfbO6SbLLO3ZQOyV0kzCZqfMQBxMzTZrDTmA9UFkZZ7X2UGZVhtFmbWwehc20xtvv+sYdZ+6&#10;zjKXiHUK2Jz/Nf53g7/ZzTVptobontMRBnkBioFwCYdOpu6II8nO8AtTA6dGWdW5K6qGTHUdp8z7&#10;AN4U+RNv7o3aae/Ltjls9RQmCO2TOL3YLP24fzAJbyF3Vbmq0kSSAdLkT07CEoTooLcNSN4b/UU/&#10;mHFhG2bo9bEzA37Bn+Tog3uagsuOLqGwWBfzWV3CCRT2ytkqXyyqEH7aQ44u9Gj/x6hZlbPlooLs&#10;oWaxWs7myxo1s3hwhvgmOJrTBv7HaMHoIlr/zCrQcjvD0tHI8K9sDMR83+k3kFhNHN9wwd3JkxRS&#10;iKDk/oHTBxMmj4FfLIsYdtjHYxNcAgdRCeVQC/3F+V+MbATX77kQGHscj3CB30/48YzHgXt3iu4G&#10;Jl0oJsMEIFfS9lzbNDENGzYMuGH+bD0g0lhnmKM9HtjBwZ+hwEImpg2P8hEYYrZAmmdoUpaQxwRz&#10;Op8vloELkS2Q83pez2PO61Wee4kp56TRxrp7poYEB4ARoECgSUP2H+wIKoqMsQs4PECAFeILg9+I&#10;KbNLpsz+b0wpQyYnQvwCpkDtX14oVbEEkpSRIsUcaIRH/1KKHDS8SzYWFswuSus/Xb1feqIZsBTN&#10;nt8AQPRw8XoBqH/vySg13bn27yoJLmqwgJWEA4gBaaZCKharWTEVUlEsq6eFRHehkM6LB16yNpQR&#10;FFQfR/Qo4xDL7aePKtyBqIdGcZgc1mkVsfR4jwcouD+oPfuqvKTDd2CSi0mHlD7KCHkue0YNkIp7&#10;8au9vSATTwwUiRLxGyTPT35engplWTCBbnm6Ta4CgvNgColeF8WqghueEmhvjGz9HTVwB22P4ANs&#10;50Wd+0bE4weDmPZwVfmROwmGsRHyM+vgqYYAFd6INdvNO2GSPYHm5l1xV6/ejvz3oqgT7uhRK7/U&#10;yv2fXydC9yTYimjGA7yPoyU0ynxfNYEZzdIRTWiuoEWBqMcWCzyblDwsJd2kL6Ex9LjPvMXhRrWn&#10;8O7hDIrQh8Z3Qh7R2LVhq3U+91KPveXNDwAAAP//AwBQSwMEFAAGAAgAAAAhAOZ79zTHAAAApQEA&#10;ABkAAABkcnMvX3JlbHMvZTJvRG9jLnhtbC5yZWxzvJDBigIxDIbvC75Dyd3pzBxkWex4kQWviz5A&#10;aDOd6jQtbXfRt7foZQXBm8ck/N//kfXm7GfxRym7wAq6pgVBrINxbBUc9t/LTxC5IBucA5OCC2XY&#10;DIuP9Q/NWGooTy5mUSmcFUylxC8ps57IY25CJK6XMSSPpY7Jyoj6hJZk37Yrmf4zYHhgip1RkHam&#10;B7G/xNr8mh3G0WnaBv3ricuTCul87a5ATJaKAk/G4X3ZN8doQT536N7j0DWRbw7y4bnDFQAA//8D&#10;AFBLAwQUAAYACAAAACEAu228NOIAAAAKAQAADwAAAGRycy9kb3ducmV2LnhtbEyPQUvDQBSE74L/&#10;YXmCt3Y3iW015qWUop6KYCuIt9fkNQnN7obsNkn/vetJj8MMM99k60m3YuDeNdYgRHMFgk1hy8ZU&#10;CJ+H19kjCOfJlNRawwhXdrDOb28ySks7mg8e9r4SocS4lBBq77tUSlfUrMnNbccmeCfba/JB9pUs&#10;expDuW5lrNRSampMWKip423NxXl/0QhvI42bJHoZdufT9vp9WLx/7SJGvL+bNs8gPE/+Lwy/+AEd&#10;8sB0tBdTOtEizBIVvniEeLkCEQJPyWoB4ojwoJIYZJ7J/xfyHwAAAP//AwBQSwMECgAAAAAAAAAh&#10;ALBzVxIQIwAAECMAABQAAABkcnMvbWVkaWEvaW1hZ2UxLnBuZ4lQTkcNChoKAAAADUlIRFIAAAa3&#10;AAAChwgGAAAAKz4TWAAAAAFzUkdCAK7OHOkAAAAEZ0FNQQAAsY8L/GEFAAAiuklEQVR4Xu3Msa1Y&#10;VxQDwV+Nu1EP6r8J+wZKD8jkERYwm0y2P5IkSZIkSZIkSZIkSZIkSZIkSZIkSZIkSZIkSZIkSX/6&#10;9fuff0mSJEmSJEmSJMn/i7F2RJIkSZIkSZLkgyQ/96wdkCRJkiRJkiRJkgtj7YgkSZIkSZIkSZJc&#10;eNYOSJIkSZIkSZIkyYWxdkSSJEmSJEmSJEkuPGsHJEmSJEk+SJIkSfJzY+2IJEmSJEmSJEmSXHjW&#10;DkiSJEmSJEmSJMmFsXZEkiRJkiRJkiRJLjxrByRJkiRJkiRJkuTCWDsiSZIkHyRJkiRJkp971g5I&#10;kiRJkiRJkiTJhbF2RJIkSZIkSZIkSS48awckSZIkSZIkSZLkwlg7IkmSJEmSJEmSJBeetQPyQZIk&#10;SZIkSZIk+bmxdkSSJEmSJEmSJEkuPGsHJEmSJEmSJEmS5MJYOyJJkiRJkiRJkiQXnrUDkiRJkiRJ&#10;kiQfJPm5sXZEkiRJkiRJkiRJLjxrByRJkiRJkiRJkuTCWDsiSZIkSZIkSZIkF561A5IkSZIkSZIk&#10;SXJhrB2RJEmSJEmSD5Ikyc89awckSZIkSZIkSZLkwlg7IkmSJEmSJEmSJBeetQOSJEmSJEmSJEly&#10;YawdkSRJkiRJkiRJkgvP2gFJkiT5IEmSJEmS/NxYOyJJkiRJkiRJkiQXnrUDkiRJkiRJkiRJcmGs&#10;HZEkSZIkSZIkSZILz9oBSZIkSZIkSZIkuTDWjsgHSZIkSZIkSZLk5561A5IkSZIkSZIkSXJhrB2R&#10;JEmSJEmSJEmSC8/aAUmSJEmSJEmSJLkw1o5IkiRJkiRJkiTJx+eetQOSJEmSJEmSJElyYawdkSRJ&#10;kiRJkiRJkgvP2gFJkiRJkiRJkiS5MNaOSJIkSZIkSZIkyYVn7YAkSZIkSZJ8kCRJfm6sHZEkSZIk&#10;SZIkSZILz9oBSZIkSZIkSZIkuTDWjkiSJEmSJEmSJMmFZ+2AJEmSJEmSJEmSXBhrRyRJkuSDJEmS&#10;JEnyc8/aAUmSJEmSJEmSJLkw1o5IkiRJkiRJkiTJhWftgCRJkiRJkiRJklwYa0ckSZIkSZIkSZLk&#10;wrN2QJLkgyRJkiRJkiQ/N9aOSJIkSZIkSZIkyYVn7YAkSZIkSZIkSZJcGGtHJEmSJEmSJEmS5MKz&#10;dkCSJEmSJEmSJEk+PjfWjkiSJEmSJEmSJMmFZ+2AJEmSJEmSJEmSXBhrRyRJkiRJkiRJkuTCs3ZA&#10;kiRJkiRJkiRJLoy1I5IkSZIkSfJBkiT5uWftgCRJkiRJkiRJklwYa0ckSZIkSZIkSZLkwrN2QJIk&#10;SZIkSZIkSS6MtSOSJEmSJEmSJEly4Vk7IEmSJEnyQZIkSZKfG2tHJEmSJEmSJEmS5MKzdkCSJEmS&#10;JEmSJEkujLUjkiRJkiRJkiRJcuFZOyBJkiRJkiRJkiQXxtoRSZIPkiRJkiRJkvzcs3ZAkiRJkiRJ&#10;kiRJLoy1I5IkSZIkSZIkSXLhWTsgSZIkSZIkSZIkF8baEUmSJEmSJEmSJPn43LN2QJIkSZIkSZIk&#10;SS6MtSOSJEmSJEmSJEly4Vk7IEmSJEmSJEmSJBfG2hFJkiRJkiRJkiS58KwdkCRJkiRJkiT5IMnP&#10;jbUjkiRJkiRJkiRJcuFZOyBJkiRJkiRJkiQXxtoRSZIkSZIkSZIkufCsHZAkSZIkSZIkSZILY+2I&#10;JEmSJMkHSZIkSX7uWTsgSZIkSZIkSZIkF8baEUmSJEmSJEmSJLnwrB2QJEmSJEmSJEmSC2PtiCRJ&#10;kiRJkiRJklx41g5IkiTJB0mSJEmS5OfG2hFJkiRJkiRJkiS58KwdkCRJkiRJkiRJkgtj7YgkSZIk&#10;SZIkSZJceNYOSJIkSZIkSZIkyYWxdkQ+SJIkSZIkSZIkP/esHZAkSZIkSZIkSZILY+2IJEmSJEmS&#10;JEmSXHjWDkiSJEmSJEmSJMmFsXZEkiRJkiRJkuSDJD/3rB2QJEmSJEmSJEmSC2PtiCRJkiRJkiRJ&#10;klx41g5IkiRJkiRJkiTJhbF2RJIkSZIkSZIkSS48awckSZIkSZLkgyRJ8nNj7YgkSZIkSZIkSZJc&#10;eNYOSJIkSZIkSZIkyYWxdkSSJEmSJEmSJEkuPGsHJEmSJEmSJEmS5MJYOyJJkiQfJEmSJEmSn3vW&#10;DkiSJEmSJEmSJMmFsXZEkiRJkiRJkiRJLjxrByRJkiRJkiRJkuTCWDsiSZIkSZIkSZIkF561A5Ik&#10;HyRJkiRJkiT5ubF2RJIkSZIkSZIkSS48awckSZIkSZIkSZLkwlg7IkmSJEmSJEmSJBeetQOSJEmS&#10;JEmSJEny8bmxdkSSJEmSJEmSJEkuPGsHJEmSJEmSJEmS5MJYOyJJkiRJkiRJkiQXnrUDkiRJkiRJ&#10;kiRJcmGsHZEkSZIkSZIPkiTJzz1rByRJkiRJkiRJkuTCWDsiSZIkSZIkSZIkF561A5IkSZIkSZIk&#10;SXJhrB2RJEmSJEmSJEmSC8/aAUmSJPkgSZIkSZL83Fg7IkmSJEmSJEmSJBeetQOSJEmSJEmSJEly&#10;YawdkSRJkiRJkiRJkgvP2gFJkiRJkiRJkiS5MNaOSJJ8kCRJkiRJkuTnnrUDkiRJkiRJkiRJcmGs&#10;HZEkSZIkSZIkSZILz9oBSZIkSZIkSZIkuTDWjkiSJEmSJEmSJMnH5561A5IkSZIkSZIkSXJhrB2R&#10;JEmSJEmSJEmSC8/aAUmSJEmSJEmSJLkw1o5IkiRJkiRJkiTJhWftgCRJkiRJknyQJEl+bqwdkSRJ&#10;kiRJkiRJkgvP2gFJkiRJkiRJkiS5MNaOSJIkSZIkSZIkyYVn7YAkSZIkSZIkSZJcGGtHJEmSJEk+&#10;SJIkSfJzz9oBSZIkSZIkSZIkuTDWjkiSJEmSJEmSJMmFZ+2AJEmSJEmSJEmSXBhrRyRJkiRJkiRJ&#10;kuTCs3ZAkuSDJEmSJEmSJD831o5IkiRJkiRJkiTJhWftgCRJkiRJkiRJklwYa0ckSZIkSZIkSZLk&#10;wrN2QJIkSZIkSZIkST4+N9aOSJIkSZIkSZIkyYVn7YAkSZIkSZIkSZJcGGtHJEmSJEmSJEmS5MKz&#10;dkCSJEmSJEmSJEkujLUjkiRJkiRJkiQfJPm5Z+2AJEmSJEmSJEmSXBhrRyRJkiRJkiRJkuTCs3ZA&#10;kiRJkiRJkiRJLoy1I5IkSZIkSZIkSXLhWTsgSZIkSfJBkiRJkp8ba0ckSZIkSZIkSZLkwrN2QJIk&#10;SZIkSZIkSS6MtSOSJEmSJEmSJEly4Vk7IEmSJEmSJEmSJBfG2hFJkiT5IEmSJEmS/NyzdkCSJEmS&#10;JEmSJEkujLUjkiRJkiRJkiRJcuFZOyBJkiRJkiRJkiQXxtoRSZIkSZIkSZIkufCsHZAPkiRJkiRJ&#10;kiTJz421I5IkSZIkSZIkSXLhWTsgSZIkSZIkSZIkF8baEUmSJEmSJEmSJLnwrB2QJEmSJEmSJPkg&#10;yc+NtSOSJEmSJEmSJEly4Vk7IEmSJEmSJEmSJBfG2hFJkiRJkiRJkiS58KwdkCRJkiRJkiRJkgtj&#10;7YgkSZIkSZJ8kCRJfu5ZOyBJkiRJkiRJkiQXxtoRSZIkSZIkSZIkufCsHZAkSZIkSZIkSZILY+2I&#10;JEmSJEmSJEmSXHjWDkiSJMkHSZIkSZLk58baEUmSJEmSJEmSJLnwrB2QJEmSJEmSJEmSC2PtiCRJ&#10;kiRJkiRJklx41g5IkiRJkiRJkiTJhbF2RJLkgyRJkiRJkiQ/96wdkCRJkiRJkiRJkgtj7YgkSZIk&#10;SZIkSZJceNYOSJIkSZIkSZIkyYWxdkSSJEmSJEmSJEk+PvesHZAkSZIkSZIkSZILY+2IJEmSJEmS&#10;JEmSXHjWDkiSJEmSJEmSJMmFsXZEkiRJkiRJkiRJLjxrByRJkiRJkuSDJEnyc2PtiCRJkiRJkiRJ&#10;klx41g5IkiRJkiRJkiTJhbF2RJIkSZIkSZIkSS48awckSZIkSZIkSZLkwlg7IkmSJB8kSZIkSZKf&#10;e9YOSJIkSZIkSZIkyYWxdkSSJEmSJEmSJEkuPGsHJEmSJEmSJEmS5MJYOyJJkiRJkiRJkiQXnrUD&#10;kiQfJEmSJEmSJPm5sXZEkiRJkiRJkiRJLjxrByRJkiRJkiRJkuTCWDsiSZIkSZIkSZIkF561A5Ik&#10;SZIkSZIkSfLxubF2RJIkSZIkSZIkSS48awckSZIkSZIkSZLkwlg7IkmSJEmSJEmSJBeetQOSJEmS&#10;JEmSJElyYawdkSRJkiRJkg+SJMnPPWsHJEmSJEmSJEmS5MJYOyJJkiRJkiRJkiQXnrUDkiRJkiRJ&#10;kiRJcmGsHZEkSZIkSZIkSZILz9oBSZIkSZIPkiRJkvzcWDsiSZIkSZIkSZIkF561A5IkSZIkSZIk&#10;SXJhrB2RJEmSJEmSJEmSC8/aAUmSJEmSJEmSJLkw1o5IknyQJEmSJEmS5OeetQOSJEmSJEmSJEly&#10;YawdkSRJkiRJkiRJkgvP2gFJkiRJkiRJkiS5MNaOSJIkSZIkSZIkycfnnrUD8kGSJEmSJEmSJPm5&#10;sXZEkiRJkiRJkiRJLjxrByRJkiRJkiRJkuTCWDsiSZIkSZIkSZIkF561A5IkSZIkSZIkHyT5ubF2&#10;RJIkSZIkSZIkSS48awckSZIkSZIkSZLkwlg7IkmSJEmSJEmSJBeetQOSJEmSJEmSJElyYawdkSRJ&#10;kiT5IEmSJMnPPWsHJEmSJEmSJEmS5MJYOyJJkiRJkiRJkiQXnrUDkiRJkiRJkiRJcmGsHZEkSZIk&#10;SZIkSZILz9oBSZIk+SBJkiRJkvzcWDsiSZIkSZIkSZIkF561A5IkSZIkSZIkSXJhrB2RJEmSJEmS&#10;JEmSC8/aAUmSJEmSJEmSJLkw1o7IB0mSJEmSJEmS5OeetQOSJEmSJEmSJElyYawdkSRJkiRJkiRJ&#10;kgvP2gFJkiRJkiRJkiS5MNaOSJIkSZIkSZJ8kOTnnrUDkiRJkiRJkiRJcmGsHZEkSZIkSZIkSZIL&#10;z9oBSZIkSZIkSZIkuTDWjkiSJEmSJEmSJMmFZ+2AJEmSJEmSfJAkSX5urB2RJEmSJEmSJEmSC8/a&#10;AUmSJEmSJEmSJLkw1o5IkiRJkiRJkiTJhWftgCRJkiRJkiRJklwYa0ckSZLkgyRJkiRJ8nPP2gFJ&#10;kiRJkiRJkiS5MNaOSJIkSZIkSZIkyYVn7YAkSZIkSZIkSZJcGGtHJEmSJEmSJEmS5MKzdkCS5IMk&#10;SZIkSZIkPzfWjkiSJEmSJEmSJMmFZ+2AJEmSJEmSJEmSXBhrRyRJkiRJkiRJkuTCs3ZAkiRJkiRJ&#10;kiRJPj431o5IkiRJkiRJkiTJhWftgCRJkiRJkiRJklwYa0ckSZIkSZIkSZLkwrN2QJIkSZIkSZIk&#10;SS6MtSOSJEmSJEnyQZIk+bln7YAkSZIkSZIkSZJcGGtHJEmSJEmSJEmS5MKzdkCSJEmSJEmSJEku&#10;jLUjkiRJkiRJkiRJcuFZOyBJkiRJ8kGSJEmSnxtrRyRJkiRJkiRJkuTCs3ZAkiRJkiRJkiRJLoy1&#10;I5IkSZIkSZIkSXLhWTsgSZIkSZIkSZIkF8baEUmSD5IkSZIkSZL83LN2QJIkSZIkSZIkSS6MtSOS&#10;JEmSJEmSJEly4Vk7IEmSJEmSJEmSJBfG2hFJkiRJkiRJkiT5+NyzdkCSJEmSJEmSJEkujLUjkiRJ&#10;kiRJkiRJcuFZOyBJkiRJkiRJkiQXxtoRSZIkSZIkSZIkufCsHZAkSZIkSZIPkiTJz421I5IkSZIk&#10;SZIkSXLhWTsgSZIkSZIkSZIkF8baEUmSJEmSJEmSJLnwrB2QJEmSJEmSJEmSC2PtiCRJkiTJB0mS&#10;JEl+7lk7IEmSJEmSJEmSJBfG2hFJkiRJkiRJkiS58KwdkCRJkiRJkiRJkgtj7YgkSZIkSZIkSZJc&#10;eNYOSJJ8kCRJkiRJkuTnxtoRSZIkSZIkSZIkufCsHZAkSZIkSZIkSZILY+2IJEmSJEmSJEmSXHjW&#10;DkiSJEmSJEmSJMnH58baEfkgSZIkSZIkSZL83LN2QJIkSZIkSZIkSS6MtSOSJEmSJEmSJEly4Vk7&#10;IEmSJEmSJEmSJBfG2hFJkiRJkiRJkg+S/NyzdkCSJEmSJEmSJEkujLUjkiRJkiRJkiRJcuFZOyBJ&#10;kiRJkiRJkiQXxtoRSZIkSZIkSZIkufCsHZAkSZIk+SBJkiTJz421I5IkSZIkSZIkSXLhWTsgSZIk&#10;SZIkSZIkF8baEUmSJEmSJEmSJLnwrB2QJEmSJEmSJEmSC2PtiCRJknyQJEmSJEl+7lk7IEmSJEmS&#10;JEmSJBfG2hFJkiRJkiRJkiS58KwdkCRJkiRJkiRJkgtj7YgkSZIkSZIkSZJceNYOyAdJkiRJkiRJ&#10;kuTnxtoRSZIkSZIkSZIkufCsHZAkSZIkSZIkSZILY+2IJEmSJEmSJEmSXHjWDkiSJEmSJEmSfJDk&#10;58baEUmSJEmSJEmSJLnwrB2QJEmSJEmSJEmSC2PtiCRJkiRJkiRJklx41g5IkiRJkiRJkiTJhbF2&#10;RJIkSZIkST5IkiQ/96wdkCRJkiRJkiRJkgtj7YgkSZIkSZIkSZJceNYOSJIkSZIkSZIkyYWxdkSS&#10;JEmSJEmSJEkuPGsHJEmS5IMkSZIkSfJzY+2IJEmSJEmSJEmSXHjWDkiSJEmSJEmSJMmFsXZEkiRJ&#10;kiRJkiRJLjxrByRJkiRJkiRJkuTCWDsiSfJBkiRJkiRJkp971g5IkiRJkiRJkiTJhbF2RJIkSZIk&#10;SZIkSS48awckSZIkSZIkSZLkwlg7IkmSJEmSJEmSJB+fe9YOSJIkSZIkSZIkyYWxdkSSJEmSJEmS&#10;JEkuPGsHJEmSJEmSJEmS5MJYOyJJkiRJkiRJkiQXnrUDkiRJkiRJ8kGSJPm5sXZEkiRJkiRJkiRJ&#10;LjxrByRJkiRJkiRJkuTCWDsiSZIkSZIkSZIkF561A5IkSZIkSZIkSXJhrB2RJEmSJPkgSZIkyc89&#10;awckSZIkSZIkSZLkwlg7IkmSJEmSJEmSJBeetQOSJEmSJEmSJElyYawdkSRJkiRJkiRJkgvP2gFJ&#10;kg+SJEmSJEmS/NxYOyJJkiRJkiRJkiQXnrUDkiRJkiRJkiRJcmGsHZEkSZIkSZIkSZILz9oBSZIk&#10;SZIkSZIk+fjcWDsiSZIkSZIkSZIkF561A5IkSZIkSZIkSXJhrB2RJEmSJEmSJEmSC8/aAUmSJEmS&#10;JEmSJLkw1o5IkiRJkiTJB0mS5OeetQOSJEmSJEmSJElyYawdkSRJkiRJkiRJkgvP2gFJkiRJkiRJ&#10;kiS5MNaOSJIkSZIkSZIkyYVn7YAkSZIkyQdJkiRJfm6sHZEkSZIkSZIkSZILz9oBSZIkSZIkSZIk&#10;uTDWjkiSJEmSJEmSJMmFZ+2AJEmSJEmSJEmSXBhrRyRJPkiSJEmSJEnyc8/aAUmSJEmSJEmSJLkw&#10;1o5IkiRJkiRJkiTJhWftgCRJkiRJkiRJklwYa0ckSZIkSZIkSZLk43PP2gH5IEmSJEmSJEmS/NxY&#10;OyJJkiRJkiRJkiQXnrUDkiRJkiRJkiRJcmGsHZEkSZIkSZIkSZILz9oBSZIkSZIkSZIPkvzcWDsi&#10;SZIkSZIkSZIkF561A5IkSZIkSZIkSXJhrB2RJEmSJEmSJEmSC8/aAUmSJEmSJEmSJLkw1o5IkiRJ&#10;knyQJEmS5OeetQOSJEmSJEmSJElyYawdkSRJkiRJkiRJkgvP2gFJkiRJkiRJkiS5MNaOSJIkSZIk&#10;SZIkyYVn7YAkSZJ8kCRJkiRJfm6sHZEkSZIkSZIkSZILz9oBSZIkSZIkSZIkuTDWjkiSJEmSJEmS&#10;JMmFZ+2AJEmSJEmSJEmSXBhrR+SDJEmSJEmSJEnyc8/aAUmSJEmSJEmSJLkw1o5IkiRJkiRJkiTJ&#10;hWftgCRJkiRJkiRJklwYa0ckSZIkSZIkST5I8nPP2gFJkiRJkiRJkiS5MNaOSJIkSZIkSZIkyYVn&#10;7YAkSZIkSZIkSZJcGGtHJEmSJEmSJEmS5MKzdkCSJEmSJEk+SJIkPzfWjkiSJEmSJEmSJMmFZ+2A&#10;JEmSJEmSJEmSXBhrRyRJkiRJkiRJkuTCs3ZAkiRJkiRJkiRJLoy1I5IkSfJBkiRJkiT5uWftgCRJ&#10;kiRJkiRJklwYa0ckSZIkSZIkSZLkwrN2QJIkSZIkSZIkSS6MtSOSJEmSJEmSJEly4Vk7IEnyQZIk&#10;SZIkSZKfG2tHJEmSJEmSJEmS5MKzdkCSJEmSJEmSJEkujLUjkiRJkiRJkiRJcuFZOyBJkiRJkiRJ&#10;kiQfnxtrRyRJkiRJkiRJkuTCs3ZAkiRJkiRJkiRJLoy1I5IkSZIkSZIkSXLhWTsgSZIkSZIkSZIk&#10;F8baEUmSJEmSJPkgSZL83LN2QJIkSZIkSZIkSS6MtSOSJEmSJEmSJEly4Vk7IEmSJEmSJEmSJBfG&#10;2hFJkiRJkiRJkiS58KwdkCRJkiT5IEmSJMnPjbUjkiRJkiRJkiRJcuFZOyBJkiRJkiRJkiQXxtoR&#10;SZIkSZIkSZIkufCsHZAkSZIkSZIkSZILY+2IJMkHSZIkSZIkSX7uWTsgSZIkSZIkSZIkF8baEUmS&#10;JEmSJEmSJLnwrB2QJEmSJEmSJEmSC2PtiCRJkiRJkiRJknx87lk7IEmSJEmSJEmSJBfG2hFJkiRJ&#10;kiRJkiS58KwdkCRJkiRJkiRJkgtj7YgkSZIkSZIkSZJceNYOSJIkSZIkSZJ8kOTnxtoRSZIkSZIk&#10;SZIkufCsHZAkSZIkSZIkSZILY+2IJEmSJEmSJEmSXHjWDkiSJEmSJEmSJMmFsXZEkiRJkuSDJEmS&#10;JD/3rB2QJEmSJEmSJEmSC2PtiCRJkiRJkiRJklx41g5IkiRJkiRJkiTJhbF2RJIkSZIkSZIkSS48&#10;awckST5IkiRJkiRJ8nNj7YgkSZIkSZIkSZJceNYOSJIkSZIkSZIkyYWxdkSSJEmSJEmSJEkuPGsH&#10;JEmSJEmSJEmS5ONzY+2IfJAkSZIkSZIkSX7uWTsgSZIkSZIkSZIkF8baEUmSJEmSJEmSJLnwrB2Q&#10;JEmSJEmSJEmSC2PtiCRJkiRJkiTJB0l+7lk7IEmSJEmSJEmSJBfG2hFJkiRJkiRJkiS58KwdkCRJ&#10;kiRJkiRJkgtj7YgkSZIkSZIkSZJceNYOSJIkSZJ8kCRJkuTnxtoRSZIkSZIkSZIkufCsHZAkSZIk&#10;SZIkSZILY+2IJEmSJEmSJEmSXHjWDkiSJEmSJEmSJMmFsXZEkiRJPkiSJEmSJD/3rB2QJEmSJEmS&#10;JEmSC2PtiCRJkiRJkiRJklx41g5IkiRJkiRJkiTJhbF2RJIkSZIkSZIkSS48awfkgyRJkiRJkiRJ&#10;8nNj7YgkSZIkSZIkSZJceNYOSJIkSZIkSZIkyYWxdkSSJEmSJEmSJEkuPGsHJEmSJEmSJEk+SPJz&#10;Y+2IJEmSJEmSJEmSXHjWDkiSJEmSJEmSJMmFsXZEkiRJkiRJkiRJLjxrByRJkiRJkiRJkuTCWDsi&#10;SZIkSZIkHyRJkp971g5IkiRJkiRJkiTJhbF2RJIkSZIkSZIkSS48awckSZIkSZIkSZLkwlg7IkmS&#10;JEmSJEmSJBeetQOSJEnyQZIkSZIk+bmxdkSSJEmSJEmSJEkuPGsHJEmSJEmSJEmS5MJYOyJJkiRJ&#10;kiRJkiQXnrUDkiRJkiRJkiRJcmGsHZEk+SBJkiRJkiTJzz1rByRJkiRJkiRJkuTCWDsiSZIkSZIk&#10;SZIkF561A5IkSZIkSZIkSXJhrB2RJEmSJEmSJEmSj889awckSZIkSZIkSZLkwlg7IkmSJEmSJEmS&#10;JBeetQOSJEmSJEmSJElyYawdkSRJkiRJkiRJkgvP2gFJkiRJkiT5IEmS/NxYOyJJkiRJkiRJkiQX&#10;nrUDkiRJkiRJkiRJcmGsHZEkSZIkSZIkSZILz9oBSZIkSZIkSZIkuTDWjkiSJEmSfJAkSZLk5561&#10;A5IkSZIkSZIkSXJhrB2RJEmSJEmSJEmSC8/aAUmSJEmSJEmSJLkw1o5IkiRJkiRJkiTJhWftgCTJ&#10;B0mSJEmSJEl+bqwdkSRJkiRJkiRJkgvP2gFJkiRJkiRJkiS5MNaOSJIkSZIkSZIkyYVn7YAkSZIk&#10;SZIkSZJ8fG6sHZEkSZIkSZIkSZILz9oBSZIkSZIkSZIkuTDWjkiSJEmSJEmSJMmFZ+2AJEmSJEmS&#10;JEmSXBhrRyRJkiRJkiRJPkjyc8/aAUmSJEmSJEmSJLkw1o5IkiRJkiRJkiTJhWftgCRJkiRJkiRJ&#10;klwYa0ckSZIkSZIkSZLkwrN2QJIkSZLkgyRJkiQ/N9aOSJIkSZIkSZIkyYVn7YAkSZIkSZIkSZJc&#10;GGtHJEmSJEmSJEmS5MKzdkCSJEmSJEmSJEkujLUjkiQfJEmSJEmSJPm5Z+2AJEmSJEmSJEmSXBhr&#10;RyRJkiRJkiRJkuTCs3ZAkiRJkiRJkiRJLoy1I5IkSZIkSZIkSfLxuWftgHyQJEmSJEmSJEl+bqwd&#10;kSRJkiRJkiRJkgvP2gFJkiRJkiRJkiS5MNaOSJIkSZIkSZIkyYVn7YAkSZIkSZIkyQdJfm6sHZEk&#10;SZIkSZIkSZILz9oBSZIkSZIkSZIkuTDWjkiSJEmSJEmSJMmFZ+2AJEmSJEmSJEmSXBhrRyRJkiRJ&#10;PkiSJEnyc8/aAUmSJEmSJEmSJLkw1o5IkiRJkiRJkiTJhWftgCRJkiRJkiRJklwYa0ckSZIkSZIk&#10;SZLkwrN2QJIkST5IkiRJkiQ/N9aOSJIkSZIkSZIkyYVn7YAkSZIkSZIkSZJcGGtHJEmSJEmSJEmS&#10;5MKzdkCSJEmSJEmSJEkujLUj8kGSJEmSJEmSJPm5Z+2AJEmSJEmSJEmSXBhrRyRJkiRJkiRJkuTC&#10;s3ZAkiRJkiRJkiRJLoy1I5IkSZIkSZIkHyT5uWftgCRJkiRJkiRJklwYa0ckSZIkSZIkSZLkwrN2&#10;QJIkSZIkSZIkSS6MtSOSJEmSJEmSJEly4Vk7IEmSJEmSJB8kSZKfG2tHJEmSJEmSJEmS5MKzdkCS&#10;JEmSJEmSJEkujLUjkiRJkiRJkiRJcuFZOyBJkiRJkiRJkiQXxtoRSZIk+SBJkiRJkvzcs3ZAkiRJ&#10;kiRJkiRJLoy1I5IkSZIkSZIkSXLhWTsgSZIkSZIkSZIkF8baEUmSJEmSJEmSJLnwrB2QJPkgSZIk&#10;SZIkyc+NtSOSJEmSJEmSJEly4Vk7IEmSJEmSJEmSJBfG2hFJkiRJkiRJkiS58KwdkCRJkiRJkiRJ&#10;ko/PjbUjkiRJkiRJkiRJcuFZOyBJkiRJkiRJkiQXxtoRSZIkSZIkSZIkufCsHZAkSZIkSZIkSZIL&#10;Y+2IJEmSJEmSfJAkSX7uWTsgSZIkSZIkSZIkF8baEUmSJEmSJEmSJLnwrB2QJEmSJEmSJEmSC2Pt&#10;iCRJkiRJkiRJklx41g5IkiRJknyQJEmS5OfG2hFJkiRJkiRJkiS58KwdkCRJkiRJkiRJkgtj7Ygk&#10;SZIkSZIkSZJceNYOSJIkSZIkSZIkyYWxdkSS5IMkSZIkSZIkP/esHZAkSZIkSZIkSZILY+2IJEmS&#10;JEmSJEmSXHjWDkiSJEmSJEmSJMmFsXZEkiRJkiRJkiRJPj73rB2QJEmSJEmSJEmSC2PtiCRJkiRJ&#10;kiRJklx41g5IkiRJkiRJkiTJhbF2RJIkSZIkSZIkSS48awckSZIkSZIkST5I8nNj7YgkSZIkSZIk&#10;SZJceNYOSJIkSZIkSZIkyYWxdkSSJEmSJEmSJEkuPGsHJEmSJEmSJEmS5MJYOyJJkiRJ8kGSJEmS&#10;n3vWDkiSJEmSJEmSJMmFsXZEkiRJkiRJkiRJLjxrByRJkiRJkiRJkuTCWDsiSZIkSZIkSZIkF0qS&#10;JEmSJEmSJEmSJEmSJEmSJEmSJEmSJEmSJEmSJEmSJEmSJEmSJEl/Rz8//wGuglxJsEoOxwAAAABJ&#10;RU5ErkJgglBLAwQKAAAAAAAAACEAbOAz7lELAABRCwAAFAAAAGRycy9tZWRpYS9pbWFnZTIuanBn&#10;/9j/4AAQSkZJRgABAQEAAAAAAAD/2wBDAAQCAwMDAgQDAwMEBAQEBQkGBQUFBQsICAYJDQsNDQ0L&#10;DAwOEBQRDg8TDwwMEhgSExUWFxcXDhEZGxkWGhQWFxb/2wBDAQQEBAUFBQoGBgoWDwwPFhYWFhYW&#10;FhYWFhYWFhYWFhYWFhYWFhYWFhYWFhYWFhYWFhYWFhYWFhYWFhYWFhYWFhb/wAARCAEAAQ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7aooo&#10;rzTMbRTqbQAU1hTqKkRGRmm1IwppGaBkdNZe4qSm1IiIimsM1Ky9xTCKQiJhUbCp2GaYwqGgIGFM&#10;ZamYUxhUNAQMKjYVYZajYVDQFdhTGWp2FRsKzaJIWFRsKnZaYwqGgK7CmkVMwqNhUNCIyKawqQim&#10;kVm0IiYUlSMKYwqWgGUhFPptSA2kIpxFJUgeiA06m0A19EbDqKKKAG0U6m0AFNYU6ipERkZptSMK&#10;aRmgZHTWXuKkptSIiIprDNSsvcUwikIiYVGwqdhmmMKhoCBhTGWpmFMYVDQEDCo2FWGWo2FQ0BXY&#10;UxlqdhUbCs2iSFhUbCp2WmMKhoCuwppFTMKjYVDQiMimsKkIppFZtCImFJUjCmMKloBlIRT6bUge&#10;hUU1TTq941AGnU2gGqGOooooAbRTqbQAU1hTqKkRGRmm1IwppGaBkdNZe4qSm1IiIimsM1Ky9xTC&#10;KQiJhUbCp2GaYwqGgIGFMZamYUxhUNAQMKjYVYZajYVDQFdhTGWp2FRsKzaJIWFRsKnZaYwqGgK7&#10;CmkVMwqNhUNCIyKawqQimkVm0IiYUlSMKYwqWgO7Bpymo6cDXuGxJRTVNOoEANOptANUMdRRRQA2&#10;inU2gAprCnUVIiMjNNqRhTSM0DI6ay9xUlNqRERFNYZqVl7imEUhETCo2FTsM0xhUNAQMKYy1Mwp&#10;jCoaAgYVGwqwy1GwqGgK7CmMtTsKjYVm0SQsKjYVOy0xhUNAV2FNIqZhUbCoaERkU1hUhFNIrNoR&#10;2VOBqNW7GnV7BqSA05TUdOBqhklFNU06gQA06m0A1Qx1FFFADaKdTaACmsKdRUiIyM02pGFNIzQM&#10;jprL3FSU2pEREU1hmpWXuKYRSERMKjYVOwzTGFQ0BAwpjLUzCmMKhoCBhUbCrDLUbCoaArsKYy1O&#10;wqNhWbRJCwqNhU7LTGFQ0BXYU0ipmFRsKhoR1INPVuxqJTmnA16ZZLTqjVuxp1MZIDTlNR04GqGS&#10;UU1TTqBADTqbQDVDHUUUUANop1NoAKawp1FSIjIzTakYU0jNAyOmsvcVJTakRERTWGalZe4phFIR&#10;EwqNhU7DNMYVDQEDCmMtTMKYwqGgIGFRsKsMtRsKhoCuwpjLU7Co2FZtEkLCo2FTstMYVDQG4pp6&#10;nNQKakU12plEoNPVuxqJTmnA1YEtOqNW7GnUxkgNOU1HTgaoZJRTVNOoEANOptFUMdRRRQA2inU0&#10;jFABTWFOoqREZGabUjCmkZoGR01l7ipKbUiIiKawzUrL3FMIpCImFRsKnYZpjCoaAgYUxlqZhTGF&#10;Q0BAwqNhVhlqNhUNAV2FMZanYVGwrNokvqaepqFWp6mt0yidTT1OagU1Ipq0wJQaerdjUSnNOBqw&#10;JadUat2NOpjJAacpqOnA1QySimqadQIKdTaKoY6iiigBpGKKdTSMUAFNYU6ipERkZptSMKaRmgZH&#10;TWXuKkptSIiIprDNSsvcUwikIiYVGwqdhmmMKhoCBhTGWpmFMYVDQEDCo2FWGWo2FQ0AKakVqrqa&#10;kU0JgTqaepqFWp6mrTAnU09TmoFNSKatMCUGnq3Y1EpzTgasCWnVGrdjTqYyQGnKajpwNUMkopqm&#10;nUCCnU2iqGOooooAaRiinU0jFABTWFOoqREZFNqRhTSKBkdNZe4qQim1IiIimsM1Ky9xTCKQiJhU&#10;bCp2GaYwqGgIGFMZamYUxhUNAUFNSKagVqeprBMksKakVqrqakU1omUTqaepqFWp6mrTAnU09Tmo&#10;FNSKatMCUGnq3Y1EpzTgasCWnVGrdjTqYyQGnKajpwNUMkopqmnUCCnU2iqGOooooAaRiinU0jFA&#10;BTWFOoqREZptSMKaaBkZGKay9xUlNIxUiIiKawzUzLnpUbCkIiYVGwqdhTGFQ0BhqaerVApqRTXE&#10;mSTKakU1ArU9TVpgWFNSK1V1NSKa0TKJ1NPU1CrU9TVpgTqaepzUCmpFNWmBKDT1bsaiU5pwNWBL&#10;TqjVuxp1MZIDTlNR04GqGSUU1TTqBBTqbRVDHUUUUANIxRTqaRigAprCnUVIiM02pGFNNAyMjFIw&#10;zT6aRipERkUxhmpmGaYRSEcqpqRTUINOU15iZBYU09WqBTUimrTGTKakU1ArU9TVpgWFNSK1V1NS&#10;Ka0TKJ1NPU1CrU9TVpgTqaepzUCmpFNWmBKDT1bsaiU5pwNWBLTqjVuxp1MZIDTlNR04GqGSUU1T&#10;TqBBTqbRVDHUUUUANIxRTqaRigAprCnUVIiM02pGFNNAyMjFIwzT6aRipEcaDTgajU04GvHTMiRT&#10;UimoQacprRMZYU09WqBTUimrTGTKakU1ArU9TVpgWFNSK1V1NSKa0TKJ1NPU1CrU9TVpgTqaepzU&#10;CmpFNWmBKDT1bsaiU5pwNWBLTqjVuxp1MZIDTlNR04GqGSUU1TTqBBTqbRVDHUUUUANIxRTqaRig&#10;AprCnUVIiM02pGFNNAzhFNPU1HSqa8NMxJQacDUamnA1SYEimpFNQg05TWiYywpp6tUCmpFNWmMm&#10;U1IpqBWp6mrTAsKakVqrqakU1omUTqaepqFWp6mrTAnU09TmoFNSKatMCUGnq3Y1EpzTgasCWnVG&#10;rdjTqYyQGnKajpwNUMkopqmnUCCnU2iqGOooooAaRiinU0jFABTWFOoqRHntOpgNLXgmQ9TT1NR0&#10;qmqTAlBpwNRqacDVJgSKakU1CDTlNaJjLCmnq1QKakU1aYyZTUimoFanqatMCwpqRWqupqRTWiZR&#10;Opp6moVanqatMCdTT1OagU1Ipq0wJQaerdjUSnNOBqwJadUat2NOpjJAacpqOnA1QySimqadQIKd&#10;TaKoY6iiigBpGKKdTSMUAed0oNNBpa+dMR1OpgNLVAPU09TUdKpqkwJQacDUamnA1SYEimpFNQg0&#10;5TWiYywpp6tUCmpFNWmMmU1IpqBWp6mrTAsKakVqrqakU1omUTqaepqFWp6mrTAnU09TmoFNSKat&#10;MCUGnq3Y1EpzTgasCWnVGrdjTqYyQGnKajpwNUMkopqmnUCCnU2iqGOooooA/9lQSwECLQAUAAYA&#10;CAAAACEAu+OhXhMBAABGAgAAEwAAAAAAAAAAAAAAAAAAAAAAW0NvbnRlbnRfVHlwZXNdLnhtbFBL&#10;AQItABQABgAIAAAAIQA4/SH/1gAAAJQBAAALAAAAAAAAAAAAAAAAAEQBAABfcmVscy8ucmVsc1BL&#10;AQItABQABgAIAAAAIQAn8r1OtAMAAKMKAAAOAAAAAAAAAAAAAAAAAEMCAABkcnMvZTJvRG9jLnht&#10;bFBLAQItABQABgAIAAAAIQDme/c0xwAAAKUBAAAZAAAAAAAAAAAAAAAAACMGAABkcnMvX3JlbHMv&#10;ZTJvRG9jLnhtbC5yZWxzUEsBAi0AFAAGAAgAAAAhALttvDTiAAAACgEAAA8AAAAAAAAAAAAAAAAA&#10;IQcAAGRycy9kb3ducmV2LnhtbFBLAQItAAoAAAAAAAAAIQCwc1cSECMAABAjAAAUAAAAAAAAAAAA&#10;AAAAADAIAABkcnMvbWVkaWEvaW1hZ2UxLnBuZ1BLAQItAAoAAAAAAAAAIQBs4DPuUQsAAFELAAAU&#10;AAAAAAAAAAAAAAAAAHIrAABkcnMvbWVkaWEvaW1hZ2UyLmpwZ1BLBQYAAAAABwAHAL4BAAD1NgAA&#10;AAA=&#10;">
                <v:shape id="Picture 781" o:spid="_x0000_s1027" type="#_x0000_t75" style="position:absolute;left:22;top:144;width:52365;height:19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w8xAAAANwAAAAPAAAAZHJzL2Rvd25yZXYueG1sRI9Ba8JA&#10;FITvgv9heUJvZmMPrURXKbaFFi81evH2yD6zodn30uyq6b93CwWPw8x8wyzXg2/VhfrQCBuYZTko&#10;4kpsw7WBw/59OgcVIrLFVpgM/FKA9Wo8WmJh5co7upSxVgnCoUADLsau0DpUjjyGTDri5J2k9xiT&#10;7Gtte7wmuG/1Y54/aY8NpwWHHW0cVd/l2RuQ45vf/pxehy/XfpbnYyNduRFjHibDywJUpCHew//t&#10;D2vgeT6DvzPpCOjVDQAA//8DAFBLAQItABQABgAIAAAAIQDb4fbL7gAAAIUBAAATAAAAAAAAAAAA&#10;AAAAAAAAAABbQ29udGVudF9UeXBlc10ueG1sUEsBAi0AFAAGAAgAAAAhAFr0LFu/AAAAFQEAAAsA&#10;AAAAAAAAAAAAAAAAHwEAAF9yZWxzLy5yZWxzUEsBAi0AFAAGAAgAAAAhAMf1TDzEAAAA3AAAAA8A&#10;AAAAAAAAAAAAAAAABwIAAGRycy9kb3ducmV2LnhtbFBLBQYAAAAAAwADALcAAAD4AgAAAAA=&#10;">
                  <v:imagedata r:id="rId15" o:title=""/>
                </v:shape>
                <v:shape id="Picture 783" o:spid="_x0000_s1028" type="#_x0000_t75" style="position:absolute;width:51823;height:19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BuGxQAAANwAAAAPAAAAZHJzL2Rvd25yZXYueG1sRI/RaoNA&#10;FETfA/2H5RbyEuraCqmx2YQSKEial9h+wMW9UdG9K+5WTb++WwjkcZiZM8x2P5tOjDS4xrKC5ygG&#10;QVxa3XCl4Pvr4ykF4Tyyxs4yKbiSg/3uYbHFTNuJzzQWvhIBwi5DBbX3fSalK2sy6CLbEwfvYgeD&#10;PsihknrAKcBNJ1/ieC0NNhwWauzpUFPZFj9GQaJ5OsrV77HftJ/JgfMTtV2q1PJxfn8D4Wn29/Ct&#10;nWsFr2kC/2fCEZC7PwAAAP//AwBQSwECLQAUAAYACAAAACEA2+H2y+4AAACFAQAAEwAAAAAAAAAA&#10;AAAAAAAAAAAAW0NvbnRlbnRfVHlwZXNdLnhtbFBLAQItABQABgAIAAAAIQBa9CxbvwAAABUBAAAL&#10;AAAAAAAAAAAAAAAAAB8BAABfcmVscy8ucmVsc1BLAQItABQABgAIAAAAIQB4PBuGxQAAANwAAAAP&#10;AAAAAAAAAAAAAAAAAAcCAABkcnMvZG93bnJldi54bWxQSwUGAAAAAAMAAwC3AAAA+QIAAAAA&#10;">
                  <v:imagedata r:id="rId16" o:title=""/>
                </v:shape>
                <v:shape id="Shape 784" o:spid="_x0000_s1029" style="position:absolute;left:15;top:15;width:51793;height:19118;visibility:visible;mso-wrap-style:square;v-text-anchor:top" coordsize="5179314,1911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cjLxQAAANwAAAAPAAAAZHJzL2Rvd25yZXYueG1sRI9BawIx&#10;FITvBf9DeIK3mlVsV7ZGEbXYXgRXL729bl53FzcvIYm6/fdNodDjMDPfMItVbzpxIx9aywom4wwE&#10;cWV1y7WC8+n1cQ4iRGSNnWVS8E0BVsvBwwILbe98pFsZa5EgHApU0MToCilD1ZDBMLaOOHlf1huM&#10;Sfpaao/3BDednGbZszTYclpo0NGmoepSXo0CZ/Nzvtv7vZxsuTu496dL+fmh1GjYr19AROrjf/iv&#10;/aYV5PMZ/J5JR0AufwAAAP//AwBQSwECLQAUAAYACAAAACEA2+H2y+4AAACFAQAAEwAAAAAAAAAA&#10;AAAAAAAAAAAAW0NvbnRlbnRfVHlwZXNdLnhtbFBLAQItABQABgAIAAAAIQBa9CxbvwAAABUBAAAL&#10;AAAAAAAAAAAAAAAAAB8BAABfcmVscy8ucmVsc1BLAQItABQABgAIAAAAIQDZdcjLxQAAANwAAAAP&#10;AAAAAAAAAAAAAAAAAAcCAABkcnMvZG93bnJldi54bWxQSwUGAAAAAAMAAwC3AAAA+QIAAAAA&#10;" path="m5179314,l,,,1911858r5179314,l5179314,xe" filled="f" strokecolor="#bdd395" strokeweight=".33197mm">
                  <v:stroke miterlimit="66585f" joinstyle="miter" endcap="round"/>
                  <v:path arrowok="t" textboxrect="0,0,5179314,1911858"/>
                </v:shape>
              </v:group>
            </w:pict>
          </mc:Fallback>
        </mc:AlternateContent>
      </w:r>
    </w:p>
    <w:p w14:paraId="503A8F31" w14:textId="069AFC2E" w:rsidR="00DA2A32" w:rsidRPr="00B34E4D" w:rsidRDefault="00DA2A32" w:rsidP="00DA2A32">
      <w:pPr>
        <w:spacing w:after="9" w:line="249" w:lineRule="auto"/>
        <w:ind w:hanging="10"/>
        <w:rPr>
          <w:rFonts w:cs="Arial"/>
          <w:sz w:val="24"/>
          <w:szCs w:val="24"/>
        </w:rPr>
      </w:pPr>
      <w:r w:rsidRPr="00B34E4D">
        <w:rPr>
          <w:rFonts w:cs="Arial"/>
          <w:b/>
          <w:sz w:val="24"/>
          <w:szCs w:val="24"/>
        </w:rPr>
        <w:t xml:space="preserve">Worked example </w:t>
      </w:r>
    </w:p>
    <w:p w14:paraId="7194374B" w14:textId="77777777" w:rsidR="00DA2A32" w:rsidRPr="00B34E4D" w:rsidRDefault="00DA2A32" w:rsidP="00DA2A32">
      <w:pPr>
        <w:spacing w:after="0" w:line="259" w:lineRule="auto"/>
        <w:ind w:left="336"/>
        <w:rPr>
          <w:rFonts w:cs="Arial"/>
          <w:sz w:val="24"/>
          <w:szCs w:val="24"/>
        </w:rPr>
      </w:pPr>
      <w:r w:rsidRPr="00B34E4D">
        <w:rPr>
          <w:rFonts w:cs="Arial"/>
          <w:sz w:val="24"/>
          <w:szCs w:val="24"/>
        </w:rPr>
        <w:t xml:space="preserve"> </w:t>
      </w:r>
    </w:p>
    <w:p w14:paraId="5E1A390C" w14:textId="77777777" w:rsidR="00DA2A32" w:rsidRPr="00B34E4D" w:rsidRDefault="00DA2A32" w:rsidP="00DA2A32">
      <w:pPr>
        <w:ind w:left="336" w:right="433"/>
        <w:rPr>
          <w:rFonts w:cs="Arial"/>
          <w:sz w:val="24"/>
          <w:szCs w:val="24"/>
        </w:rPr>
      </w:pPr>
      <w:r w:rsidRPr="00B34E4D">
        <w:rPr>
          <w:rFonts w:eastAsia="Calibri" w:cs="Arial"/>
          <w:noProof/>
          <w:sz w:val="24"/>
          <w:szCs w:val="24"/>
        </w:rPr>
        <w:t>The school secretary</w:t>
      </w:r>
      <w:r w:rsidRPr="00B34E4D">
        <w:rPr>
          <w:rFonts w:cs="Arial"/>
          <w:sz w:val="24"/>
          <w:szCs w:val="24"/>
        </w:rPr>
        <w:t xml:space="preserve"> reports that a child’s assessment from the Educational Psychologist went to the wrong address. The person at the wrong address opened the assessment and read it. They contacted the school.  This is a potential breach that needs to be investigated. It cannot be contained because the letter has been opened. If the letter had been collected before it had been opened, then it could be considered to have been contained. This needs further investigation, and may need to be referred to the ICO.  The safety of the child should also be considered and additional safeguarding procedures may need to be followed.</w:t>
      </w:r>
    </w:p>
    <w:p w14:paraId="1C3C195D"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48A5B4BD"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A template for investigating data breaches is attached at the end of the document. </w:t>
      </w:r>
    </w:p>
    <w:p w14:paraId="18139A18" w14:textId="77777777" w:rsidR="00DA2A32" w:rsidRPr="00B34E4D" w:rsidRDefault="00DA2A32" w:rsidP="00DA2A32">
      <w:pPr>
        <w:spacing w:after="0" w:line="259" w:lineRule="auto"/>
        <w:rPr>
          <w:rFonts w:cs="Arial"/>
          <w:sz w:val="24"/>
          <w:szCs w:val="24"/>
        </w:rPr>
      </w:pPr>
      <w:r w:rsidRPr="00B34E4D">
        <w:rPr>
          <w:rFonts w:cs="Arial"/>
          <w:sz w:val="24"/>
          <w:szCs w:val="24"/>
        </w:rPr>
        <w:t xml:space="preserve"> </w:t>
      </w:r>
    </w:p>
    <w:p w14:paraId="4CA871DF" w14:textId="42F8FE9C" w:rsidR="00C3538C" w:rsidRPr="00B34E4D" w:rsidRDefault="00DA2A32" w:rsidP="00C3538C">
      <w:pPr>
        <w:pStyle w:val="ListParagraph"/>
        <w:numPr>
          <w:ilvl w:val="0"/>
          <w:numId w:val="20"/>
        </w:numPr>
        <w:spacing w:after="3" w:line="248" w:lineRule="auto"/>
        <w:ind w:right="43"/>
        <w:rPr>
          <w:rFonts w:cs="Arial"/>
          <w:sz w:val="24"/>
          <w:szCs w:val="24"/>
        </w:rPr>
      </w:pPr>
      <w:r w:rsidRPr="00B34E4D">
        <w:rPr>
          <w:rFonts w:cs="Arial"/>
          <w:sz w:val="24"/>
          <w:szCs w:val="24"/>
        </w:rPr>
        <w:t>Beyond the containment and recovery phase, the investigation may reveal that the people affected by the breach need to be informed. When the school decides to notify the affected persons, it should have a clear purpose, for example, to enable individuals who may have been affected to take steps to protect themselves.  If there is a safeguarding concern identified, the school should immediately follow its safeguarding procedures, for example, if the identity of a looked after child (LAC) at risk has been disclosed, this could affect the safety of the child and measures will need to be taken to protect the safety of the family.  In extreme cases, for instance if a member of staff has lost or published personal data affecting children, it may be necessary to instigate disciplinary measures against the member of staff and consider referral to the LADO for further advice.</w:t>
      </w:r>
      <w:r w:rsidR="00C3538C" w:rsidRPr="00B34E4D">
        <w:rPr>
          <w:rFonts w:cs="Arial"/>
          <w:sz w:val="24"/>
          <w:szCs w:val="24"/>
        </w:rPr>
        <w:t xml:space="preserve"> Where a breach is likely to result in a high risk to the rights and freedoms of individuals the school will notify affected individuals without undue delay.</w:t>
      </w:r>
    </w:p>
    <w:p w14:paraId="21947362" w14:textId="77777777" w:rsidR="00DA2A32" w:rsidRPr="00B34E4D" w:rsidRDefault="00DA2A32" w:rsidP="00DA2A32">
      <w:pPr>
        <w:ind w:right="43"/>
        <w:rPr>
          <w:rFonts w:cs="Arial"/>
          <w:sz w:val="24"/>
          <w:szCs w:val="24"/>
        </w:rPr>
      </w:pPr>
    </w:p>
    <w:p w14:paraId="571B280E"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lastRenderedPageBreak/>
        <w:t>Please note: This decision is to tell the data subject so that they can take any steps they feel necessary to protect their personal information, such as from identity theft. This is not the formal notification of the ICO which is covered in the fourth decision stage following a formal data breach.</w:t>
      </w:r>
      <w:r w:rsidRPr="00B34E4D">
        <w:rPr>
          <w:rFonts w:cs="Arial"/>
          <w:sz w:val="24"/>
          <w:szCs w:val="24"/>
        </w:rPr>
        <w:br/>
      </w:r>
    </w:p>
    <w:p w14:paraId="47DC766E"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At the end of the investigation, the school may want to contact the data subject(s) and explain what went wrong and what has been done to fix it.  A copy of the full data breach investigation report is not normally sent.  </w:t>
      </w:r>
    </w:p>
    <w:p w14:paraId="6FB82F87"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08043885"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The investigation report will suggest whether the incident needs to be logged as a formal data breach.  </w:t>
      </w:r>
    </w:p>
    <w:p w14:paraId="24F8FE24" w14:textId="77777777" w:rsidR="00DA2A32" w:rsidRPr="00B34E4D" w:rsidRDefault="00DA2A32" w:rsidP="00DA2A32">
      <w:pPr>
        <w:spacing w:after="0" w:line="259" w:lineRule="auto"/>
        <w:ind w:left="678"/>
        <w:rPr>
          <w:rFonts w:cs="Arial"/>
          <w:sz w:val="24"/>
          <w:szCs w:val="24"/>
        </w:rPr>
      </w:pPr>
      <w:r w:rsidRPr="00B34E4D">
        <w:rPr>
          <w:rFonts w:cs="Arial"/>
          <w:sz w:val="24"/>
          <w:szCs w:val="24"/>
        </w:rPr>
        <w:t xml:space="preserve"> </w:t>
      </w:r>
    </w:p>
    <w:p w14:paraId="236C95C7" w14:textId="5CA0E7BC" w:rsidR="00DA2A32" w:rsidRPr="00B34E4D" w:rsidRDefault="00DA2A32" w:rsidP="001C3B6B">
      <w:pPr>
        <w:pStyle w:val="Heading1"/>
        <w:numPr>
          <w:ilvl w:val="0"/>
          <w:numId w:val="0"/>
        </w:numPr>
        <w:pBdr>
          <w:top w:val="single" w:sz="18" w:space="1" w:color="auto"/>
        </w:pBdr>
        <w:tabs>
          <w:tab w:val="right" w:pos="8505"/>
        </w:tabs>
        <w:rPr>
          <w:rFonts w:asciiTheme="minorHAnsi" w:hAnsiTheme="minorHAnsi"/>
          <w:sz w:val="24"/>
          <w:szCs w:val="24"/>
          <w:u w:val="single"/>
        </w:rPr>
      </w:pPr>
      <w:r w:rsidRPr="00B34E4D">
        <w:rPr>
          <w:rFonts w:asciiTheme="minorHAnsi" w:hAnsiTheme="minorHAnsi"/>
          <w:sz w:val="24"/>
          <w:szCs w:val="24"/>
        </w:rPr>
        <w:t xml:space="preserve">Managing the Potential Breach  </w:t>
      </w:r>
      <w:r w:rsidR="001C3B6B" w:rsidRPr="00B34E4D">
        <w:rPr>
          <w:rFonts w:asciiTheme="minorHAnsi" w:hAnsiTheme="minorHAnsi"/>
          <w:sz w:val="24"/>
          <w:szCs w:val="24"/>
        </w:rPr>
        <w:t xml:space="preserve">                       </w:t>
      </w:r>
      <w:r w:rsidRPr="00B34E4D">
        <w:rPr>
          <w:rFonts w:asciiTheme="minorHAnsi" w:hAnsiTheme="minorHAnsi"/>
          <w:sz w:val="24"/>
          <w:szCs w:val="24"/>
          <w:u w:val="single"/>
        </w:rPr>
        <w:t xml:space="preserve">Responsible Officer </w:t>
      </w:r>
    </w:p>
    <w:p w14:paraId="17BABC47" w14:textId="5C5545C5" w:rsidR="00DA2A32" w:rsidRPr="00B34E4D" w:rsidRDefault="003E6BA7" w:rsidP="003E6BA7">
      <w:pPr>
        <w:pBdr>
          <w:bottom w:val="single" w:sz="18" w:space="1" w:color="auto"/>
        </w:pBdr>
        <w:spacing w:after="0" w:line="259" w:lineRule="auto"/>
        <w:jc w:val="center"/>
        <w:rPr>
          <w:rFonts w:cs="Arial"/>
          <w:sz w:val="24"/>
          <w:szCs w:val="24"/>
        </w:rPr>
      </w:pPr>
      <w:r>
        <w:rPr>
          <w:rFonts w:cs="Arial"/>
          <w:b/>
          <w:sz w:val="24"/>
          <w:szCs w:val="24"/>
        </w:rPr>
        <w:t xml:space="preserve">                                       </w:t>
      </w:r>
      <w:r w:rsidR="00DA2A32" w:rsidRPr="00B34E4D">
        <w:rPr>
          <w:rFonts w:cs="Arial"/>
          <w:b/>
          <w:sz w:val="24"/>
          <w:szCs w:val="24"/>
        </w:rPr>
        <w:t>Data protection officer</w:t>
      </w:r>
    </w:p>
    <w:p w14:paraId="2B6CA52C" w14:textId="77777777" w:rsidR="00DA2A32" w:rsidRPr="00B34E4D" w:rsidRDefault="00DA2A32" w:rsidP="00DA2A32">
      <w:pPr>
        <w:spacing w:after="7" w:line="259" w:lineRule="auto"/>
        <w:ind w:left="1020"/>
        <w:jc w:val="center"/>
        <w:rPr>
          <w:rFonts w:cs="Arial"/>
          <w:sz w:val="24"/>
          <w:szCs w:val="24"/>
        </w:rPr>
      </w:pPr>
      <w:r w:rsidRPr="00B34E4D">
        <w:rPr>
          <w:rFonts w:cs="Arial"/>
          <w:b/>
          <w:sz w:val="24"/>
          <w:szCs w:val="24"/>
        </w:rPr>
        <w:t xml:space="preserve"> </w:t>
      </w:r>
    </w:p>
    <w:p w14:paraId="02094FA5"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Once a potential data breach report is completed the </w:t>
      </w:r>
      <w:r w:rsidRPr="00B34E4D">
        <w:rPr>
          <w:rFonts w:cs="Arial"/>
          <w:b/>
          <w:sz w:val="24"/>
          <w:szCs w:val="24"/>
        </w:rPr>
        <w:t>third decision point</w:t>
      </w:r>
      <w:r w:rsidRPr="00B34E4D">
        <w:rPr>
          <w:rFonts w:cs="Arial"/>
          <w:sz w:val="24"/>
          <w:szCs w:val="24"/>
        </w:rPr>
        <w:t xml:space="preserve"> is reached.  The decision now is whether the potential breach is to be logged as a formal data breach. </w:t>
      </w:r>
      <w:r w:rsidRPr="00B34E4D">
        <w:rPr>
          <w:rFonts w:cs="Arial"/>
          <w:b/>
          <w:sz w:val="24"/>
          <w:szCs w:val="24"/>
        </w:rPr>
        <w:t xml:space="preserve">What are the criteria for recommending a formal data breach? </w:t>
      </w:r>
    </w:p>
    <w:p w14:paraId="3A412B6F" w14:textId="77777777" w:rsidR="00DA2A32" w:rsidRPr="00B34E4D" w:rsidRDefault="00DA2A32" w:rsidP="00DA2A32">
      <w:pPr>
        <w:ind w:right="43"/>
        <w:rPr>
          <w:rFonts w:cs="Arial"/>
          <w:sz w:val="24"/>
          <w:szCs w:val="24"/>
        </w:rPr>
      </w:pPr>
    </w:p>
    <w:p w14:paraId="712C0788"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The primary consideration will be the wellbeing of the people affected by the breach.  </w:t>
      </w:r>
    </w:p>
    <w:p w14:paraId="4129E4D1"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7F3BFBDD"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The following questions will help with making that decision. </w:t>
      </w:r>
    </w:p>
    <w:p w14:paraId="3B3A5A9A"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48B28F9A" w14:textId="77777777" w:rsidR="00DA2A32" w:rsidRPr="00B34E4D" w:rsidRDefault="00DA2A32" w:rsidP="00DA2A32">
      <w:pPr>
        <w:numPr>
          <w:ilvl w:val="1"/>
          <w:numId w:val="15"/>
        </w:numPr>
        <w:spacing w:after="120" w:line="240" w:lineRule="auto"/>
        <w:ind w:left="675" w:right="45" w:hanging="340"/>
        <w:rPr>
          <w:rFonts w:cs="Arial"/>
          <w:sz w:val="24"/>
          <w:szCs w:val="24"/>
        </w:rPr>
      </w:pPr>
      <w:r w:rsidRPr="00B34E4D">
        <w:rPr>
          <w:rFonts w:cs="Arial"/>
          <w:sz w:val="24"/>
          <w:szCs w:val="24"/>
        </w:rPr>
        <w:t xml:space="preserve">What type of data is involved? </w:t>
      </w:r>
    </w:p>
    <w:p w14:paraId="053BCFA1" w14:textId="77777777" w:rsidR="00DA2A32" w:rsidRPr="00B34E4D" w:rsidRDefault="00DA2A32" w:rsidP="00DA2A32">
      <w:pPr>
        <w:numPr>
          <w:ilvl w:val="1"/>
          <w:numId w:val="15"/>
        </w:numPr>
        <w:spacing w:after="120" w:line="240" w:lineRule="auto"/>
        <w:ind w:left="675" w:right="45" w:hanging="340"/>
        <w:rPr>
          <w:rFonts w:cs="Arial"/>
          <w:sz w:val="24"/>
          <w:szCs w:val="24"/>
        </w:rPr>
      </w:pPr>
      <w:r w:rsidRPr="00B34E4D">
        <w:rPr>
          <w:rFonts w:cs="Arial"/>
          <w:sz w:val="24"/>
          <w:szCs w:val="24"/>
        </w:rPr>
        <w:t xml:space="preserve">How sensitive is it? Is it sensitive because of its very personal nature (health records) or because of what might happen if it is misused (bank account details)? </w:t>
      </w:r>
    </w:p>
    <w:p w14:paraId="62990E4E" w14:textId="77777777" w:rsidR="00DA2A32" w:rsidRPr="00B34E4D" w:rsidRDefault="00DA2A32" w:rsidP="00DA2A32">
      <w:pPr>
        <w:numPr>
          <w:ilvl w:val="1"/>
          <w:numId w:val="15"/>
        </w:numPr>
        <w:spacing w:after="120" w:line="240" w:lineRule="auto"/>
        <w:ind w:left="675" w:right="45" w:hanging="340"/>
        <w:rPr>
          <w:rFonts w:cs="Arial"/>
          <w:sz w:val="24"/>
          <w:szCs w:val="24"/>
        </w:rPr>
      </w:pPr>
      <w:r w:rsidRPr="00B34E4D">
        <w:rPr>
          <w:rFonts w:cs="Arial"/>
          <w:sz w:val="24"/>
          <w:szCs w:val="24"/>
        </w:rPr>
        <w:t xml:space="preserve">What has happened to the data? If data has been stolen, could it be used to harm the individuals it relates to? </w:t>
      </w:r>
    </w:p>
    <w:p w14:paraId="24C6B6BB" w14:textId="77777777" w:rsidR="00DA2A32" w:rsidRPr="00B34E4D" w:rsidRDefault="00DA2A32" w:rsidP="00DA2A32">
      <w:pPr>
        <w:numPr>
          <w:ilvl w:val="1"/>
          <w:numId w:val="15"/>
        </w:numPr>
        <w:spacing w:after="120" w:line="240" w:lineRule="auto"/>
        <w:ind w:left="675" w:right="45" w:hanging="340"/>
        <w:rPr>
          <w:rFonts w:cs="Arial"/>
          <w:sz w:val="24"/>
          <w:szCs w:val="24"/>
        </w:rPr>
      </w:pPr>
      <w:r w:rsidRPr="00B34E4D">
        <w:rPr>
          <w:rFonts w:cs="Arial"/>
          <w:sz w:val="24"/>
          <w:szCs w:val="24"/>
        </w:rPr>
        <w:t xml:space="preserve">What does the data tell a third party about the individual?  Is it only one detail about them, such as a telephone number, or does it include other details that could help a fraudster build a detailed picture? </w:t>
      </w:r>
    </w:p>
    <w:p w14:paraId="765CE917" w14:textId="77777777" w:rsidR="00DA2A32" w:rsidRPr="00B34E4D" w:rsidRDefault="00DA2A32" w:rsidP="00DA2A32">
      <w:pPr>
        <w:numPr>
          <w:ilvl w:val="1"/>
          <w:numId w:val="15"/>
        </w:numPr>
        <w:spacing w:after="120" w:line="240" w:lineRule="auto"/>
        <w:ind w:left="675" w:right="45" w:hanging="340"/>
        <w:rPr>
          <w:rFonts w:cs="Arial"/>
          <w:sz w:val="24"/>
          <w:szCs w:val="24"/>
        </w:rPr>
      </w:pPr>
      <w:r w:rsidRPr="00B34E4D">
        <w:rPr>
          <w:rFonts w:cs="Arial"/>
          <w:sz w:val="24"/>
          <w:szCs w:val="24"/>
        </w:rPr>
        <w:t xml:space="preserve">How many people are affected? </w:t>
      </w:r>
    </w:p>
    <w:p w14:paraId="65670A4B" w14:textId="77777777" w:rsidR="00DA2A32" w:rsidRPr="00B34E4D" w:rsidRDefault="00DA2A32" w:rsidP="00DA2A32">
      <w:pPr>
        <w:numPr>
          <w:ilvl w:val="1"/>
          <w:numId w:val="15"/>
        </w:numPr>
        <w:spacing w:after="120" w:line="240" w:lineRule="auto"/>
        <w:ind w:left="675" w:right="45" w:hanging="340"/>
        <w:rPr>
          <w:rFonts w:cs="Arial"/>
          <w:sz w:val="24"/>
          <w:szCs w:val="24"/>
        </w:rPr>
      </w:pPr>
      <w:r w:rsidRPr="00B34E4D">
        <w:rPr>
          <w:rFonts w:cs="Arial"/>
          <w:sz w:val="24"/>
          <w:szCs w:val="24"/>
        </w:rPr>
        <w:t xml:space="preserve">Who are the people affected? For example, are they staff, customers, clients, suppliers, or vulnerable children and adults? </w:t>
      </w:r>
    </w:p>
    <w:p w14:paraId="3D02D1A9" w14:textId="77777777" w:rsidR="00DA2A32" w:rsidRPr="00B34E4D" w:rsidRDefault="00DA2A32" w:rsidP="00DA2A32">
      <w:pPr>
        <w:numPr>
          <w:ilvl w:val="1"/>
          <w:numId w:val="15"/>
        </w:numPr>
        <w:spacing w:after="0" w:line="240" w:lineRule="auto"/>
        <w:ind w:left="675" w:right="45" w:hanging="340"/>
        <w:rPr>
          <w:rFonts w:cs="Arial"/>
          <w:sz w:val="24"/>
          <w:szCs w:val="24"/>
        </w:rPr>
      </w:pPr>
      <w:r w:rsidRPr="00B34E4D">
        <w:rPr>
          <w:rFonts w:cs="Arial"/>
          <w:sz w:val="24"/>
          <w:szCs w:val="24"/>
        </w:rPr>
        <w:t xml:space="preserve">What harm can come to those individuals? Are there risks to physical safety or reputation, of financial loss or a combination of these and other aspects of their life? </w:t>
      </w:r>
      <w:r w:rsidRPr="00B34E4D">
        <w:rPr>
          <w:rFonts w:cs="Arial"/>
          <w:sz w:val="24"/>
          <w:szCs w:val="24"/>
        </w:rPr>
        <w:br/>
      </w:r>
    </w:p>
    <w:p w14:paraId="3032283F"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The severity of any potential breach needs to be considered in terms of the sensitivity of the information and the number of people involved.  The matrix [Table 1] shows when a potential breach becomes an actual breach requiring further formal assessment. </w:t>
      </w:r>
      <w:r w:rsidRPr="00B34E4D">
        <w:rPr>
          <w:rFonts w:cs="Arial"/>
          <w:i/>
          <w:sz w:val="24"/>
          <w:szCs w:val="24"/>
        </w:rPr>
        <w:t>The table is for guidance only and other circumstances may have to be considered.</w:t>
      </w:r>
      <w:r w:rsidRPr="00B34E4D">
        <w:rPr>
          <w:rFonts w:cs="Arial"/>
          <w:sz w:val="24"/>
          <w:szCs w:val="24"/>
        </w:rPr>
        <w:t xml:space="preserve">  </w:t>
      </w:r>
      <w:r w:rsidRPr="00B34E4D">
        <w:rPr>
          <w:rFonts w:cs="Arial"/>
          <w:sz w:val="24"/>
          <w:szCs w:val="24"/>
        </w:rPr>
        <w:br/>
      </w:r>
    </w:p>
    <w:p w14:paraId="0F3EC94A"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lastRenderedPageBreak/>
        <w:t xml:space="preserve">The school should use Table 1, below, when considering whether to recommend if a potential data breach investigation should result in the recording of a formal data breach. </w:t>
      </w:r>
    </w:p>
    <w:p w14:paraId="76BCCB89" w14:textId="77777777" w:rsidR="00DA2A32" w:rsidRPr="00B34E4D" w:rsidRDefault="00DA2A32" w:rsidP="00DA2A32">
      <w:pPr>
        <w:spacing w:after="9" w:line="249" w:lineRule="auto"/>
        <w:ind w:left="348" w:right="43"/>
        <w:rPr>
          <w:rFonts w:cs="Arial"/>
          <w:sz w:val="24"/>
          <w:szCs w:val="24"/>
        </w:rPr>
      </w:pPr>
    </w:p>
    <w:p w14:paraId="3A800DED" w14:textId="77777777" w:rsidR="00DA2A32" w:rsidRPr="00B34E4D" w:rsidRDefault="00DA2A32" w:rsidP="00DA2A32">
      <w:pPr>
        <w:spacing w:after="9" w:line="249" w:lineRule="auto"/>
        <w:ind w:left="348" w:right="43"/>
        <w:rPr>
          <w:rFonts w:cs="Arial"/>
          <w:sz w:val="24"/>
          <w:szCs w:val="24"/>
        </w:rPr>
      </w:pPr>
      <w:r w:rsidRPr="00B34E4D">
        <w:rPr>
          <w:rFonts w:cs="Arial"/>
          <w:b/>
          <w:sz w:val="24"/>
          <w:szCs w:val="24"/>
        </w:rPr>
        <w:t xml:space="preserve">Table 1 </w:t>
      </w:r>
    </w:p>
    <w:tbl>
      <w:tblPr>
        <w:tblStyle w:val="TableGrid"/>
        <w:tblW w:w="8133" w:type="dxa"/>
        <w:tblInd w:w="237" w:type="dxa"/>
        <w:tblCellMar>
          <w:top w:w="9" w:type="dxa"/>
          <w:left w:w="100" w:type="dxa"/>
          <w:right w:w="18" w:type="dxa"/>
        </w:tblCellMar>
        <w:tblLook w:val="04A0" w:firstRow="1" w:lastRow="0" w:firstColumn="1" w:lastColumn="0" w:noHBand="0" w:noVBand="1"/>
      </w:tblPr>
      <w:tblGrid>
        <w:gridCol w:w="1074"/>
        <w:gridCol w:w="876"/>
        <w:gridCol w:w="1015"/>
        <w:gridCol w:w="461"/>
        <w:gridCol w:w="734"/>
        <w:gridCol w:w="1321"/>
        <w:gridCol w:w="299"/>
        <w:gridCol w:w="1347"/>
        <w:gridCol w:w="1006"/>
      </w:tblGrid>
      <w:tr w:rsidR="00DA2A32" w:rsidRPr="00B34E4D" w14:paraId="7D694B47" w14:textId="77777777" w:rsidTr="00DA2A32">
        <w:trPr>
          <w:trHeight w:val="268"/>
        </w:trPr>
        <w:tc>
          <w:tcPr>
            <w:tcW w:w="1074" w:type="dxa"/>
            <w:vMerge w:val="restart"/>
            <w:tcBorders>
              <w:top w:val="single" w:sz="3" w:space="0" w:color="000000"/>
              <w:left w:val="single" w:sz="3" w:space="0" w:color="000000"/>
              <w:bottom w:val="single" w:sz="3" w:space="0" w:color="000000"/>
              <w:right w:val="single" w:sz="3" w:space="0" w:color="000000"/>
            </w:tcBorders>
          </w:tcPr>
          <w:p w14:paraId="5DA31F07" w14:textId="77777777" w:rsidR="00DA2A32" w:rsidRPr="00B34E4D" w:rsidRDefault="00DA2A32" w:rsidP="00DA2A32">
            <w:pPr>
              <w:spacing w:line="259" w:lineRule="auto"/>
              <w:ind w:left="1"/>
              <w:jc w:val="both"/>
              <w:rPr>
                <w:rFonts w:cs="Arial"/>
                <w:sz w:val="24"/>
                <w:szCs w:val="24"/>
              </w:rPr>
            </w:pPr>
            <w:r w:rsidRPr="00B34E4D">
              <w:rPr>
                <w:rFonts w:cs="Arial"/>
                <w:sz w:val="24"/>
                <w:szCs w:val="24"/>
              </w:rPr>
              <w:t xml:space="preserve">Number </w:t>
            </w:r>
          </w:p>
          <w:p w14:paraId="55EA38E4"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of </w:t>
            </w:r>
          </w:p>
          <w:p w14:paraId="15956B82"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People involved  </w:t>
            </w:r>
          </w:p>
        </w:tc>
        <w:tc>
          <w:tcPr>
            <w:tcW w:w="876" w:type="dxa"/>
            <w:tcBorders>
              <w:top w:val="single" w:sz="3" w:space="0" w:color="000000"/>
              <w:left w:val="single" w:sz="3" w:space="0" w:color="000000"/>
              <w:bottom w:val="single" w:sz="3" w:space="0" w:color="000000"/>
              <w:right w:val="single" w:sz="3" w:space="0" w:color="000000"/>
            </w:tcBorders>
          </w:tcPr>
          <w:p w14:paraId="204A0430" w14:textId="77777777" w:rsidR="00DA2A32" w:rsidRPr="00B34E4D" w:rsidRDefault="00DA2A32" w:rsidP="00DA2A32">
            <w:pPr>
              <w:spacing w:line="259" w:lineRule="auto"/>
              <w:jc w:val="both"/>
              <w:rPr>
                <w:rFonts w:cs="Arial"/>
                <w:sz w:val="24"/>
                <w:szCs w:val="24"/>
              </w:rPr>
            </w:pPr>
            <w:r w:rsidRPr="00B34E4D">
              <w:rPr>
                <w:rFonts w:cs="Arial"/>
                <w:sz w:val="24"/>
                <w:szCs w:val="24"/>
              </w:rPr>
              <w:t xml:space="preserve">1000+ </w:t>
            </w:r>
          </w:p>
        </w:tc>
        <w:tc>
          <w:tcPr>
            <w:tcW w:w="1015" w:type="dxa"/>
            <w:tcBorders>
              <w:top w:val="single" w:sz="3" w:space="0" w:color="000000"/>
              <w:left w:val="single" w:sz="3" w:space="0" w:color="000000"/>
              <w:bottom w:val="single" w:sz="3" w:space="0" w:color="000000"/>
              <w:right w:val="single" w:sz="4" w:space="0" w:color="000000"/>
            </w:tcBorders>
            <w:shd w:val="clear" w:color="auto" w:fill="FFBF00"/>
          </w:tcPr>
          <w:p w14:paraId="528F747C" w14:textId="77777777" w:rsidR="00DA2A32" w:rsidRPr="00B34E4D" w:rsidRDefault="00DA2A32" w:rsidP="00DA2A32">
            <w:pPr>
              <w:spacing w:line="259" w:lineRule="auto"/>
              <w:rPr>
                <w:rFonts w:cs="Arial"/>
                <w:sz w:val="24"/>
                <w:szCs w:val="24"/>
              </w:rPr>
            </w:pPr>
            <w:r w:rsidRPr="00B34E4D">
              <w:rPr>
                <w:rFonts w:cs="Arial"/>
                <w:sz w:val="24"/>
                <w:szCs w:val="24"/>
              </w:rPr>
              <w:t xml:space="preserve"> </w:t>
            </w:r>
          </w:p>
        </w:tc>
        <w:tc>
          <w:tcPr>
            <w:tcW w:w="1195" w:type="dxa"/>
            <w:gridSpan w:val="2"/>
            <w:tcBorders>
              <w:top w:val="single" w:sz="3" w:space="0" w:color="000000"/>
              <w:left w:val="single" w:sz="4" w:space="0" w:color="000000"/>
              <w:bottom w:val="single" w:sz="3" w:space="0" w:color="000000"/>
              <w:right w:val="single" w:sz="3" w:space="0" w:color="000000"/>
            </w:tcBorders>
            <w:shd w:val="clear" w:color="auto" w:fill="FF0000"/>
          </w:tcPr>
          <w:p w14:paraId="6474AB16"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 </w:t>
            </w:r>
          </w:p>
        </w:tc>
        <w:tc>
          <w:tcPr>
            <w:tcW w:w="1321" w:type="dxa"/>
            <w:tcBorders>
              <w:top w:val="single" w:sz="3" w:space="0" w:color="000000"/>
              <w:left w:val="single" w:sz="3" w:space="0" w:color="000000"/>
              <w:bottom w:val="single" w:sz="3" w:space="0" w:color="000000"/>
              <w:right w:val="single" w:sz="3" w:space="0" w:color="000000"/>
            </w:tcBorders>
            <w:shd w:val="clear" w:color="auto" w:fill="FF0000"/>
          </w:tcPr>
          <w:p w14:paraId="6AD4565D"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 </w:t>
            </w:r>
          </w:p>
        </w:tc>
        <w:tc>
          <w:tcPr>
            <w:tcW w:w="1646" w:type="dxa"/>
            <w:gridSpan w:val="2"/>
            <w:tcBorders>
              <w:top w:val="single" w:sz="3" w:space="0" w:color="000000"/>
              <w:left w:val="single" w:sz="3" w:space="0" w:color="000000"/>
              <w:bottom w:val="single" w:sz="3" w:space="0" w:color="000000"/>
              <w:right w:val="single" w:sz="4" w:space="0" w:color="000000"/>
            </w:tcBorders>
            <w:shd w:val="clear" w:color="auto" w:fill="FF0000"/>
          </w:tcPr>
          <w:p w14:paraId="6F0212C9"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 </w:t>
            </w:r>
          </w:p>
        </w:tc>
        <w:tc>
          <w:tcPr>
            <w:tcW w:w="1006" w:type="dxa"/>
            <w:tcBorders>
              <w:top w:val="single" w:sz="3" w:space="0" w:color="000000"/>
              <w:left w:val="single" w:sz="4" w:space="0" w:color="000000"/>
              <w:bottom w:val="single" w:sz="3" w:space="0" w:color="000000"/>
              <w:right w:val="single" w:sz="3" w:space="0" w:color="000000"/>
            </w:tcBorders>
            <w:shd w:val="clear" w:color="auto" w:fill="FF0000"/>
          </w:tcPr>
          <w:p w14:paraId="3D97A387"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 </w:t>
            </w:r>
          </w:p>
        </w:tc>
      </w:tr>
      <w:tr w:rsidR="00DA2A32" w:rsidRPr="00B34E4D" w14:paraId="181E7F7C" w14:textId="77777777" w:rsidTr="00DA2A32">
        <w:trPr>
          <w:trHeight w:val="269"/>
        </w:trPr>
        <w:tc>
          <w:tcPr>
            <w:tcW w:w="0" w:type="auto"/>
            <w:vMerge/>
            <w:tcBorders>
              <w:top w:val="nil"/>
              <w:left w:val="single" w:sz="3" w:space="0" w:color="000000"/>
              <w:bottom w:val="nil"/>
              <w:right w:val="single" w:sz="3" w:space="0" w:color="000000"/>
            </w:tcBorders>
          </w:tcPr>
          <w:p w14:paraId="4B79EFCF" w14:textId="77777777" w:rsidR="00DA2A32" w:rsidRPr="00B34E4D" w:rsidRDefault="00DA2A32" w:rsidP="00DA2A32">
            <w:pPr>
              <w:spacing w:after="160" w:line="259" w:lineRule="auto"/>
              <w:rPr>
                <w:rFonts w:cs="Arial"/>
                <w:sz w:val="24"/>
                <w:szCs w:val="24"/>
              </w:rPr>
            </w:pPr>
          </w:p>
        </w:tc>
        <w:tc>
          <w:tcPr>
            <w:tcW w:w="876" w:type="dxa"/>
            <w:tcBorders>
              <w:top w:val="single" w:sz="3" w:space="0" w:color="000000"/>
              <w:left w:val="single" w:sz="3" w:space="0" w:color="000000"/>
              <w:bottom w:val="single" w:sz="3" w:space="0" w:color="000000"/>
              <w:right w:val="single" w:sz="3" w:space="0" w:color="000000"/>
            </w:tcBorders>
          </w:tcPr>
          <w:p w14:paraId="1FF1AC59" w14:textId="77777777" w:rsidR="00DA2A32" w:rsidRPr="00B34E4D" w:rsidRDefault="00DA2A32" w:rsidP="00DA2A32">
            <w:pPr>
              <w:spacing w:line="259" w:lineRule="auto"/>
              <w:rPr>
                <w:rFonts w:cs="Arial"/>
                <w:sz w:val="24"/>
                <w:szCs w:val="24"/>
              </w:rPr>
            </w:pPr>
            <w:r w:rsidRPr="00B34E4D">
              <w:rPr>
                <w:rFonts w:cs="Arial"/>
                <w:sz w:val="24"/>
                <w:szCs w:val="24"/>
              </w:rPr>
              <w:t xml:space="preserve">100 </w:t>
            </w:r>
          </w:p>
        </w:tc>
        <w:tc>
          <w:tcPr>
            <w:tcW w:w="1015" w:type="dxa"/>
            <w:tcBorders>
              <w:top w:val="single" w:sz="3" w:space="0" w:color="000000"/>
              <w:left w:val="single" w:sz="3" w:space="0" w:color="000000"/>
              <w:bottom w:val="single" w:sz="3" w:space="0" w:color="000000"/>
              <w:right w:val="single" w:sz="4" w:space="0" w:color="000000"/>
            </w:tcBorders>
            <w:shd w:val="clear" w:color="auto" w:fill="FFBF00"/>
          </w:tcPr>
          <w:p w14:paraId="156D8523" w14:textId="77777777" w:rsidR="00DA2A32" w:rsidRPr="00B34E4D" w:rsidRDefault="00DA2A32" w:rsidP="00DA2A32">
            <w:pPr>
              <w:spacing w:line="259" w:lineRule="auto"/>
              <w:rPr>
                <w:rFonts w:cs="Arial"/>
                <w:sz w:val="24"/>
                <w:szCs w:val="24"/>
              </w:rPr>
            </w:pPr>
            <w:r w:rsidRPr="00B34E4D">
              <w:rPr>
                <w:rFonts w:cs="Arial"/>
                <w:sz w:val="24"/>
                <w:szCs w:val="24"/>
              </w:rPr>
              <w:t xml:space="preserve"> </w:t>
            </w:r>
          </w:p>
        </w:tc>
        <w:tc>
          <w:tcPr>
            <w:tcW w:w="1195" w:type="dxa"/>
            <w:gridSpan w:val="2"/>
            <w:tcBorders>
              <w:top w:val="single" w:sz="3" w:space="0" w:color="000000"/>
              <w:left w:val="single" w:sz="4" w:space="0" w:color="000000"/>
              <w:bottom w:val="single" w:sz="3" w:space="0" w:color="000000"/>
              <w:right w:val="single" w:sz="3" w:space="0" w:color="000000"/>
            </w:tcBorders>
            <w:shd w:val="clear" w:color="auto" w:fill="FFBF00"/>
          </w:tcPr>
          <w:p w14:paraId="25994909"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 </w:t>
            </w:r>
          </w:p>
        </w:tc>
        <w:tc>
          <w:tcPr>
            <w:tcW w:w="1321" w:type="dxa"/>
            <w:tcBorders>
              <w:top w:val="single" w:sz="3" w:space="0" w:color="000000"/>
              <w:left w:val="single" w:sz="3" w:space="0" w:color="000000"/>
              <w:bottom w:val="single" w:sz="3" w:space="0" w:color="000000"/>
              <w:right w:val="single" w:sz="3" w:space="0" w:color="000000"/>
            </w:tcBorders>
            <w:shd w:val="clear" w:color="auto" w:fill="FF0000"/>
          </w:tcPr>
          <w:p w14:paraId="0493B664"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 </w:t>
            </w:r>
          </w:p>
        </w:tc>
        <w:tc>
          <w:tcPr>
            <w:tcW w:w="1646" w:type="dxa"/>
            <w:gridSpan w:val="2"/>
            <w:tcBorders>
              <w:top w:val="single" w:sz="3" w:space="0" w:color="000000"/>
              <w:left w:val="single" w:sz="3" w:space="0" w:color="000000"/>
              <w:bottom w:val="single" w:sz="3" w:space="0" w:color="000000"/>
              <w:right w:val="single" w:sz="4" w:space="0" w:color="000000"/>
            </w:tcBorders>
            <w:shd w:val="clear" w:color="auto" w:fill="FF0000"/>
          </w:tcPr>
          <w:p w14:paraId="31C8BED2"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 </w:t>
            </w:r>
          </w:p>
        </w:tc>
        <w:tc>
          <w:tcPr>
            <w:tcW w:w="1006" w:type="dxa"/>
            <w:tcBorders>
              <w:top w:val="single" w:sz="3" w:space="0" w:color="000000"/>
              <w:left w:val="single" w:sz="4" w:space="0" w:color="000000"/>
              <w:bottom w:val="single" w:sz="3" w:space="0" w:color="000000"/>
              <w:right w:val="single" w:sz="3" w:space="0" w:color="000000"/>
            </w:tcBorders>
            <w:shd w:val="clear" w:color="auto" w:fill="FF0000"/>
          </w:tcPr>
          <w:p w14:paraId="7D4D435F"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 </w:t>
            </w:r>
          </w:p>
        </w:tc>
      </w:tr>
      <w:tr w:rsidR="00DA2A32" w:rsidRPr="00B34E4D" w14:paraId="0935026F" w14:textId="77777777" w:rsidTr="00DA2A32">
        <w:trPr>
          <w:trHeight w:val="269"/>
        </w:trPr>
        <w:tc>
          <w:tcPr>
            <w:tcW w:w="0" w:type="auto"/>
            <w:vMerge/>
            <w:tcBorders>
              <w:top w:val="nil"/>
              <w:left w:val="single" w:sz="3" w:space="0" w:color="000000"/>
              <w:bottom w:val="nil"/>
              <w:right w:val="single" w:sz="3" w:space="0" w:color="000000"/>
            </w:tcBorders>
          </w:tcPr>
          <w:p w14:paraId="650D8825" w14:textId="77777777" w:rsidR="00DA2A32" w:rsidRPr="00B34E4D" w:rsidRDefault="00DA2A32" w:rsidP="00DA2A32">
            <w:pPr>
              <w:spacing w:after="160" w:line="259" w:lineRule="auto"/>
              <w:rPr>
                <w:rFonts w:cs="Arial"/>
                <w:sz w:val="24"/>
                <w:szCs w:val="24"/>
              </w:rPr>
            </w:pPr>
          </w:p>
        </w:tc>
        <w:tc>
          <w:tcPr>
            <w:tcW w:w="876" w:type="dxa"/>
            <w:tcBorders>
              <w:top w:val="single" w:sz="3" w:space="0" w:color="000000"/>
              <w:left w:val="single" w:sz="3" w:space="0" w:color="000000"/>
              <w:bottom w:val="single" w:sz="3" w:space="0" w:color="000000"/>
              <w:right w:val="single" w:sz="3" w:space="0" w:color="000000"/>
            </w:tcBorders>
          </w:tcPr>
          <w:p w14:paraId="532CD3F3" w14:textId="77777777" w:rsidR="00DA2A32" w:rsidRPr="00B34E4D" w:rsidRDefault="00DA2A32" w:rsidP="00DA2A32">
            <w:pPr>
              <w:spacing w:line="259" w:lineRule="auto"/>
              <w:rPr>
                <w:rFonts w:cs="Arial"/>
                <w:sz w:val="24"/>
                <w:szCs w:val="24"/>
              </w:rPr>
            </w:pPr>
            <w:r w:rsidRPr="00B34E4D">
              <w:rPr>
                <w:rFonts w:cs="Arial"/>
                <w:sz w:val="24"/>
                <w:szCs w:val="24"/>
              </w:rPr>
              <w:t xml:space="preserve">50 </w:t>
            </w:r>
          </w:p>
        </w:tc>
        <w:tc>
          <w:tcPr>
            <w:tcW w:w="1015" w:type="dxa"/>
            <w:tcBorders>
              <w:top w:val="single" w:sz="3" w:space="0" w:color="000000"/>
              <w:left w:val="single" w:sz="3" w:space="0" w:color="000000"/>
              <w:bottom w:val="single" w:sz="3" w:space="0" w:color="000000"/>
              <w:right w:val="single" w:sz="4" w:space="0" w:color="000000"/>
            </w:tcBorders>
            <w:shd w:val="clear" w:color="auto" w:fill="FFBF00"/>
          </w:tcPr>
          <w:p w14:paraId="79CBE951" w14:textId="77777777" w:rsidR="00DA2A32" w:rsidRPr="00B34E4D" w:rsidRDefault="00DA2A32" w:rsidP="00DA2A32">
            <w:pPr>
              <w:spacing w:line="259" w:lineRule="auto"/>
              <w:rPr>
                <w:rFonts w:cs="Arial"/>
                <w:sz w:val="24"/>
                <w:szCs w:val="24"/>
              </w:rPr>
            </w:pPr>
            <w:r w:rsidRPr="00B34E4D">
              <w:rPr>
                <w:rFonts w:cs="Arial"/>
                <w:sz w:val="24"/>
                <w:szCs w:val="24"/>
              </w:rPr>
              <w:t xml:space="preserve"> </w:t>
            </w:r>
          </w:p>
        </w:tc>
        <w:tc>
          <w:tcPr>
            <w:tcW w:w="1195" w:type="dxa"/>
            <w:gridSpan w:val="2"/>
            <w:tcBorders>
              <w:top w:val="single" w:sz="3" w:space="0" w:color="000000"/>
              <w:left w:val="single" w:sz="4" w:space="0" w:color="000000"/>
              <w:bottom w:val="single" w:sz="3" w:space="0" w:color="000000"/>
              <w:right w:val="single" w:sz="3" w:space="0" w:color="000000"/>
            </w:tcBorders>
            <w:shd w:val="clear" w:color="auto" w:fill="FFBF00"/>
          </w:tcPr>
          <w:p w14:paraId="1EC2B2AD"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 </w:t>
            </w:r>
          </w:p>
        </w:tc>
        <w:tc>
          <w:tcPr>
            <w:tcW w:w="1321" w:type="dxa"/>
            <w:tcBorders>
              <w:top w:val="single" w:sz="3" w:space="0" w:color="000000"/>
              <w:left w:val="single" w:sz="3" w:space="0" w:color="000000"/>
              <w:bottom w:val="single" w:sz="3" w:space="0" w:color="000000"/>
              <w:right w:val="single" w:sz="3" w:space="0" w:color="000000"/>
            </w:tcBorders>
            <w:shd w:val="clear" w:color="auto" w:fill="FFBF00"/>
          </w:tcPr>
          <w:p w14:paraId="2E4D6034"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 </w:t>
            </w:r>
          </w:p>
        </w:tc>
        <w:tc>
          <w:tcPr>
            <w:tcW w:w="1646" w:type="dxa"/>
            <w:gridSpan w:val="2"/>
            <w:tcBorders>
              <w:top w:val="single" w:sz="3" w:space="0" w:color="000000"/>
              <w:left w:val="single" w:sz="3" w:space="0" w:color="000000"/>
              <w:bottom w:val="single" w:sz="3" w:space="0" w:color="000000"/>
              <w:right w:val="single" w:sz="4" w:space="0" w:color="000000"/>
            </w:tcBorders>
            <w:shd w:val="clear" w:color="auto" w:fill="FF0000"/>
          </w:tcPr>
          <w:p w14:paraId="69707E0F"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 </w:t>
            </w:r>
          </w:p>
        </w:tc>
        <w:tc>
          <w:tcPr>
            <w:tcW w:w="1006" w:type="dxa"/>
            <w:tcBorders>
              <w:top w:val="single" w:sz="3" w:space="0" w:color="000000"/>
              <w:left w:val="single" w:sz="4" w:space="0" w:color="000000"/>
              <w:bottom w:val="single" w:sz="3" w:space="0" w:color="000000"/>
              <w:right w:val="single" w:sz="3" w:space="0" w:color="000000"/>
            </w:tcBorders>
            <w:shd w:val="clear" w:color="auto" w:fill="FF0000"/>
          </w:tcPr>
          <w:p w14:paraId="1BA0F71E"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 </w:t>
            </w:r>
          </w:p>
        </w:tc>
      </w:tr>
      <w:tr w:rsidR="00DA2A32" w:rsidRPr="00B34E4D" w14:paraId="44FB0ACE" w14:textId="77777777" w:rsidTr="00DA2A32">
        <w:trPr>
          <w:trHeight w:val="269"/>
        </w:trPr>
        <w:tc>
          <w:tcPr>
            <w:tcW w:w="0" w:type="auto"/>
            <w:vMerge/>
            <w:tcBorders>
              <w:top w:val="nil"/>
              <w:left w:val="single" w:sz="3" w:space="0" w:color="000000"/>
              <w:bottom w:val="nil"/>
              <w:right w:val="single" w:sz="3" w:space="0" w:color="000000"/>
            </w:tcBorders>
          </w:tcPr>
          <w:p w14:paraId="51AB0935" w14:textId="77777777" w:rsidR="00DA2A32" w:rsidRPr="00B34E4D" w:rsidRDefault="00DA2A32" w:rsidP="00DA2A32">
            <w:pPr>
              <w:spacing w:after="160" w:line="259" w:lineRule="auto"/>
              <w:rPr>
                <w:rFonts w:cs="Arial"/>
                <w:sz w:val="24"/>
                <w:szCs w:val="24"/>
              </w:rPr>
            </w:pPr>
          </w:p>
        </w:tc>
        <w:tc>
          <w:tcPr>
            <w:tcW w:w="876" w:type="dxa"/>
            <w:tcBorders>
              <w:top w:val="single" w:sz="3" w:space="0" w:color="000000"/>
              <w:left w:val="single" w:sz="3" w:space="0" w:color="000000"/>
              <w:bottom w:val="single" w:sz="3" w:space="0" w:color="000000"/>
              <w:right w:val="single" w:sz="3" w:space="0" w:color="000000"/>
            </w:tcBorders>
          </w:tcPr>
          <w:p w14:paraId="298D0887" w14:textId="77777777" w:rsidR="00DA2A32" w:rsidRPr="00B34E4D" w:rsidRDefault="00DA2A32" w:rsidP="00DA2A32">
            <w:pPr>
              <w:spacing w:line="259" w:lineRule="auto"/>
              <w:rPr>
                <w:rFonts w:cs="Arial"/>
                <w:sz w:val="24"/>
                <w:szCs w:val="24"/>
              </w:rPr>
            </w:pPr>
            <w:r w:rsidRPr="00B34E4D">
              <w:rPr>
                <w:rFonts w:cs="Arial"/>
                <w:sz w:val="24"/>
                <w:szCs w:val="24"/>
              </w:rPr>
              <w:t xml:space="preserve">5 </w:t>
            </w:r>
          </w:p>
        </w:tc>
        <w:tc>
          <w:tcPr>
            <w:tcW w:w="1015" w:type="dxa"/>
            <w:tcBorders>
              <w:top w:val="single" w:sz="3" w:space="0" w:color="000000"/>
              <w:left w:val="single" w:sz="3" w:space="0" w:color="000000"/>
              <w:bottom w:val="single" w:sz="3" w:space="0" w:color="000000"/>
              <w:right w:val="single" w:sz="4" w:space="0" w:color="000000"/>
            </w:tcBorders>
            <w:shd w:val="clear" w:color="auto" w:fill="0070BF"/>
          </w:tcPr>
          <w:p w14:paraId="228CE774" w14:textId="77777777" w:rsidR="00DA2A32" w:rsidRPr="00B34E4D" w:rsidRDefault="00DA2A32" w:rsidP="00DA2A32">
            <w:pPr>
              <w:spacing w:line="259" w:lineRule="auto"/>
              <w:rPr>
                <w:rFonts w:cs="Arial"/>
                <w:sz w:val="24"/>
                <w:szCs w:val="24"/>
              </w:rPr>
            </w:pPr>
            <w:r w:rsidRPr="00B34E4D">
              <w:rPr>
                <w:rFonts w:cs="Arial"/>
                <w:sz w:val="24"/>
                <w:szCs w:val="24"/>
              </w:rPr>
              <w:t xml:space="preserve"> </w:t>
            </w:r>
          </w:p>
        </w:tc>
        <w:tc>
          <w:tcPr>
            <w:tcW w:w="1195" w:type="dxa"/>
            <w:gridSpan w:val="2"/>
            <w:tcBorders>
              <w:top w:val="single" w:sz="3" w:space="0" w:color="000000"/>
              <w:left w:val="single" w:sz="4" w:space="0" w:color="000000"/>
              <w:bottom w:val="single" w:sz="3" w:space="0" w:color="000000"/>
              <w:right w:val="single" w:sz="3" w:space="0" w:color="000000"/>
            </w:tcBorders>
            <w:shd w:val="clear" w:color="auto" w:fill="0070BF"/>
          </w:tcPr>
          <w:p w14:paraId="129820C4"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 </w:t>
            </w:r>
          </w:p>
        </w:tc>
        <w:tc>
          <w:tcPr>
            <w:tcW w:w="1321" w:type="dxa"/>
            <w:tcBorders>
              <w:top w:val="single" w:sz="3" w:space="0" w:color="000000"/>
              <w:left w:val="single" w:sz="3" w:space="0" w:color="000000"/>
              <w:bottom w:val="single" w:sz="3" w:space="0" w:color="000000"/>
              <w:right w:val="single" w:sz="3" w:space="0" w:color="000000"/>
            </w:tcBorders>
            <w:shd w:val="clear" w:color="auto" w:fill="FFBF00"/>
          </w:tcPr>
          <w:p w14:paraId="712DA796"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 </w:t>
            </w:r>
          </w:p>
        </w:tc>
        <w:tc>
          <w:tcPr>
            <w:tcW w:w="1646" w:type="dxa"/>
            <w:gridSpan w:val="2"/>
            <w:tcBorders>
              <w:top w:val="single" w:sz="3" w:space="0" w:color="000000"/>
              <w:left w:val="single" w:sz="3" w:space="0" w:color="000000"/>
              <w:bottom w:val="single" w:sz="3" w:space="0" w:color="000000"/>
              <w:right w:val="single" w:sz="4" w:space="0" w:color="000000"/>
            </w:tcBorders>
            <w:shd w:val="clear" w:color="auto" w:fill="FF0000"/>
          </w:tcPr>
          <w:p w14:paraId="7F832205"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 </w:t>
            </w:r>
          </w:p>
        </w:tc>
        <w:tc>
          <w:tcPr>
            <w:tcW w:w="1006" w:type="dxa"/>
            <w:tcBorders>
              <w:top w:val="single" w:sz="3" w:space="0" w:color="000000"/>
              <w:left w:val="single" w:sz="4" w:space="0" w:color="000000"/>
              <w:bottom w:val="single" w:sz="3" w:space="0" w:color="000000"/>
              <w:right w:val="single" w:sz="3" w:space="0" w:color="000000"/>
            </w:tcBorders>
            <w:shd w:val="clear" w:color="auto" w:fill="FF0000"/>
          </w:tcPr>
          <w:p w14:paraId="64BD15D2"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 </w:t>
            </w:r>
          </w:p>
        </w:tc>
      </w:tr>
      <w:tr w:rsidR="00DA2A32" w:rsidRPr="00B34E4D" w14:paraId="7430266F" w14:textId="77777777" w:rsidTr="00DA2A32">
        <w:trPr>
          <w:trHeight w:val="267"/>
        </w:trPr>
        <w:tc>
          <w:tcPr>
            <w:tcW w:w="0" w:type="auto"/>
            <w:vMerge/>
            <w:tcBorders>
              <w:top w:val="nil"/>
              <w:left w:val="single" w:sz="3" w:space="0" w:color="000000"/>
              <w:bottom w:val="nil"/>
              <w:right w:val="single" w:sz="3" w:space="0" w:color="000000"/>
            </w:tcBorders>
          </w:tcPr>
          <w:p w14:paraId="6DDA61CA" w14:textId="77777777" w:rsidR="00DA2A32" w:rsidRPr="00B34E4D" w:rsidRDefault="00DA2A32" w:rsidP="00DA2A32">
            <w:pPr>
              <w:spacing w:after="160" w:line="259" w:lineRule="auto"/>
              <w:rPr>
                <w:rFonts w:cs="Arial"/>
                <w:sz w:val="24"/>
                <w:szCs w:val="24"/>
              </w:rPr>
            </w:pPr>
          </w:p>
        </w:tc>
        <w:tc>
          <w:tcPr>
            <w:tcW w:w="876" w:type="dxa"/>
            <w:tcBorders>
              <w:top w:val="single" w:sz="3" w:space="0" w:color="000000"/>
              <w:left w:val="single" w:sz="3" w:space="0" w:color="000000"/>
              <w:bottom w:val="single" w:sz="4" w:space="0" w:color="000000"/>
              <w:right w:val="single" w:sz="3" w:space="0" w:color="000000"/>
            </w:tcBorders>
          </w:tcPr>
          <w:p w14:paraId="6DE6843B" w14:textId="77777777" w:rsidR="00DA2A32" w:rsidRPr="00B34E4D" w:rsidRDefault="00DA2A32" w:rsidP="00DA2A32">
            <w:pPr>
              <w:spacing w:line="259" w:lineRule="auto"/>
              <w:rPr>
                <w:rFonts w:cs="Arial"/>
                <w:sz w:val="24"/>
                <w:szCs w:val="24"/>
              </w:rPr>
            </w:pPr>
            <w:r w:rsidRPr="00B34E4D">
              <w:rPr>
                <w:rFonts w:cs="Arial"/>
                <w:sz w:val="24"/>
                <w:szCs w:val="24"/>
              </w:rPr>
              <w:t xml:space="preserve">1 </w:t>
            </w:r>
          </w:p>
        </w:tc>
        <w:tc>
          <w:tcPr>
            <w:tcW w:w="1015" w:type="dxa"/>
            <w:tcBorders>
              <w:top w:val="single" w:sz="3" w:space="0" w:color="000000"/>
              <w:left w:val="single" w:sz="3" w:space="0" w:color="000000"/>
              <w:bottom w:val="single" w:sz="4" w:space="0" w:color="000000"/>
              <w:right w:val="single" w:sz="4" w:space="0" w:color="000000"/>
            </w:tcBorders>
            <w:shd w:val="clear" w:color="auto" w:fill="0070BF"/>
          </w:tcPr>
          <w:p w14:paraId="3F6BC365" w14:textId="77777777" w:rsidR="00DA2A32" w:rsidRPr="00B34E4D" w:rsidRDefault="00DA2A32" w:rsidP="00DA2A32">
            <w:pPr>
              <w:spacing w:line="259" w:lineRule="auto"/>
              <w:rPr>
                <w:rFonts w:cs="Arial"/>
                <w:sz w:val="24"/>
                <w:szCs w:val="24"/>
              </w:rPr>
            </w:pPr>
            <w:r w:rsidRPr="00B34E4D">
              <w:rPr>
                <w:rFonts w:cs="Arial"/>
                <w:sz w:val="24"/>
                <w:szCs w:val="24"/>
              </w:rPr>
              <w:t xml:space="preserve"> </w:t>
            </w:r>
          </w:p>
        </w:tc>
        <w:tc>
          <w:tcPr>
            <w:tcW w:w="1195" w:type="dxa"/>
            <w:gridSpan w:val="2"/>
            <w:tcBorders>
              <w:top w:val="single" w:sz="3" w:space="0" w:color="000000"/>
              <w:left w:val="single" w:sz="4" w:space="0" w:color="000000"/>
              <w:bottom w:val="single" w:sz="4" w:space="0" w:color="000000"/>
              <w:right w:val="single" w:sz="3" w:space="0" w:color="000000"/>
            </w:tcBorders>
            <w:shd w:val="clear" w:color="auto" w:fill="0070BF"/>
          </w:tcPr>
          <w:p w14:paraId="2433CC31"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 </w:t>
            </w:r>
          </w:p>
        </w:tc>
        <w:tc>
          <w:tcPr>
            <w:tcW w:w="1321" w:type="dxa"/>
            <w:tcBorders>
              <w:top w:val="single" w:sz="3" w:space="0" w:color="000000"/>
              <w:left w:val="single" w:sz="3" w:space="0" w:color="000000"/>
              <w:bottom w:val="single" w:sz="4" w:space="0" w:color="000000"/>
              <w:right w:val="single" w:sz="3" w:space="0" w:color="000000"/>
            </w:tcBorders>
            <w:shd w:val="clear" w:color="auto" w:fill="FFBF00"/>
          </w:tcPr>
          <w:p w14:paraId="722D26C0"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 </w:t>
            </w:r>
          </w:p>
        </w:tc>
        <w:tc>
          <w:tcPr>
            <w:tcW w:w="1646" w:type="dxa"/>
            <w:gridSpan w:val="2"/>
            <w:tcBorders>
              <w:top w:val="single" w:sz="3" w:space="0" w:color="000000"/>
              <w:left w:val="single" w:sz="3" w:space="0" w:color="000000"/>
              <w:bottom w:val="single" w:sz="4" w:space="0" w:color="000000"/>
              <w:right w:val="single" w:sz="4" w:space="0" w:color="000000"/>
            </w:tcBorders>
            <w:shd w:val="clear" w:color="auto" w:fill="FF0000"/>
          </w:tcPr>
          <w:p w14:paraId="4934815F"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 </w:t>
            </w:r>
          </w:p>
        </w:tc>
        <w:tc>
          <w:tcPr>
            <w:tcW w:w="1006" w:type="dxa"/>
            <w:tcBorders>
              <w:top w:val="single" w:sz="3" w:space="0" w:color="000000"/>
              <w:left w:val="single" w:sz="4" w:space="0" w:color="000000"/>
              <w:bottom w:val="single" w:sz="4" w:space="0" w:color="000000"/>
              <w:right w:val="single" w:sz="3" w:space="0" w:color="000000"/>
            </w:tcBorders>
            <w:shd w:val="clear" w:color="auto" w:fill="FF0000"/>
          </w:tcPr>
          <w:p w14:paraId="7E53E975"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 </w:t>
            </w:r>
          </w:p>
        </w:tc>
      </w:tr>
      <w:tr w:rsidR="00DA2A32" w:rsidRPr="00B34E4D" w14:paraId="2FB7FB44" w14:textId="77777777" w:rsidTr="00DA2A32">
        <w:trPr>
          <w:trHeight w:val="1309"/>
        </w:trPr>
        <w:tc>
          <w:tcPr>
            <w:tcW w:w="0" w:type="auto"/>
            <w:vMerge/>
            <w:tcBorders>
              <w:top w:val="nil"/>
              <w:left w:val="single" w:sz="3" w:space="0" w:color="000000"/>
              <w:bottom w:val="single" w:sz="3" w:space="0" w:color="000000"/>
              <w:right w:val="single" w:sz="3" w:space="0" w:color="000000"/>
            </w:tcBorders>
          </w:tcPr>
          <w:p w14:paraId="763F771E" w14:textId="77777777" w:rsidR="00DA2A32" w:rsidRPr="00B34E4D" w:rsidRDefault="00DA2A32" w:rsidP="00DA2A32">
            <w:pPr>
              <w:spacing w:after="160" w:line="259" w:lineRule="auto"/>
              <w:rPr>
                <w:rFonts w:cs="Arial"/>
                <w:sz w:val="24"/>
                <w:szCs w:val="24"/>
              </w:rPr>
            </w:pPr>
          </w:p>
        </w:tc>
        <w:tc>
          <w:tcPr>
            <w:tcW w:w="876" w:type="dxa"/>
            <w:tcBorders>
              <w:top w:val="single" w:sz="4" w:space="0" w:color="000000"/>
              <w:left w:val="single" w:sz="3" w:space="0" w:color="000000"/>
              <w:bottom w:val="single" w:sz="3" w:space="0" w:color="000000"/>
              <w:right w:val="single" w:sz="3" w:space="0" w:color="000000"/>
            </w:tcBorders>
          </w:tcPr>
          <w:p w14:paraId="7BC9B168" w14:textId="77777777" w:rsidR="00DA2A32" w:rsidRPr="00B34E4D" w:rsidRDefault="00DA2A32" w:rsidP="00DA2A32">
            <w:pPr>
              <w:spacing w:line="259" w:lineRule="auto"/>
              <w:rPr>
                <w:rFonts w:cs="Arial"/>
                <w:sz w:val="24"/>
                <w:szCs w:val="24"/>
              </w:rPr>
            </w:pPr>
            <w:r w:rsidRPr="00B34E4D">
              <w:rPr>
                <w:rFonts w:cs="Arial"/>
                <w:sz w:val="24"/>
                <w:szCs w:val="24"/>
              </w:rPr>
              <w:t xml:space="preserve"> </w:t>
            </w:r>
          </w:p>
        </w:tc>
        <w:tc>
          <w:tcPr>
            <w:tcW w:w="1015" w:type="dxa"/>
            <w:tcBorders>
              <w:top w:val="single" w:sz="4" w:space="0" w:color="000000"/>
              <w:left w:val="single" w:sz="3" w:space="0" w:color="000000"/>
              <w:bottom w:val="single" w:sz="3" w:space="0" w:color="000000"/>
              <w:right w:val="single" w:sz="4" w:space="0" w:color="000000"/>
            </w:tcBorders>
          </w:tcPr>
          <w:p w14:paraId="03A7D833" w14:textId="77777777" w:rsidR="00DA2A32" w:rsidRPr="00B34E4D" w:rsidRDefault="00DA2A32" w:rsidP="00DA2A32">
            <w:pPr>
              <w:spacing w:line="259" w:lineRule="auto"/>
              <w:rPr>
                <w:rFonts w:cs="Arial"/>
                <w:sz w:val="24"/>
                <w:szCs w:val="24"/>
              </w:rPr>
            </w:pPr>
            <w:r w:rsidRPr="00B34E4D">
              <w:rPr>
                <w:rFonts w:cs="Arial"/>
                <w:sz w:val="24"/>
                <w:szCs w:val="24"/>
              </w:rPr>
              <w:t xml:space="preserve">e.g. </w:t>
            </w:r>
          </w:p>
          <w:p w14:paraId="591DC1EA" w14:textId="77777777" w:rsidR="00DA2A32" w:rsidRPr="00B34E4D" w:rsidRDefault="00DA2A32" w:rsidP="00DA2A32">
            <w:pPr>
              <w:spacing w:line="259" w:lineRule="auto"/>
              <w:rPr>
                <w:rFonts w:cs="Arial"/>
                <w:sz w:val="24"/>
                <w:szCs w:val="24"/>
              </w:rPr>
            </w:pPr>
            <w:r w:rsidRPr="00B34E4D">
              <w:rPr>
                <w:rFonts w:cs="Arial"/>
                <w:sz w:val="24"/>
                <w:szCs w:val="24"/>
              </w:rPr>
              <w:t>Name, address</w:t>
            </w:r>
          </w:p>
        </w:tc>
        <w:tc>
          <w:tcPr>
            <w:tcW w:w="1195" w:type="dxa"/>
            <w:gridSpan w:val="2"/>
            <w:tcBorders>
              <w:top w:val="single" w:sz="4" w:space="0" w:color="000000"/>
              <w:left w:val="single" w:sz="4" w:space="0" w:color="000000"/>
              <w:bottom w:val="single" w:sz="3" w:space="0" w:color="000000"/>
              <w:right w:val="single" w:sz="3" w:space="0" w:color="000000"/>
            </w:tcBorders>
          </w:tcPr>
          <w:p w14:paraId="65A52059"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e.g. </w:t>
            </w:r>
          </w:p>
          <w:p w14:paraId="0AD6D738"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National Insurance number </w:t>
            </w:r>
          </w:p>
        </w:tc>
        <w:tc>
          <w:tcPr>
            <w:tcW w:w="1321" w:type="dxa"/>
            <w:tcBorders>
              <w:top w:val="single" w:sz="4" w:space="0" w:color="000000"/>
              <w:left w:val="single" w:sz="3" w:space="0" w:color="000000"/>
              <w:bottom w:val="single" w:sz="3" w:space="0" w:color="000000"/>
              <w:right w:val="single" w:sz="3" w:space="0" w:color="000000"/>
            </w:tcBorders>
          </w:tcPr>
          <w:p w14:paraId="6F0B2D7F" w14:textId="77777777" w:rsidR="00DA2A32" w:rsidRPr="00B34E4D" w:rsidRDefault="00DA2A32" w:rsidP="00DA2A32">
            <w:pPr>
              <w:spacing w:line="259" w:lineRule="auto"/>
              <w:ind w:left="1"/>
              <w:rPr>
                <w:rFonts w:cs="Arial"/>
                <w:sz w:val="24"/>
                <w:szCs w:val="24"/>
              </w:rPr>
            </w:pPr>
            <w:proofErr w:type="gramStart"/>
            <w:r w:rsidRPr="00B34E4D">
              <w:rPr>
                <w:rFonts w:cs="Arial"/>
                <w:sz w:val="24"/>
                <w:szCs w:val="24"/>
              </w:rPr>
              <w:t>e.g.</w:t>
            </w:r>
            <w:proofErr w:type="gramEnd"/>
            <w:r w:rsidRPr="00B34E4D">
              <w:rPr>
                <w:rFonts w:cs="Arial"/>
                <w:sz w:val="24"/>
                <w:szCs w:val="24"/>
              </w:rPr>
              <w:t xml:space="preserve"> Bank details, medical information</w:t>
            </w:r>
          </w:p>
        </w:tc>
        <w:tc>
          <w:tcPr>
            <w:tcW w:w="1646" w:type="dxa"/>
            <w:gridSpan w:val="2"/>
            <w:tcBorders>
              <w:top w:val="single" w:sz="4" w:space="0" w:color="000000"/>
              <w:left w:val="single" w:sz="3" w:space="0" w:color="000000"/>
              <w:bottom w:val="single" w:sz="3" w:space="0" w:color="000000"/>
              <w:right w:val="single" w:sz="4" w:space="0" w:color="000000"/>
            </w:tcBorders>
          </w:tcPr>
          <w:p w14:paraId="1ADD5D25" w14:textId="77777777" w:rsidR="00DA2A32" w:rsidRPr="00B34E4D" w:rsidRDefault="00DA2A32" w:rsidP="00DA2A32">
            <w:pPr>
              <w:spacing w:line="259" w:lineRule="auto"/>
              <w:ind w:left="1"/>
              <w:rPr>
                <w:rFonts w:cs="Arial"/>
                <w:sz w:val="24"/>
                <w:szCs w:val="24"/>
              </w:rPr>
            </w:pPr>
            <w:proofErr w:type="gramStart"/>
            <w:r w:rsidRPr="00B34E4D">
              <w:rPr>
                <w:rFonts w:cs="Arial"/>
                <w:sz w:val="24"/>
                <w:szCs w:val="24"/>
              </w:rPr>
              <w:t>e.g.</w:t>
            </w:r>
            <w:proofErr w:type="gramEnd"/>
            <w:r w:rsidRPr="00B34E4D">
              <w:rPr>
                <w:rFonts w:cs="Arial"/>
                <w:sz w:val="24"/>
                <w:szCs w:val="24"/>
              </w:rPr>
              <w:t xml:space="preserve"> Details of a vulnerable child. </w:t>
            </w:r>
          </w:p>
        </w:tc>
        <w:tc>
          <w:tcPr>
            <w:tcW w:w="1006" w:type="dxa"/>
            <w:tcBorders>
              <w:top w:val="single" w:sz="4" w:space="0" w:color="000000"/>
              <w:left w:val="single" w:sz="4" w:space="0" w:color="000000"/>
              <w:bottom w:val="single" w:sz="3" w:space="0" w:color="000000"/>
              <w:right w:val="single" w:sz="3" w:space="0" w:color="000000"/>
            </w:tcBorders>
          </w:tcPr>
          <w:p w14:paraId="394B1F98" w14:textId="77777777" w:rsidR="00DA2A32" w:rsidRPr="00B34E4D" w:rsidRDefault="00DA2A32" w:rsidP="00DA2A32">
            <w:pPr>
              <w:spacing w:after="2" w:line="238" w:lineRule="auto"/>
              <w:ind w:left="2"/>
              <w:rPr>
                <w:rFonts w:cs="Arial"/>
                <w:sz w:val="24"/>
                <w:szCs w:val="24"/>
              </w:rPr>
            </w:pPr>
            <w:proofErr w:type="spellStart"/>
            <w:r w:rsidRPr="00B34E4D">
              <w:rPr>
                <w:rFonts w:cs="Arial"/>
                <w:sz w:val="24"/>
                <w:szCs w:val="24"/>
              </w:rPr>
              <w:t>e.g</w:t>
            </w:r>
            <w:proofErr w:type="spellEnd"/>
            <w:r w:rsidRPr="00B34E4D">
              <w:rPr>
                <w:rFonts w:cs="Arial"/>
                <w:sz w:val="24"/>
                <w:szCs w:val="24"/>
              </w:rPr>
              <w:t xml:space="preserve"> Full medical </w:t>
            </w:r>
          </w:p>
          <w:p w14:paraId="1207EB2E" w14:textId="77777777" w:rsidR="00DA2A32" w:rsidRPr="00B34E4D" w:rsidRDefault="00DA2A32" w:rsidP="00DA2A32">
            <w:pPr>
              <w:spacing w:after="1"/>
              <w:ind w:left="2"/>
              <w:rPr>
                <w:rFonts w:cs="Arial"/>
                <w:sz w:val="24"/>
                <w:szCs w:val="24"/>
              </w:rPr>
            </w:pPr>
            <w:r w:rsidRPr="00B34E4D">
              <w:rPr>
                <w:rFonts w:cs="Arial"/>
                <w:sz w:val="24"/>
                <w:szCs w:val="24"/>
              </w:rPr>
              <w:t xml:space="preserve">files or criminal </w:t>
            </w:r>
          </w:p>
          <w:p w14:paraId="54D5F8D6" w14:textId="77777777" w:rsidR="00DA2A32" w:rsidRPr="00B34E4D" w:rsidRDefault="00DA2A32" w:rsidP="00DA2A32">
            <w:pPr>
              <w:spacing w:line="259" w:lineRule="auto"/>
              <w:ind w:left="2"/>
              <w:rPr>
                <w:rFonts w:cs="Arial"/>
                <w:sz w:val="24"/>
                <w:szCs w:val="24"/>
              </w:rPr>
            </w:pPr>
            <w:r w:rsidRPr="00B34E4D">
              <w:rPr>
                <w:rFonts w:cs="Arial"/>
                <w:sz w:val="24"/>
                <w:szCs w:val="24"/>
              </w:rPr>
              <w:t xml:space="preserve">file </w:t>
            </w:r>
          </w:p>
        </w:tc>
      </w:tr>
      <w:tr w:rsidR="00DA2A32" w:rsidRPr="00B34E4D" w14:paraId="7462CC75" w14:textId="77777777" w:rsidTr="00DA2A32">
        <w:trPr>
          <w:trHeight w:val="531"/>
        </w:trPr>
        <w:tc>
          <w:tcPr>
            <w:tcW w:w="1074" w:type="dxa"/>
            <w:tcBorders>
              <w:top w:val="single" w:sz="3" w:space="0" w:color="000000"/>
              <w:left w:val="single" w:sz="3" w:space="0" w:color="000000"/>
              <w:bottom w:val="single" w:sz="4" w:space="0" w:color="000000"/>
              <w:right w:val="single" w:sz="3" w:space="0" w:color="000000"/>
            </w:tcBorders>
          </w:tcPr>
          <w:p w14:paraId="402F2B28"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 </w:t>
            </w:r>
          </w:p>
        </w:tc>
        <w:tc>
          <w:tcPr>
            <w:tcW w:w="7059" w:type="dxa"/>
            <w:gridSpan w:val="8"/>
            <w:tcBorders>
              <w:top w:val="single" w:sz="3" w:space="0" w:color="000000"/>
              <w:left w:val="single" w:sz="3" w:space="0" w:color="000000"/>
              <w:bottom w:val="single" w:sz="4" w:space="0" w:color="000000"/>
              <w:right w:val="single" w:sz="3" w:space="0" w:color="000000"/>
            </w:tcBorders>
          </w:tcPr>
          <w:p w14:paraId="6C9773FF" w14:textId="77777777" w:rsidR="00DA2A32" w:rsidRPr="00B34E4D" w:rsidRDefault="00DA2A32" w:rsidP="00DA2A32">
            <w:pPr>
              <w:spacing w:line="259" w:lineRule="auto"/>
              <w:rPr>
                <w:rFonts w:cs="Arial"/>
                <w:sz w:val="24"/>
                <w:szCs w:val="24"/>
              </w:rPr>
            </w:pPr>
            <w:r w:rsidRPr="00B34E4D">
              <w:rPr>
                <w:rFonts w:cs="Arial"/>
                <w:sz w:val="24"/>
                <w:szCs w:val="24"/>
              </w:rPr>
              <w:t xml:space="preserve">Sensitivity of the Information  </w:t>
            </w:r>
          </w:p>
          <w:p w14:paraId="0949EF02" w14:textId="77777777" w:rsidR="00DA2A32" w:rsidRPr="00B34E4D" w:rsidRDefault="00DA2A32" w:rsidP="00DA2A32">
            <w:pPr>
              <w:spacing w:line="259" w:lineRule="auto"/>
              <w:rPr>
                <w:rFonts w:cs="Arial"/>
                <w:sz w:val="24"/>
                <w:szCs w:val="24"/>
              </w:rPr>
            </w:pPr>
            <w:r w:rsidRPr="00B34E4D">
              <w:rPr>
                <w:rFonts w:cs="Arial"/>
                <w:sz w:val="24"/>
                <w:szCs w:val="24"/>
              </w:rPr>
              <w:t xml:space="preserve"> </w:t>
            </w:r>
          </w:p>
        </w:tc>
      </w:tr>
      <w:tr w:rsidR="00DA2A32" w:rsidRPr="00B34E4D" w14:paraId="7D5834F3" w14:textId="77777777" w:rsidTr="00DA2A32">
        <w:trPr>
          <w:trHeight w:val="1045"/>
        </w:trPr>
        <w:tc>
          <w:tcPr>
            <w:tcW w:w="1074" w:type="dxa"/>
            <w:tcBorders>
              <w:top w:val="single" w:sz="4" w:space="0" w:color="000000"/>
              <w:left w:val="single" w:sz="3" w:space="0" w:color="000000"/>
              <w:bottom w:val="single" w:sz="4" w:space="0" w:color="000000"/>
              <w:right w:val="single" w:sz="3" w:space="0" w:color="000000"/>
            </w:tcBorders>
          </w:tcPr>
          <w:p w14:paraId="0D4A8F35" w14:textId="77777777" w:rsidR="00DA2A32" w:rsidRPr="00B34E4D" w:rsidRDefault="00DA2A32" w:rsidP="00DA2A32">
            <w:pPr>
              <w:spacing w:line="259" w:lineRule="auto"/>
              <w:ind w:left="1"/>
              <w:rPr>
                <w:rFonts w:cs="Arial"/>
                <w:sz w:val="24"/>
                <w:szCs w:val="24"/>
              </w:rPr>
            </w:pPr>
            <w:r w:rsidRPr="00B34E4D">
              <w:rPr>
                <w:rFonts w:cs="Arial"/>
                <w:sz w:val="24"/>
                <w:szCs w:val="24"/>
              </w:rPr>
              <w:t xml:space="preserve">Key </w:t>
            </w:r>
          </w:p>
        </w:tc>
        <w:tc>
          <w:tcPr>
            <w:tcW w:w="2352" w:type="dxa"/>
            <w:gridSpan w:val="3"/>
            <w:tcBorders>
              <w:top w:val="single" w:sz="4" w:space="0" w:color="000000"/>
              <w:left w:val="single" w:sz="3" w:space="0" w:color="000000"/>
              <w:bottom w:val="single" w:sz="4" w:space="0" w:color="000000"/>
              <w:right w:val="single" w:sz="4" w:space="0" w:color="000000"/>
            </w:tcBorders>
            <w:shd w:val="clear" w:color="auto" w:fill="0070BF"/>
          </w:tcPr>
          <w:p w14:paraId="00648A8C" w14:textId="77777777" w:rsidR="00DA2A32" w:rsidRPr="00B34E4D" w:rsidRDefault="00DA2A32" w:rsidP="00DA2A32">
            <w:pPr>
              <w:spacing w:line="259" w:lineRule="auto"/>
              <w:rPr>
                <w:rFonts w:cs="Arial"/>
                <w:sz w:val="24"/>
                <w:szCs w:val="24"/>
              </w:rPr>
            </w:pPr>
            <w:r w:rsidRPr="00B34E4D">
              <w:rPr>
                <w:rFonts w:cs="Arial"/>
                <w:b/>
                <w:sz w:val="24"/>
                <w:szCs w:val="24"/>
              </w:rPr>
              <w:t xml:space="preserve">Unlikely to require recommending as a formal breach </w:t>
            </w:r>
          </w:p>
        </w:tc>
        <w:tc>
          <w:tcPr>
            <w:tcW w:w="2354" w:type="dxa"/>
            <w:gridSpan w:val="3"/>
            <w:tcBorders>
              <w:top w:val="single" w:sz="4" w:space="0" w:color="000000"/>
              <w:left w:val="single" w:sz="4" w:space="0" w:color="000000"/>
              <w:bottom w:val="single" w:sz="4" w:space="0" w:color="000000"/>
              <w:right w:val="single" w:sz="3" w:space="0" w:color="000000"/>
            </w:tcBorders>
            <w:shd w:val="clear" w:color="auto" w:fill="FFBF00"/>
          </w:tcPr>
          <w:p w14:paraId="2C23C95E" w14:textId="77777777" w:rsidR="00DA2A32" w:rsidRPr="00B34E4D" w:rsidRDefault="00DA2A32" w:rsidP="00DA2A32">
            <w:pPr>
              <w:spacing w:line="259" w:lineRule="auto"/>
              <w:ind w:left="2"/>
              <w:rPr>
                <w:rFonts w:cs="Arial"/>
                <w:sz w:val="24"/>
                <w:szCs w:val="24"/>
              </w:rPr>
            </w:pPr>
            <w:r w:rsidRPr="00B34E4D">
              <w:rPr>
                <w:rFonts w:cs="Arial"/>
                <w:b/>
                <w:sz w:val="24"/>
                <w:szCs w:val="24"/>
              </w:rPr>
              <w:t xml:space="preserve">Consideration should be given to recommending as a formal breach </w:t>
            </w:r>
          </w:p>
        </w:tc>
        <w:tc>
          <w:tcPr>
            <w:tcW w:w="2353" w:type="dxa"/>
            <w:gridSpan w:val="2"/>
            <w:tcBorders>
              <w:top w:val="single" w:sz="4" w:space="0" w:color="000000"/>
              <w:left w:val="single" w:sz="3" w:space="0" w:color="000000"/>
              <w:bottom w:val="single" w:sz="4" w:space="0" w:color="000000"/>
              <w:right w:val="single" w:sz="3" w:space="0" w:color="000000"/>
            </w:tcBorders>
            <w:shd w:val="clear" w:color="auto" w:fill="FF0000"/>
          </w:tcPr>
          <w:p w14:paraId="73F0F0F1" w14:textId="77777777" w:rsidR="00DA2A32" w:rsidRPr="00B34E4D" w:rsidRDefault="00DA2A32" w:rsidP="00DA2A32">
            <w:pPr>
              <w:spacing w:line="259" w:lineRule="auto"/>
              <w:ind w:left="1"/>
              <w:rPr>
                <w:rFonts w:cs="Arial"/>
                <w:sz w:val="24"/>
                <w:szCs w:val="24"/>
              </w:rPr>
            </w:pPr>
            <w:r w:rsidRPr="00B34E4D">
              <w:rPr>
                <w:rFonts w:cs="Arial"/>
                <w:b/>
                <w:sz w:val="24"/>
                <w:szCs w:val="24"/>
              </w:rPr>
              <w:t xml:space="preserve">Likely to require recommending as a formal breach </w:t>
            </w:r>
          </w:p>
        </w:tc>
      </w:tr>
    </w:tbl>
    <w:p w14:paraId="3BF44198" w14:textId="77777777" w:rsidR="00DA2A32" w:rsidRPr="00B34E4D" w:rsidRDefault="00DA2A32" w:rsidP="00DA2A32">
      <w:pPr>
        <w:spacing w:after="0" w:line="259" w:lineRule="auto"/>
        <w:ind w:left="338"/>
        <w:rPr>
          <w:rFonts w:cs="Arial"/>
          <w:sz w:val="24"/>
          <w:szCs w:val="24"/>
        </w:rPr>
      </w:pPr>
      <w:r w:rsidRPr="00B34E4D">
        <w:rPr>
          <w:rFonts w:cs="Arial"/>
          <w:sz w:val="24"/>
          <w:szCs w:val="24"/>
        </w:rPr>
        <w:t xml:space="preserve"> </w:t>
      </w:r>
    </w:p>
    <w:p w14:paraId="24852CAD"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 xml:space="preserve">The table is only a guide.  </w:t>
      </w:r>
      <w:r w:rsidRPr="00B34E4D">
        <w:rPr>
          <w:rFonts w:cs="Arial"/>
          <w:b/>
          <w:sz w:val="24"/>
          <w:szCs w:val="24"/>
        </w:rPr>
        <w:t>The risk of harm to the individuals involved should be considered as the determining factor.</w:t>
      </w:r>
      <w:r w:rsidRPr="00B34E4D">
        <w:rPr>
          <w:rFonts w:cs="Arial"/>
          <w:sz w:val="24"/>
          <w:szCs w:val="24"/>
        </w:rPr>
        <w:t xml:space="preserve">  </w:t>
      </w:r>
    </w:p>
    <w:p w14:paraId="240FB520" w14:textId="77777777" w:rsidR="00DA2A32" w:rsidRPr="00B34E4D" w:rsidRDefault="00DA2A32" w:rsidP="00DA2A32">
      <w:pPr>
        <w:spacing w:after="0" w:line="259" w:lineRule="auto"/>
        <w:rPr>
          <w:rFonts w:cs="Arial"/>
          <w:sz w:val="24"/>
          <w:szCs w:val="24"/>
        </w:rPr>
      </w:pPr>
      <w:r w:rsidRPr="00B34E4D">
        <w:rPr>
          <w:rFonts w:cs="Arial"/>
          <w:sz w:val="24"/>
          <w:szCs w:val="24"/>
        </w:rPr>
        <w:t xml:space="preserve">  </w:t>
      </w:r>
    </w:p>
    <w:p w14:paraId="09A46305" w14:textId="77777777" w:rsidR="00DA2A32" w:rsidRPr="00B34E4D" w:rsidRDefault="00DA2A32" w:rsidP="00DA2A32">
      <w:pPr>
        <w:spacing w:after="9" w:line="249" w:lineRule="auto"/>
        <w:ind w:left="170" w:hanging="10"/>
        <w:rPr>
          <w:rFonts w:cs="Arial"/>
          <w:b/>
          <w:sz w:val="24"/>
          <w:szCs w:val="24"/>
        </w:rPr>
      </w:pPr>
      <w:r w:rsidRPr="00B34E4D">
        <w:rPr>
          <w:rFonts w:cs="Arial"/>
          <w:b/>
          <w:sz w:val="24"/>
          <w:szCs w:val="24"/>
        </w:rPr>
        <w:t xml:space="preserve">Worked example </w:t>
      </w:r>
    </w:p>
    <w:p w14:paraId="02777ADB" w14:textId="77777777" w:rsidR="00DA2A32" w:rsidRPr="00B34E4D" w:rsidRDefault="00DA2A32" w:rsidP="00DA2A32">
      <w:pPr>
        <w:spacing w:after="9" w:line="249" w:lineRule="auto"/>
        <w:ind w:left="170" w:hanging="10"/>
        <w:rPr>
          <w:rFonts w:cs="Arial"/>
          <w:sz w:val="24"/>
          <w:szCs w:val="24"/>
        </w:rPr>
      </w:pPr>
    </w:p>
    <w:p w14:paraId="3CB0D456" w14:textId="77777777" w:rsidR="00DA2A32" w:rsidRPr="00B34E4D" w:rsidRDefault="00DA2A32" w:rsidP="00DA2A32">
      <w:pPr>
        <w:ind w:left="160" w:right="686"/>
        <w:rPr>
          <w:rFonts w:cs="Arial"/>
          <w:sz w:val="24"/>
          <w:szCs w:val="24"/>
        </w:rPr>
      </w:pPr>
      <w:r w:rsidRPr="00B34E4D">
        <w:rPr>
          <w:rFonts w:cs="Arial"/>
          <w:sz w:val="24"/>
          <w:szCs w:val="24"/>
        </w:rPr>
        <w:t xml:space="preserve">Here is a worked example to understand the difference between a near miss, a potential breach and a formal data breach. The formal data breach requires recording on the formal data breach log.  All breaches start as potential breaches and then are recorded as near miss, potential breach, or formal breach. </w:t>
      </w:r>
    </w:p>
    <w:p w14:paraId="656EB038" w14:textId="527A4D8E" w:rsidR="001C3B6B" w:rsidRPr="00B34E4D" w:rsidRDefault="00DA2A32" w:rsidP="001C3B6B">
      <w:pPr>
        <w:spacing w:after="0" w:line="259" w:lineRule="auto"/>
        <w:ind w:left="498"/>
        <w:rPr>
          <w:rFonts w:cs="Arial"/>
          <w:b/>
          <w:sz w:val="24"/>
          <w:szCs w:val="24"/>
        </w:rPr>
      </w:pPr>
      <w:r w:rsidRPr="00B34E4D">
        <w:rPr>
          <w:rFonts w:cs="Arial"/>
          <w:b/>
          <w:sz w:val="24"/>
          <w:szCs w:val="24"/>
        </w:rPr>
        <w:t xml:space="preserve"> </w:t>
      </w:r>
    </w:p>
    <w:p w14:paraId="62C2A7C6" w14:textId="38FE3536" w:rsidR="00DA2A32" w:rsidRPr="00B34E4D" w:rsidRDefault="001C3B6B" w:rsidP="001C3B6B">
      <w:pPr>
        <w:spacing w:after="0" w:line="259" w:lineRule="auto"/>
        <w:ind w:left="498"/>
        <w:rPr>
          <w:rFonts w:cs="Arial"/>
          <w:sz w:val="24"/>
          <w:szCs w:val="24"/>
        </w:rPr>
      </w:pPr>
      <w:r w:rsidRPr="00B34E4D">
        <w:rPr>
          <w:rFonts w:eastAsia="Calibri" w:cs="Arial"/>
          <w:noProof/>
          <w:sz w:val="24"/>
          <w:szCs w:val="24"/>
        </w:rPr>
        <mc:AlternateContent>
          <mc:Choice Requires="wpg">
            <w:drawing>
              <wp:anchor distT="0" distB="0" distL="114300" distR="114300" simplePos="0" relativeHeight="251604480" behindDoc="1" locked="0" layoutInCell="1" allowOverlap="1" wp14:anchorId="199AE8FF" wp14:editId="36B84DC9">
                <wp:simplePos x="0" y="0"/>
                <wp:positionH relativeFrom="margin">
                  <wp:align>left</wp:align>
                </wp:positionH>
                <wp:positionV relativeFrom="paragraph">
                  <wp:posOffset>-134620</wp:posOffset>
                </wp:positionV>
                <wp:extent cx="6153150" cy="2190750"/>
                <wp:effectExtent l="0" t="0" r="0" b="0"/>
                <wp:wrapNone/>
                <wp:docPr id="16307" name="Group 16307"/>
                <wp:cNvGraphicFramePr/>
                <a:graphic xmlns:a="http://schemas.openxmlformats.org/drawingml/2006/main">
                  <a:graphicData uri="http://schemas.microsoft.com/office/word/2010/wordprocessingGroup">
                    <wpg:wgp>
                      <wpg:cNvGrpSpPr/>
                      <wpg:grpSpPr>
                        <a:xfrm>
                          <a:off x="0" y="0"/>
                          <a:ext cx="6153150" cy="2190750"/>
                          <a:chOff x="0" y="0"/>
                          <a:chExt cx="5188833" cy="7597339"/>
                        </a:xfrm>
                      </wpg:grpSpPr>
                      <pic:pic xmlns:pic="http://schemas.openxmlformats.org/drawingml/2006/picture">
                        <pic:nvPicPr>
                          <pic:cNvPr id="1205" name="Picture 1205"/>
                          <pic:cNvPicPr/>
                        </pic:nvPicPr>
                        <pic:blipFill>
                          <a:blip r:embed="rId17"/>
                          <a:stretch>
                            <a:fillRect/>
                          </a:stretch>
                        </pic:blipFill>
                        <pic:spPr>
                          <a:xfrm>
                            <a:off x="2286" y="14477"/>
                            <a:ext cx="5090160" cy="7235952"/>
                          </a:xfrm>
                          <a:prstGeom prst="rect">
                            <a:avLst/>
                          </a:prstGeom>
                        </pic:spPr>
                      </pic:pic>
                      <pic:pic xmlns:pic="http://schemas.openxmlformats.org/drawingml/2006/picture">
                        <pic:nvPicPr>
                          <pic:cNvPr id="1207" name="Picture 1207"/>
                          <pic:cNvPicPr/>
                        </pic:nvPicPr>
                        <pic:blipFill>
                          <a:blip r:embed="rId18"/>
                          <a:stretch>
                            <a:fillRect/>
                          </a:stretch>
                        </pic:blipFill>
                        <pic:spPr>
                          <a:xfrm>
                            <a:off x="0" y="0"/>
                            <a:ext cx="5188833" cy="7597339"/>
                          </a:xfrm>
                          <a:prstGeom prst="rect">
                            <a:avLst/>
                          </a:prstGeom>
                        </pic:spPr>
                      </pic:pic>
                      <wps:wsp>
                        <wps:cNvPr id="1208" name="Shape 1208"/>
                        <wps:cNvSpPr/>
                        <wps:spPr>
                          <a:xfrm>
                            <a:off x="1524" y="1524"/>
                            <a:ext cx="5052822" cy="7187184"/>
                          </a:xfrm>
                          <a:custGeom>
                            <a:avLst/>
                            <a:gdLst/>
                            <a:ahLst/>
                            <a:cxnLst/>
                            <a:rect l="0" t="0" r="0" b="0"/>
                            <a:pathLst>
                              <a:path w="5052822" h="7187184">
                                <a:moveTo>
                                  <a:pt x="5052822" y="0"/>
                                </a:moveTo>
                                <a:lnTo>
                                  <a:pt x="0" y="0"/>
                                </a:lnTo>
                                <a:lnTo>
                                  <a:pt x="0" y="7187184"/>
                                </a:lnTo>
                                <a:lnTo>
                                  <a:pt x="5052822" y="7187184"/>
                                </a:lnTo>
                                <a:close/>
                              </a:path>
                            </a:pathLst>
                          </a:custGeom>
                          <a:ln w="11951" cap="rnd">
                            <a:miter lim="101600"/>
                          </a:ln>
                        </wps:spPr>
                        <wps:style>
                          <a:lnRef idx="1">
                            <a:srgbClr val="C1D69A"/>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group w14:anchorId="17AFA73D" id="Group 16307" o:spid="_x0000_s1026" style="position:absolute;margin-left:0;margin-top:-10.6pt;width:484.5pt;height:172.5pt;z-index:-251712000;mso-position-horizontal:left;mso-position-horizontal-relative:margin;mso-width-relative:margin;mso-height-relative:margin" coordsize="51888,75973"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phC2tgMAAKkKAAAOAAAAZHJzL2Uyb0RvYy54bWzUVtuO&#10;2zYQfS/QfxD0npUor2xZWG9QZJtFgaIxkvQDaIqyiEokQdK3v+8MScnKetu0QR7aBdbiZWZ45syF&#10;fHh7HvrkyI0VSm5ScpenCZdMNULuN+nvn9+/qdLEOiob2ivJN+mF2/Tt448/PJx0zQvVqb7hJgEj&#10;0tYnvUk753SdZZZ1fKD2TmkuYbNVZqAOpmafNYaewPrQZ0WeL7OTMo02inFrYfUpbKaP3n7bcuY+&#10;tK3lLuk3KWBz/tf43x3+Zo8PtN4bqjvBIgz6DSgGKiQcOpl6oo4mByNuTA2CGWVV6+6YGjLVtoJx&#10;7wN4Q/IX3jwbddDel3192uuJJqD2BU/fbJb9dtyaRDQQu+UiX6WJpAOEyZ+chCWg6KT3NUg+G/1J&#10;b01c2IcZen1uzYBf8Cc5e3IvE7n87BIGi0tSLkgJMWCwV5B1voKJp591EKMbPdb9HDVLUlXVYhE0&#10;V+V6tVisUTMbD84Q3wRHC1bDf2QLRjdsfT2rQMsdDE+jkeEf2Rio+eOg30BgNXViJ3rhLj5JIYQI&#10;Sh63gm1NmMyIL/Jy5B0E8NyE4Bq4iGooiXroMc6/MLPrhX4v+h7Zx3EEDBn+IkNe8Tlk35Nih4FL&#10;F8rJ8B6wK2k7oW2amJoPOw7ZYX5pSIiWdYY71uGBLRz8EUosxGLa8CivwBCzhbR5JVGKolqmCeQD&#10;ub9frYL9MV/KfJ2TZcyXVbEo12WBElPUaa2Ndc9cDQkOACNAAappTY+/2ghqFIncBRweIMAK/MLg&#10;/5QrU41ur7niqUOe/yu54iNF6yklvkOuQCbcNpWvtobvkSQnDXeTHUsLZjfF9a/a76eOag55ima/&#10;6AJwVYbu6yWwB1SY8FFu6rz2r6qJlMV9qCYcgCatr8VUFlVRxBZKqhWpvMSsmNghFNO8gOA+a0Ip&#10;QVF144id5TjEkvvbqxU6IeqhURwmp01a5hFLt0kBh4eC+4M68s/KSzq8DSa5MewA9irTy7nsLDlA&#10;atwbv9rbCzLjiaGTjBLjN0jOT35dnvXK8mAC3fJdaXIVEMzJ7CV6Tci6JMA/hUeOkY3vU4Nw8Pjp&#10;xQDb2Ov8fejxg0EMe2hXfuQuPUduevmRt3BhA0HEG7Fmv3vXm+RI4Ynzjjwt1z/FNulFUSf06aiV&#10;32rl/s+v0153NNga0cQDvI/REhrl/nU1gYlmWUQTnljwUAHWx4cWeDYpeVhKuklfwvPQ4555i8Od&#10;ai7h7sMZlKGnxr+HPKL4dsMH13zupa4vzMc/AQAA//8DAFBLAwQUAAYACAAAACEA5nv3NMcAAACl&#10;AQAAGQAAAGRycy9fcmVscy9lMm9Eb2MueG1sLnJlbHO8kMGKAjEMhu8LvkPJ3enMHGRZ7HiRBa+L&#10;PkBoM53qNC1td9G3t+hlBcGbxyT83/+R9ebsZ/FHKbvACrqmBUGsg3FsFRz238tPELkgG5wDk4IL&#10;ZdgMi4/1D81YaihPLmZRKZwVTKXELymznshjbkIkrpcxJI+ljsnKiPqElmTftiuZ/jNgeGCKnVGQ&#10;dqYHsb/E2vyaHcbRadoG/euJy5MK6XztrkBMlooCT8bhfdk3x2hBPnfo3uPQNZFvDvLhucMVAAD/&#10;/wMAUEsDBBQABgAIAAAAIQDhu+Tr4AAAAAgBAAAPAAAAZHJzL2Rvd25yZXYueG1sTI/NasMwEITv&#10;hb6D2EBvifxDQ+J4HUJoewqFJoXS28ba2CaWZCzFdt6+6qk9zs4y802+nXQrBu5dYw1CvIhAsCmt&#10;akyF8Hl6na9AOE9GUWsNI9zZwbZ4fMgpU3Y0HzwcfSVCiHEZIdTed5mUrqxZk1vYjk3wLrbX5IPs&#10;K6l6GkO4bmUSRUupqTGhoaaO9zWX1+NNI7yNNO7S+GU4XC/7+/fp+f3rEDPi02zabUB4nvzfM/zi&#10;B3QoAtPZ3oxyokUIQzzCPIkTEMFeL9fhckZIk3QFssjl/wHFDwAAAP//AwBQSwMECgAAAAAAAAAh&#10;AGUAtlpffAAAX3wAABQAAABkcnMvbWVkaWEvaW1hZ2UxLnBuZ4lQTkcNChoKAAAADUlIRFIAAAaH&#10;AAAJRwgGAAAAUCLbLgAAAAFzUkdCAK7OHOkAAAAEZ0FNQQAAsY8L/GEFAAB8CUlEQVR4XuzMQVEF&#10;UBADQdTgBg/4NwHPQGpzza+eS9/mS5IkSZIkSZIkSZIkSZIkSZIkSZIkSZIkSZIkSZL0cf38fv+R&#10;JEmSJEmSJEnyc4y1A5IkSZIkSZIkSW541o5IkiRJkiRJkiS5YawdkCRJkiRJkiRJcsOzdkSSJEmS&#10;JEmSJMkNY+2AJEmSJEmSJEmSG561I5IkSZIkSZIkHyQHjLUDkiRJkiRJkiRJbnjWjkiSJEmSJEmS&#10;JLlhrB2QJEmSJEmSJElyw7N2RJIkSZIkSZIkyQ1j7YAkSZIkSZJ8kCTJAc/aEUmSJEmSJEmSJDeM&#10;tQOSJEmSJEmSJElueNaOSJIkSZIkSZIkuWGsHZAkSZIkSZIkSXLDs3ZEkiRJkiRJPkiS5ICxdkCS&#10;JEmSJEmSJMkNz9oRSZIkSZIkSZIkN4y1A5IkSZIkSZIkSW541o5IkiRJkiRJkiS5YawdkCRJkiT5&#10;IEmSJDngWTsiSZIkSZIkSZLkhrF2QJIkSZIkSZIkyQ3P2hFJkiRJkiRJkiQ3jLUDkiRJkiRJkiRJ&#10;bnjWjkiSJMkHSZIkSZIcMNYOSJIkSZIkSZIkueFZOyJJkiRJkiRJkuSGsXZAkiRJkiRJkiTJDc/a&#10;EUmSJEmSJEmSJDeMtQOSJEnyQZIkSZIkBzxrRyRJkiRJkiRJktww1g5IkiRJkiRJkiS54Vk7IkmS&#10;JEmSJEmS5IaxdkCSJEmSJEmSJMkNz9oRSZIPkiRJkiRJkgPG2gFJkiRJkiRJkiQ3PGtHJEmSJEmS&#10;JEmS3DDWDkiSJEmSJEmSJLnhWTsiSZIkSZIkSZLkhrF2QD5IkiRJkiRJkuSAZ+2IJEmSJEmSJEmS&#10;G8baAUmSJEmSJEmSJDc8a0ckSZIkSZIkSZLcMNYOSJIkSZIkSZIkueFZOyIfJEmSJEmSJElywFg7&#10;IEmSJEmSJEmS5IZn7YgkSZIkSZIkSZIbxtoBSZIkSZIkSZIkNzxrRyRJkiRJkiRJktww1g5IkiRJ&#10;kiRJkiS54Vk7IkmSJEmSJEmS5IaxdkCSJEmSJEmSJMkNz9oRSZIkSZIkSZIkN4y1A5IkSZIkSZIk&#10;HyQHPGtHJEmSJEmSJEmS3DDWDkiSJEmSJEmSJLnhWTsiSZIkSZIkSZLkhrF2QJIkSZIkSZIkyQ3P&#10;2hFJkiRJkiT5IEmSA8baAUmSJEmSJEmSJDc8a0ckSZIkSZIkSZLcMNYOSJIkSZIkSZIkueFZOyJJ&#10;kiRJkiRJkuSGsXZAkiRJkiRJPkiS5IBn7YgkSZIkSZIkSZIbxtoBSZIkSZIkSZIkNzxrRyRJkiRJ&#10;kiRJktww1g5IkiRJkiRJkiS54Vk7IkmSJEnyQZIkSXLAWDsgSZIkSZIkSZLkhmftiCRJkiRJkiRJ&#10;khvG2gFJkiRJkiRJkiQ3PGtHJEmSJEmSJEmS3DDWDkiSJMkHSZIkSZIc8KwdkSRJkiRJkiRJcsNY&#10;OyBJkiRJkiRJkuSGZ+2IJEmSJEmSJEmSG8baAUmSJEmSJEmSJDc8a0ckSZLkgyRJkiRJDhhrByRJ&#10;kiRJkiRJktzwrB2RJEmSJEmSJElyw1g7IEmSJEmSJEmS5IZn7YgkSZIkSZIkSZIbxtoBSZIPkiRJ&#10;kiRJkgOetSOSJEmSJEmSJEluGGsHJEmSJEmSJEmS3PCsHZEkSZIkSZIkSXLDWDsgSZIkSZIkSZLk&#10;hmftiCTJB0mSJEmSJMkBY+2AJEmSJEmSJEmSG561I5IkSZIkSZIkSW4YawckSZIkSZIkSZLc8Kwd&#10;kSRJkiRJkiRJcsNYOyAfJEmSJEmSJElywLN2RJIkSZIkSZIkyQ1j7YAkSZIkSZIkSZIbnrUjkiRJ&#10;kiRJkiRJbhhrByRJkiRJkiRJktzwrB2RJEmSJEmSJElyw1g7IEmSJEmSJEmS5IZn7YgkSZIkSZIk&#10;SZIbxtoBSZIkSZIkSZIkNzxrRyRJkiRJkiRJPkgOGGsHJEmSJEmSJEmS3PCsHZEkSZIkSZIkSXLD&#10;WDsgSZIkSZIkSZLkhmftiCRJkiRJkiRJkhvG2gFJkiRJkiT5IEmSA561I5IkSZIkSZIkSW4Yawck&#10;SZIkSZIkSZLc8KwdkSRJkiRJkiRJcsNYOyBJkiRJkiRJkuSGZ+2IJEmSJEmSfJAkyQFj7YAkSZIk&#10;SZIkSZIbnrUjkiRJkiRJkiRJbhhrByRJkiRJkiRJktzwrB2RJEmSJEmSJElyw1g7IEmSJEnyQZIk&#10;SXLAs3ZEkiRJkiRJkiTJDWPtgCRJkiRJkiRJkhuetSOSJEmSJEmSJEluGGsHJEmSJEmSJEmS3PCs&#10;HZEkSZIk+SBJkiQ5YKwdkCRJkiRJkiRJcsOzdkSSJEmSJEmSJMkNY+2AJEmSJEmSJEmSG561I5Ik&#10;SZIkSZIkSW4YawckSZLkgyRJkiRJDnjWjkiSJEmSJEmSJLlhrB2QJEmSJEmSJElyw7N2RJIkSZIk&#10;SZIkyQ1j7YAkSZIkSZIkSZIbnrUjkiQfJEmSJEmSJAeMtQOSJEmSJEmSJElueNaOSJIkSZIkSZIk&#10;uWGsHZAkSZIkSZIkSXLDs3ZEkiRJkiRJkiTJDWPtgCTJB0mSJEmSJMkBz9oRSZIkSZIkSZIkN4y1&#10;A5IkSZIkSZIkSW541o5IkiRJkiRJkiS5YawdkCRJkiRJkiRJcsOzdkQ+SJIkSZIkSZLkgLF2QJIk&#10;SZIkSZIkyQ3P2hFJkiRJkiRJkiQ3jLUDkiRJkiRJkiRJbnjWjkiSJEmSJEmSJLlhrB2QJEmSJEmS&#10;JElyw7N2RJIkSZIkSZIkyQ1j7YAkSZIkSZIkSZIbnrUjkiRJkiRJkiRJbhhrByRJkiRJkiRJPkgO&#10;eNaOSJIkSZIkSZIkuWGsHZAkSZIkSZIkSXLDs3ZEkiRJkiRJkiTJDWPtgCRJkiRJkiRJkhuetSOS&#10;JEmSJEmSJB8kB4y1A5IkSZIkSZIkSW541o5IkiRJkiRJkiS5YawdkCRJkiRJkiRJcsOzdkSSJEmS&#10;JEmSJMkNY+2AJEmSJEmSfJAkyQHP2hFJkiRJkiRJkiQ3jLUDkiRJkiRJkiRJbnjWjkiSJEmSJEmS&#10;JLlhrB2QJEmSJEmSJElyw7N2RJIkSZLkgyRJkuSAsXZAkiRJkiRJkiTJDc/aEUmSJEmSJEmSJDeM&#10;tQOSJEmSJEmSJElueNaOSJIkSZIkSZIkuWGsHZAkSZIk+SBJkiQ54Fk7IkmSJEmSJEmS5IaxdkCS&#10;JEmSJEmSJMkNz9oRSZIkSZIkSZIkN4y1A5IkSZIkSZIkSW541o5IkiTJB0mSJEmSHDDWDkiSJEmS&#10;JEmSJLnhWTsiSZIkSZIkSZLkhrF2QJIkSZIkSZIkyQ3P2hFJkiRJkiRJkiQ3jLUDkiQfJEmSJEmS&#10;JAc8a0ckSZIkSZIkSZLcMNYOSJIkSZIkSZIkueFZOyJJkiRJkiRJkuSGsXZAkiRJkiRJkiTJDc/a&#10;EUmSD5IkSZIkSZIDxtoBSZIkSZIkSZIkNzxrRyRJkiRJkiRJktww1g5IkiRJkiRJkiS54Vk7IkmS&#10;JEmSJEmS5IaxdkA+SJIkSZIkSZLkgGftiCRJkiRJkiRJkhvG2gFJkiRJkiRJkiQ3PGtHJEmSJEmS&#10;JEmS3DDWDkiSJEmSJEmSJLnhWTsiSZIkSZIkSZLkhrF2QJIkSZIkSZIkyQ3P2hFJkiRJkiRJkiQ3&#10;jLUDkiRJkiRJkiRJbnjWjkiSJEmSJEmSfJAcMNYOSJIkSZIkSZIkueFZOyJJkiRJkiRJkuSGsXZA&#10;kiRJkiRJkiTJDc/aEUmSJEmSJEmSJDeMtQOSJEmSJEmSJB8kBzxrRyRJkiRJkiRJktww1g5IkiRJ&#10;kiRJkiS54Vk7IkmSJEmSJEmS5IaxdkCSJEmSJEmSJMkNz9oRSZIkSZIk+SBJkgPG2gFJkiRJkiRJ&#10;kiQ3PGtHJEmSJEmSJEmS3DDWDkiSJEmSJEmSJLnhWTsiSZIkSZIkSZLkhrF2QJIkSZLkgyRJkuSA&#10;Z+2IJEmSJEmSJEmSG8baAUmSJEmSJEmSJDc8a0ckSZIkSZIkSZLcMNYOSJIkSZIkSZIkueFZOyJJ&#10;kiRJ8kGSJElywFg7IEmSJEmSJEmS5IZn7YgkSZIkSZIkSZIbxtoBSZIkSZIkSZIkNzxrRyRJkiRJ&#10;kiRJktww1g5IkiTJB0mSJEmSHPCsHZEkSZIkSZIkSXLDWDsgSZIkSZIkSZLkhmftiCRJkiRJkiRJ&#10;khvG2gFJkiRJkiRJkiQ3PGtHJEmS5IMkSZIkSQ4YawckSZIkSZIkSZLc8KwdkSRJkiRJkiRJcsNY&#10;OyBJkiRJkiRJkuSGZ+2IJEmSJEmSJEmSG8baAUmSD5IkSZIkSZIDnrUjkiRJkiRJkiRJbhhrByRJ&#10;kiRJkiRJktzwrB2RJEmSJEmSJElyw1g7IEmSJEmSJEmS5IZn7Yh8kCRJkiRJkiTJAWPtgCRJkiRJ&#10;kiRJkhuetSOSJEmSJEmSJEluGGsHJEmSJEmSJEmS3PCsHZEkSZIkSZIkSXLDWDsgSZIkSZIkSZLk&#10;hmftiCRJkiRJkiRJkhvG2gFJkiRJkiRJkiQ3PGtHJEmSJEmSJEmS3DDWDkiSJEmSJEmSfJAc8Kwd&#10;kSRJkiRJkiRJcsNYOyBJkiRJkiRJkuSGZ+2IJEmSJEmSJEmSG8baAUmSJEmSJEmSJDc8a0ckSZIk&#10;SZIkST5IDhhrByRJkiRJkiRJktzwrB2RJEmSJEmSJElyw1g7IEmSJEmSJEmS5IZn7YgkSZIkSZIk&#10;SZIbxtoBSZIkSZIk+SBJkgOetSOSJEmSJEmSJEluGGsHJEmSJEmSJEmS3PCsHZEkSZIkSZIkSXLD&#10;WDsgSZIkSZIkSZLkhmftiCRJkiRJknyQJMkBY+2AJEmSJEmSJEmSG561I5IkSZIkSZIkSW4Yawck&#10;SZIkSZIkSZLc8KwdkSRJkiRJkiRJcsNYOyBJkiRJ8kGSJElywLN2RJIkSZIkSZIkyQ1j7YAkSZIk&#10;SZIkSZIbnrUjkiRJkiRJkiRJbhhrByRJkiRJkiRJktzwrB2RJEmSD5IkSZIkOWCsHZAkSZIkSZIk&#10;SXLDs3ZEkiRJkiRJkiTJDWPtgCRJkiRJkiRJkhuetSOSJEmSJEmSJEluGGsHJEmS5IMkSZIkSQ54&#10;1o5IkiRJkiRJkiS5YawdkCRJkiRJkiRJcsOzdkSSJEmSJEmSJMkNY+2AJEmSJEmSJEmSG561I5Ik&#10;HyRJkiRJkiQHjLUDkiRJkiRJkiRJbnjWjkiSJEmSJEmSJLlhrB2QJEmSJEmSJElyw7N2RJIkSZIk&#10;SZIkyQ1j7YB8kCRJkiRJkiTJAc/aEUmSJEmSJEmSJDeMtQOSJEmSJEmSJElueNaOSJIkSZIkSZIk&#10;uWGsHZAkSZIkSZIkSXLDs3ZEkiRJkiRJkiTJDWPtgCRJkiRJkiRJkhuetSOSJEmSJEmSJEluGGsH&#10;JEmSJEmSJEmS3PCsHZEkSZIkSZIkSXLDWDsgSZIkSZIkSZLkhmftiCRJkiRJkiRJkhvG2gFJkiRJ&#10;kiRJkiQ3PGtHJEmSJEmSJEmS3DDWDkiSJEmSJEmSfJAc8KwdkSRJkiRJkiRJcsNYOyBJkiRJkiRJ&#10;kuSGZ+2IJEmSJEmSJEmSG8baAUmSJEmSJEmSJDc8a0ckSZIkSZLkgyRJDhhrByRJkiRJkiRJktzw&#10;rB2RJEmSJEmSJElyw1g7IEmSJEmSJEmS5IZn7YgkSZIkSZIkSZIbxtoBSZIkSZIk+SBJkgOetSOS&#10;JEmSJEmSJEluGGsHJEmSJEmSJEmS3PCsHZEkSZIkSZIkSXLDWDsgSZIkSZIkSZLkhmftiCRJkiTJ&#10;B0mSJMkBY+2AJEmSJEmSJEmSG561I5IkSZIkSZIkSW4YawckSZIkSZIkSZLc8KwdkSRJkiRJkiRJ&#10;csNYOyBJkiQfJEmSJElywLN2RJIkSZIkSZIkyQ1j7YAkSZIkSZIkSZIbnrUjkiRJkiRJkiRJbhhr&#10;ByRJkiRJkiRJktzwrB2RJEmSD5IkSZIkOWCsHZAkSZIkSZIkSXLDs3ZEkiRJkiRJkiTJDWPtgCRJ&#10;kiRJkiRJkhuetSOSJEmSJEmSJEluGGsHJEk+SJIkSZIkSQ541o5IkiRJkiRJkiS5YawdkCRJkiRJ&#10;kiRJcsOzdkSSJEmSJEmSJMkNY+2AJEmSJEmSJEmSG561I/JBkiRJkiRJkiQHjLUDkiRJkiRJkiRJ&#10;bnjWjkiSJEmSJEmSJLlhrB2QJEmSJEmSJElyw7N2RJIkSZIkSZIkyQ1j7YB8kCRJkiRJkiTJAc/a&#10;EUmSJEmSJEmSJDeMtQOSJEmSJEmSJElueNaOSJIkSZIkSZIkuWGsHZAkSZIkSZIkSXLDs3ZEkiRJ&#10;kiRJkiTJDWPtgCRJkiRJkiRJkhuetSOSJEmSJEmSJEluGGsHJEmSJEmSJEmS3PCsHZEkSZIkSZIk&#10;+SA5YKwdkCRJkiRJkiRJcsOzdkSSJEmSJEmSJMkNY+2AJEmSJEmSJEmSG561I5IkSZIkSZIkSW4Y&#10;awckSZIkSZLkgyRJDnjWjkiSJEmSJEmSJLlhrB2QJEmSJEmSJElyw7N2RJIkSZIkSZIkyQ1j7YAk&#10;SZIkSZIkSZIbnrUjkiRJkiRJ8kGSJAeMtQOSJEmSJEmSJElueNaOSJIkSZIkSZIkuWGsHZAkSZIk&#10;SZIkSXLDs3ZEkiRJkiRJkiTJDWPtgCRJkiTJB0mSJMkBz9oRSZIkSZIkSZIkN4y1A5IkSZIkSZIk&#10;SW541o5IkiRJkiRJkiS5YawdkCRJkiRJkiRJcsOzdkSSJEk+SJIkSZLkgLF2QJIkSZIkSZIkyQ3P&#10;2hFJkiRJkiRJkiQ3jLUDkiRJkiRJkiRJbnjWjkiSJEmSJEmSJLlhrB2QJEmSD5IkSZIkOeBZOyJJ&#10;kiRJkiRJkuSGsXZAkiRJkiRJkiTJDc/aEUmSJEmSJEmSJDeMtQOSJEmSJEmSJElueNaOSJJ8kCRJ&#10;kiRJkhww1g5IkiRJkiRJkiS54Vk7IkmSJEmSJEmS5IaxdkCSJEmSJEmSJMkNz9oRSZIkSZIkSZIk&#10;N4y1A5IkHyRJkiRJkiQHPGtHJEmSJEmSJEmS3DDWDkiSJEmSJEmSJLnhWTsiSZIkSZIkSZLkhrF2&#10;QJIkSZIkSZIkyQ3P2hH5IEmSJEmSJEmSA8baAUmSJEmSJEmSJDc8a0ckSZIkSZIkSZLcMNYOSJIk&#10;SZIkSZIkueFZOyJJkiRJkiRJkuSGsXZAkiRJkiRJkiTJDc/aEUmSJEmSJEmSJDeMtQOSJEmSJEmS&#10;JElueNaOSJIkSZIkSZIkuWGsHZAkSZIkSZIk+SA54Fk7IkmSJEmSJEmS5IaxdkCSJEmSJEmSJMkN&#10;z9oRSZIkSZIkSZIkN4y1A5IkSZIkSZIkSW541o5IkiRJkiRJknyQHDDWDkiSJEmSJEmSJLnhWTsi&#10;SZIkSZIkSZLkhrF2QJIkSZIkSZIkyQ3P2hFJkiRJkiRJkiQ3jLUDkiRJkiRJ8kGSJAc8a0ckSZIk&#10;SZIkSZLcMNYOSJIkSZIkSZIkueFZOyJJkiRJkiRJkuSGsXZAkiRJkiRJkiTJDc/aEUmSJEmSD5Ik&#10;SZIDxtoBSZIkSZIkSZIkNzxrRyRJkiRJkiRJktww1g5IkiRJkiRJkiS54Vk7IkmSJEmSJEmS5Iax&#10;dkCSJEmS5IMkSZLkgGftiCRJkiRJkiRJkhvG2gFJkiRJkiRJkiQ3PGtHJEmSJEmSJEmS3DDWDkiS&#10;JEmSJEmSJLnhWTsiSZIkHyRJkiRJcsBYOyBJkiRJkiRJkuSGZ+2IJEmSJEmSJEmSG8baAUmSJEmS&#10;JEmSJDc8a0ckSZIkSZIkSZLcMNYOSJJ8kCRJkiRJkhzwrB2RJEmSJEmSJElyw1g7IEmSJEmSJEmS&#10;5IZn7YgkSZIkSZIkSZIbxtoBSZIkSZIkSZIkNzxrRyRJPkiSJEmSJEkOGGsHJEmSJEmSJEmS3PCs&#10;HZEkSZIkSZIkSXLDWDsgSZIkSZIkSZLkhmftiCRJkiRJkiRJkhvG2gH5IEmSJEmSJEmSA561I5Ik&#10;SZIkSZIkSW4YawckSZIkSZIkSZLc8KwdkSRJkiRJkiRJcsNYOyBJkiRJkiRJkuSGZ+2IJEmSJEmS&#10;JEmSG8baAUmSJEmSJEmSJDc8a0ckSZIkSZIkSZLcMNYOSJIkSZIkSZIkueFZOyJJkiRJkiRJ8kFy&#10;wFg7IEmSJEmSJEmS5IZn7YgkSZIkSZIkSZIbxtoBSZIkSZIkSZIkNzxrRyRJkiRJkiRJktww1g5I&#10;kiRJkiRJknyQHPCsHZEkSZIkSZIkSXLDWDsgSZIkSZIkSZLkhmftiCRJkiRJkiRJkhvG2gFJkiRJ&#10;kiRJkiQ3PGtHJEmSJEmS5IMkSQ4YawckSZIkSZIkSZLc8KwdkSRJkiRJkiRJcsNYOyBJkiRJkiRJ&#10;kuSGZ+2IJEmSJEmSJEmSG8baAUmSJEmSD5IkSZIDnrUjkiRJkiRJkiRJbhhrByRJkiRJkiRJktzw&#10;rB2RJEmSJEmSJElyw1g7IEmSJEmSJEmS5IZn7YgkSZIkyQdJkiTJAWPtgCRJkiRJkiRJkhuetSOS&#10;JEmSJEmSJEluGGsHJEmSJEmSJEmS3PCsHZEkSZIkSZIkSXLDWDsgSZIkHyRJkiRJcsCzdkSSJEmS&#10;JEmSJMkNY+2AJEmSJEmSJEmSG561I5IkSZIkSZIkSW4YawckSZIkSZIkSZLc8KwdkST5IEmSJEmS&#10;JDlgrB2QJEmSJEmSJElyw7N2RJIkSZIkSZIkyQ1j7YAkSZIkSZIkSZIbnrUjkiRJkiRJkiRJbhhr&#10;ByRJPkiSJEmSJEkOeNaOSJIkSZIkSZIkuWGsHZAkSZIkSZIkSXLDs3ZEkiRJkiRJkiTJDWPtgCRJ&#10;kiRJkiRJkhuetSPyQZIkSZIkSZIkB4y1A5IkSZIkSZIkSW541o5IkiRJkiRJkiS5YawdkCRJkiRJ&#10;kiRJcsOzdkSSJEmSJEmSJMkNY+2AJEmSJEmSJEmSG561I5IkSZIkSZIkSW4YawckSZIkSZIkSZLc&#10;8KwdkSRJkiRJkiRJcsNYOyBJkiRJkiRJ8kFywLN2RJIkSZIkSZIkyQ1j7YAkSZIkSZIkSZIbnrUj&#10;kiRJkiRJkiRJbhhrByRJkiRJkiRJktzwrB2RJEmSJEmSJPkgOWCsHZAkSZIkSZIkSXLDs3ZEkiRJ&#10;kiRJkiTJDWPtgCRJkiRJkiRJkhuetSOSJEmSJEmSJEluGGsHJEmSJEmS5IMkSQ541o5IkiRJkiRJ&#10;kiS5YawdkCRJkiRJkiRJcsOzdkSSJEmSJEmSJMkNY+2AJEmSJEmSJEmSG561I5IkSZIkHyRJkiQH&#10;jLUDkiRJkiRJkiRJbnjWjkiSJEmSJEmSJLlhrB2QJEmSJEmSJElyw7N2RJIkSZIkSZIkyQ1j7YAk&#10;SZIkyQdJkiTJAc/aEUmSJEmSJEmSJDeMtQOSJEmSJEmSJElueNaOSJIkSZIkSZIkuWGsHZAkSZIk&#10;SZIkSXLDs3ZEkiRJPkiSJEmS5ICxdkCSJEmSJEmSJMkNz9oRSZIkSZIkSZIkN4y1A5IkSZIkSZIk&#10;SW541o5IkiRJkiRJkiS5YawdkCRJkg+SJEmSJDngWTsiSZIkSZIkSZLkhrF2QJIkSZIkSZIkyQ3P&#10;2hFJkiRJkiRJkiQ3jLUDkiRJkiRJkiRJbnjWjkiSfJAkSZIkSZIcMNYOSJIkSZIkSZIkueFZOyJJ&#10;kiRJkiRJkuSGsXZAkiRJkiRJkiTJDc/aEUmSJEmSJEmSJDeMtQPyQZIkSZIkSZIkBzxrRyRJkiRJ&#10;kiRJktww1g5IkiRJkiRJkiS54Vk7IkmSJEmSJEmS5IaxdkCSJEmSJEmSJMkNz9oRSZIkSZIkSZIk&#10;N4y1A5IkSZIkSZIkSW541o5IkiRJkiRJkiS5YawdkCRJkiRJkiRJcsOzdkSSJEmSJEmS5IPkgLF2&#10;QJIkSZIkSZIkyQ3P2hFJkiRJkiRJkiQ3jLUDkiRJkiRJkiRJbnjWjkiSJEmSJEmSJLlhrB2QJEmS&#10;JEmSJPkgOeBZOyJJkiRJkiRJkuSGsXZAkiRJkiRJkiTJDc/aEUmSJEmSJEmSJDeMtQOSJEmSJEmS&#10;JElueNaOSJIkSZIkyQdJkhww1g5IkiRJkiRJkiS54Vk7IkmSJEmSJEmS5IaxdkCSJEmSJEmSJMkN&#10;z9oRSZIkSZIkSZIkN4y1A5IkSZIkSfJBkiQHPGtHJEmSJEmSJEmS3DDWDkiSJEmSJEmSJLnhWTsi&#10;SZIkSZIkSZLkhrF2QJIkSZIkSZIkyQ3P2hFJkiRJkg+SJEmSA8baAUmSJEmSJEmSJDc8a0ckSZIk&#10;SZIkSZLcMNYOSJIkSZIkSZIkueFZOyJJkiRJkiRJkuSGsXZAkiRJPkiSJEmS5IBn7YgkSZIkSZIk&#10;SZIbxtoBSZIkSZIkSZIkNzxrRyRJkiRJkiRJktww1g5IkiRJkiRJkiS54Vk7IkmSJB8kSZIkSXLA&#10;WDsgSZIkSZIkSZLkhmftiCRJkiRJkiRJkhvG2gFJkiRJkiRJkiQ3PGtHJEmSJEmSJEmS3DDWDkiS&#10;fJAkSZIkSZIc8KwdkSRJkiRJkiRJcsNYOyBJkiRJkiRJkuSGZ+2IJEmSJEmSJEmSG8baAUmSJEmS&#10;JEmSJDc8a0fkgyRJkiRJkiRJDhhrByRJkiRJkiRJktzwrB2RJEmSJEmSJElyw1g7IEmSJEmSJEmS&#10;5IZn7YgkSZIkSZIkSZIbxtoB+SBJkiRJkiRJkgOetSOSJEmSJEmSJEluGGsHJEmSJEmSJEmS3PCs&#10;HZEkSZIkSZIkSXLDWDsgSZIkSZIkSZLkhmftiCRJkiRJkiRJkhvG2gFJkiRJkiRJkiQ3PGtHJEmS&#10;JEmSJEmS3DDWDkiSJEmSJEmSJLnhWTsiSZIkSZIkSfJBcsBYOyBJkiRJkiRJkuSGZ+2IJEmSJEmS&#10;JEmSG8baAUmSJEmSJEmSJDc8a0ckSZIkSZIkSZLcMNYOSJIkSZIkyQdJkhzwrB2RJEmSJEmSJEly&#10;w1g7IEmSJEmSJEmS5IZn7YgkSZIkSZIkSZIbxtoBSZIkSZIkSZIkNzxrRyRJkiRJkuSDJEkOGGsH&#10;JEmSJEmSJEmS3PCsHZEkSZIkSZIkSXLDWDsgSZIkSZIkSZLkhmftiCRJkiRJkiRJkhvG2gFJkiRJ&#10;kg+SJEmSA561I5IkSZIkSZIkSW4YawckSZIkSZIkSZLc8KwdkSRJkiRJkiRJcsNYOyBJkiRJkiRJ&#10;kuSGZ+2IJEmSfJAkSZIkyQFj7YAkSZIkSZIkSZIbnrUjkiRJkiRJkiRJbhhrByRJkiRJkiRJktzw&#10;rB2RJEmSJEmSJElyw1g7IEmSJB8kSZIkSXLAs3ZEkiRJkiRJkiTJDWPtgCRJkiRJkiRJkhuetSOS&#10;JEmSJEmSJEluGGsHJEmSJEmSJEmS3PCsHZEk+SBJkiRJkiQ5YKwdkCRJkiRJkiRJcsOzdkSSJEmS&#10;JEmSJMkNY+2AJEmSJEmSJEmSG561I5IkSZIkSZIkSW4YawckST5IkiRJkiRJDnjWjkiSJEmSJEmS&#10;JLlhrB2QJEmSJEmSJElyw7N2RJIkSZIkSZIkyQ1j7YAkSZIkSZIkSZIbnrUj8kGSJEmSJEmSJAeM&#10;tQOSJEmSJEmSJElueNaOSJIkSZIkSZIkuWGsHZAkSZIkSZIkSXLDs3ZEkiRJkiRJkiTJDWPtgCRJ&#10;kiRJkiRJkhuetSOSJEmSJEmSJEluGGsHJEmSJEmSJEmS3PCsHZEkSZIkSZIkSXLDWDsgSZIkSZIk&#10;SfJBcsCzdkSSJEmSJEmSJMkNY+2AJEmSJEmSJEmSG561I5IkSZIkSZIkSW4YawckSZIkSZIkSZLc&#10;8KwdkSRJkiRJkg+SJDlgrB2QJEmSJEmSJElyw7N2RJIkSZIkSZIkyQ1j7YAkSZIkSZIkSZIbnrUj&#10;kiRJkiRJkiRJbhhrByRJkiRJkuSDJEkOeNaOSJIkSZIkSZIkuWGsHZAkSZIkSZIkSXLDs3ZEkiRJ&#10;kiRJkiTJDWPtgCRJkiRJkiRJkhuetSOSJEmSJB8kSZIkB4y1A5IkSZIkSZIkSW541o5IkiRJkiRJ&#10;kiS5YawdkCRJkiRJkiRJcsOzdkSSJEmSJEmSJMkNY+2AJEmSJMkHSZIkyQHP2hFJkiRJkiRJkiQ3&#10;jLUDkiRJkiRJkiRJbnjWjkiSJEmSJEmSJLlhrB2QJEmSJEmSJElyw7N2RJIkST5IkiRJkuSAsXZA&#10;kiRJkiRJkiTJDc/aEUmSJEmSJEmSJDeMtQOSJEmSJEmSJElueNaOSJIkSZIkSZIkuWGsHZAk+SBJ&#10;kiRJkiQ54Fk7IkmSJEmSJEmS5IaxdkCSJEmSJEmSJMkNz9oRSZIkSZIkSZIkN4y1A5IkSZIkSZIk&#10;SW541o5IknyQJEmSJEmSHDDWDkiSJEmSJEmSJLnhWTsiSZIkSZIkSZLkhrF2QJIkSZIkSZIkyQ3P&#10;2hFJkiRJkiRJkiQ3jLUD8kGSJEmSJEmSJAc8a0ckSZIkSZIkSZLcMNYOSJIkSZIkSZIkueFZOyJJ&#10;kiRJkiRJkuSGsXZAkiRJkiRJkiTJDc/aEUmSJEmSJEmSJDeMtQOSJEmSJEmSJElueNaOSJIkSZIk&#10;SZIkuWGsHZAkSZIkSZIkSXLDs3ZEkiRJkiRJkuSD5ICxdkCSJEmSJEmSJMkNz9oRSZIkSZIkSZIk&#10;N4y1A5IkSZIkSZIkSW541o5IkiRJkiRJkiS5YawdkCRJkiRJkiT5IDngWTsiSZIkSZIkSZLkhrF2&#10;QJIkSZIkSZIkyQ3P2hFJkiRJkiRJkiQ3jLUDkiRJkiRJkiRJbnjWjkiSJEmSJMkHSZIcMNYOSJIk&#10;SZIkSZIkueFZOyJJkiRJkiRJkuSGsXZAkiRJkiRJkiTJDc/aEUmSJEmSJEmSJDeMtQOSJEmSJB8k&#10;SZIkBzxrRyRJkiRJkiRJktww1g5IkiRJkiRJkiS54Vk7IkmSJEmSJEmS5IaxdkCSJEmSJEmSJMkN&#10;z9oRSZIkSZIPkiRJkgPG2gFJkiRJkiRJkiQ3PGtHJEmSJEmSJEmS3DDWDkiSJEmSJEmSJLnhWTsi&#10;SZIkSZIkSZLkhrF2QJIkST5IkiRJkuSAZ+2IJEmSJEmSJEmSG8baAUmSJEmSJEmSJDc8a0ckSZIk&#10;SZIkSZLcMNYOSJIkSZIkSZIkueFZOyJJ8kGSJEmSJElywFg7IEmSJEmSJEmS5IZn7YgkSZIkSZIk&#10;SZIbxtoBSZIkSZIkSZIkNzxrRyRJkiRJkiRJktww1g5IknyQJEmSJEmSHPCsHZEkSZIkSZIkSXLD&#10;WDsgSZIkSZIkSZLkhmftiCRJkiRJkiRJkhvG2gFJkiRJkiRJkiQ3PGtH5IMkSZIkSZIkSQ4Yawck&#10;SZIkSZIkSZLc8KwdkSRJkiRJkiRJcsNYOyBJkiRJkiRJkuSGZ+2IJEmSJEmSJEmSG8baAUmSJEmS&#10;JEmSJDc8a0ckSZIkSZIkSZLcMNYOSJIkSZIkSZIkueFZOyJJkiRJkiRJkuSGsXZAkiRJkiRJkuSD&#10;5IBn7YgkSZIkSZIkSZIbxtoBSZIkSZIkSZIkNzxrRyRJkiRJkiRJktww1g5IkiRJkiRJkiS54Vk7&#10;IkmSJEmSJEnyQXLAWDsgSZIkSZIkSZLkhmftiCRJkiRJkiRJkhvG2gFJkiRJkiRJkiQ3PGtHJEmS&#10;JEmSJEmS3DDWDkiSJEmSJMkHSZIc8KwdkSRJkiRJkiRJcsNYOyBJkiRJkiRJkuSGZ+2IJEmSJEmS&#10;JEmSG8baAUmSJEmSJEmSJDc8a0ckSZIkST5IkiRJDhhrByRJkiRJkiRJktzwrB2RJEmSJEmSJEly&#10;w1g7IEmSJEmSJEmS5IZn7YgkSZIkSZIkSZIbxtoBSZIkSZIPkiRJkgOetSOSJEmSJEmSJEluGGsH&#10;JEmSJEmSJEmS3PCsHZEkSZIkSZIkSXLDWDsgSZIkSZIkSZLkhmftiCRJknyQJEmSJMkBY+2AJEmS&#10;JEmSJEmSG561I5IkSZIkSZIkSW4YawckSZIkSZIkSZLc8KwdkSRJkiRJkiRJcsNYOyBJ8kGSJEmS&#10;JElywLN2RJIkSZIkSZIkyQ1j7YAkSZIkSZIkSZIbnrUjkiRJkiRJkiRJbhhrByRJkiRJkiRJktzw&#10;rB2RJPkgSZIkSZIkOWCsHZAkSZIkSZIkSXLDs3ZEkiRJkiRJkiTJDWPtgCRJkiRJkiRJkhuetSOS&#10;JEmSJEmSJEluGGsH5IMkSZIkSZIkSQ541o5IkiRJkiRJkiS5YawdkCRJkiRJkiRJcsOzdkSSJEmS&#10;JEmSJMkNY+2AJEmSJEmSJEmSG561I5IkSZIkSZIkSW4YawckSZIkSZIkSZLc8KwdkSRJkiRJkiRJ&#10;csNYOyBJkiRJkiRJkuSGZ+2IJEmSJEmSJMkHyQFj7YAkSZIkSZIkSZIbnrUjkiRJkiRJkiRJbhhr&#10;ByRJkiRJkiRJktzwrB2RJEmSJEmSJElyw1g7IEmSJEmSJEnyQXLAs3ZEkiRJkiRJkiTJDWPtgCRJ&#10;kiRJkiRJkhuetSOSJEmSJEmSJEluGGsHJEmSJEmSJEmS3PCsHZEkSZIkSZIPkiQ5YKwdkCRJkiRJ&#10;kiRJcsOzdkSSJEmSJEmSJMkNY+2AJEmSJEmSJEmSG561I5IkSZIkSZIkSW4YawckSZIkSZLkgyRJ&#10;DnjWjkiSJEmSJEmSJLlhrB2QJEmSJEmSJElyw7N2RJIkSZIkSZIkyQ1j7YAkSZIkSZIkSZIbnrUj&#10;kiRJkiQfJEmSJAeMtQOSJEmSJEmSJElueNaOSJIkSZIkSZIkuWGsHZAkSZIkSZIkSXLDs3ZEkiRJ&#10;kiRJkiTJDWPtgCRJknyQJEmSJMkBz9oRSZIkSZIkSZIkN4y1A5IkSZIkSZIkSW541o5IkiRJkiRJ&#10;kiS5YawdkCRJkiRJkiRJcsOzdkSSJEk+SJIkSZLkgLF2QJIkSZIkSZIkyQ3P2hFJkiRJkiRJkiQ3&#10;jLUDkiRJkiRJkiRJbnjWjkiSJEmSJEmSJLlhrB2QJPkgSZIkSZIkOeBZOyJJkiRJkiRJkuSGsXZA&#10;kiRJkiRJkiTJDc/aEUmSJEmSJEmSJDeMtQOSJEmSJEmSJElueNaOyAdJkiRJkiRJkhww1g5IkiRJ&#10;kiRJkiS54Vk7IkmSJEmSJEmS5IaxdkCSJEmSJEmSJMkNz9oRSZIkSZIkSZIkN4y1A5IkSZIkSZIk&#10;SW541o5IkiRJkiRJkiS5YawdkCRJkiRJkiRJcsOzdkSSJEmSJEmSJMkNY+2AJEmSJEmSJEmSG561&#10;I5IkSZIkSZIkSW4YawckSZIkSZIkSZLc8KwdkSRJkiRJkiRJcsNYOyBJkiRJkiRJkuSGZ+2IJEmS&#10;JEmSJMkHyQFj7YAkSZIkSZIkSZIbnrUjkiRJkiRJkiRJbhhrByRJkiRJkiRJktzwrB2RJEmSJEmS&#10;JElyw1g7IEmSJEmSJB8kSXLAs3ZEkiRJkiRJkiTJDWPtgCRJkiRJkiRJkhuetSOSJEmSJEmSJElu&#10;GGsHJEmSJEmSJEmS3PCsHZEkSZIkSZIPkiQ5YKwdkCRJkiRJkiRJcsOzdkSSJEmSJEmSJMkNY+2A&#10;JEmSJEmSJEmSG561I5IkSZIkSZIkSW4YawckSZIkST5IkiRJDnjWjkiSJEmSJEmSJLlhrB2QJEmS&#10;JEmSJElyw7N2RJIkSZIkSZIkyQ1j7YAkSZIkSZIkSZIbnrUjkiRJ8kGSJEmSJAeMtQOSJEmSJEmS&#10;JElueNaOSJIkSZIkSZIkuWGsHZAkSZIkSZIkSXLDs3ZEkiRJkiRJkiTJDWPtgCRJknyQJEmSJMkB&#10;z9oRSZIkSZIkSZIkN4y1A5IkSZIkSZIkSW541o5IkiRJkiRJkiS5YawdkCRJkiRJkiRJcsOzdkSS&#10;5IMkSZIkSZLkgLF2QJIkSZIkSZIkyQ3P2hFJkiRJkiRJkiQ3jLUDkiRJkiRJkiRJbnjWjkiSJEmS&#10;JEmSJLlhrB2QD5IkSZIkSZIkOeBZOyJJkiRJkiRJkuSGsXZAkiRJkiRJkiTJDc/aEUmSJEmSJEmS&#10;JDeMtQOSJEmSJEmSJElueNaOyAdJkiRJkiRJkhww1g5IkiRJkiRJkiS54Vk7IkmSJEmSJEmS5Iax&#10;dkCSJEmSJEmSJMkNz9oRSZIkSZIkSZIkN4y1A5IkSZIkSZIkSW541o5IkiRJkiRJkiS5YawdkCRJ&#10;kiRJkiRJcsOzdkSSJEmSJEmSJMkNY+2AJEmSJEmSJMkHyQHP2hFJkiRJkiRJkiQ3jLUDkiRJkiRJ&#10;kiRJbnjWjkiSJEmSJEmSJLlhrB2QJEmSJEmSJElyw7N2RJIkSZIkST5IkuSAsXZAkiRJkiRJkiTJ&#10;Dc/aEUmSJEmSJEmSJDeMtQOSJEmSJEmSJElueNaOSJIkSZIkSZIkuWGsHZAkSZIkSZIPkiQ54Fk7&#10;IkmSJEmSJEmS5IaxdkCSJEmSJEmSJMkNz9oRSZIkSZIkSZIkN4y1A5IkSZIkSZIkSW541o5IkiRJ&#10;knyQJEmSHDDWDkiSJEmSJEmSJLnhWTsiSZIkSZIkSZLkhrF2QJIkSZIkSZIkyQ3P2hFJkiRJkiRJ&#10;kiQ3jLUDkiRJ8kGSJEmSJAc8a0ckSZIkSZIkSZLcMNYOSJIkSZIkSZIkueFZOyJJkiRJkiRJkuSG&#10;sXZAkiRJkiRJkiTJDc/aEUmSJPkgSZIkSZIDxtoBSZIkSZIkSZIkNzxrRyRJkiRJkiRJktww1g5I&#10;kiRJkiRJkiS54Vk7IkmSJEmSJEmS5IaxdkCS5IMkSZIkSZLkgGftiCRJkiRJkiRJkhvG2gFJkiRJ&#10;kiRJkiQ3PGtHJEmSJEmSJEmS3DDWDkiSJEmSJEmSJLnhWTsiSfJBkiRJkiRJcsBYOyBJkiRJkiRJ&#10;kuSGZ+2IJEmSJEmSJEmSG8baAUmSJEmSJEmSJDc8a0ckSZIkSZIkSZLcMNYOyAdJkiRJkiRJkhzw&#10;rB2RJEmSJEmSJElyw1g7IEmSJEmSJEmS5IZn7YgkSZIkSZIkSZIbxtoBSZIkSZIkSZIkNzxrRyRJ&#10;kiRJkiRJktww1g5IkiRJkiRJkiS54Vk7IkmSJEmSJEmS5IaxdkCSJEmSJEmSJMkNz9oRSZIkSZIk&#10;SZIPkgPG2gFJkiRJkiRJkiQ3PGtHJEmSJEmSJEmS3DDWDkiSJEmSJEmSJLnhWTsiSZIkSZIkSZLk&#10;hrF2QJIkSZIkST5IkuSAZ+2IJEmSJEmSJEmSG8baAUmSJEmSJEmSJDc8a0ckSZIkSZIkSZLcMNYO&#10;SJIkSZIkSZIkueFZOyJJkiRJkiQfJElywFg7IEmSJEmSJEmS5IZn7YgkSZIkSZIkSZIbxtoBSZIk&#10;SZIkSZIkNzxrRyRJkiRJkiRJktww1g5IkiRJknyQJEmSHPCsHZEkSZIkSZIkSXLDWDsgSZIkSZIk&#10;SZLkhmftiCRJkiRJkiRJkhvG2gFJkiRJkiRJkiQ3PGtHJEmSJEk+SJIkSQ4YawckSZIkSZIkSZLc&#10;8KwdkSRJkiRJkiRJcsNYOyBJkiRJkiRJkuSGZ+2IJEmSJEmSJEmSG8baAUmSJPkgSZIkSZIDnrUj&#10;kiRJkiRJkiRJbhhrByRJkiRJkiRJktzwrB2RJEmSJEmSJElyw1g7IEmSJEmSJEmS5IZn7YgkyQdJ&#10;kiRJkiTJAWPtgCRJkiRJkiRJkhuetSOSJEmSJEmSJEluGGsHJEmSJEmSJEmS3PCsHZEkSZIkSZIk&#10;SXLDWDsgSfJBkiRJkiRJcsCzdkSSJEmSJEmSJMkNY+2AJEmSJEmSJEmSG561I5IkSZIkSZIkSW4Y&#10;awckSZIkSZIkSZLc8KwdkQ+SJEmSJEmSJDlgrB2QJEmSJEmSJElyw7N2RJIkSZIkSZIkyQ1j7YAk&#10;SZIkSZIkSZIbnrUjkiRJkiRJkiRJbhhrByRJkiRJkiRJktzwrB2RJEmSJEmSJElyw1g7IEmSJEmS&#10;JEmS5IZn7YgkSZIkSZIkSZIbxtoBSZIkSZIkSZIPkgOetSOSJEmSJEmSJEluGGsHJEmSJEmSJEmS&#10;3PCsHZEkSZIkSZIkSXLDWDsgSZIkSZIkSZLkhmftiCRJkiRJkiTJB8kBY+2AJEmSJEmSJEmSG561&#10;I5IkSZIkSZIkSW4YawckSZIkSZIkSZLc8KwdkSRJkiRJkiRJcsNYOyBJkiRJkiQfJElywLN2RJIk&#10;SZIkSZIkyQ1j7YAkSZIkSZIkSZIbnrUjkiRJkiRJkiRJbhhrByRJkiRJkiRJktzwrB2RJEmSJPkg&#10;SZIkOWCsHZAkSZIkSZIkSXLDs3ZEkiRJkiRJkiTJDWPtgCRJkiRJkiRJkhuetSOSJEmSJEmSJElu&#10;GGsHJEmSJEk+SJIkSQ541o5IkiRJkiRJkiS5YawdkCRJkiRJkiRJcsOzdkSSJEmSJEmSJMkNY+2A&#10;JEmSJEmSJEmSG561I5IkSfJBkiRJkiQHjLUDkiRJkiRJkiRJbnjWjkiSJEmSJEmSJLlhrB2QJEmS&#10;JEmSJElyw7N2RJIkSZIkSZIkyQ1j7YAkyQdJkiRJkiTJAc/aEUmSJEmSJEmSJDeMtQOSJEmSJEmS&#10;JElueNaOSJIkSZIkSZIkuWGsHZAkSZIkSZIkSXLDs3ZEkuSDJEmSJEmS5ICxdkCSJEmSJEmSJMkN&#10;z9oRSZIkSZIkSZIkN4y1A5IkSZIkSZIkSW541o5IkiRJkiRJkiS5YawdkA+SJEmSJEmSJDngWTsi&#10;SZIkSZIkSZLkhrF2QJIkSZIkSZIkyQ3P2hFJkiRJkiRJkiQ3jLUDkiRJkiRJkiRJbnjWjkiSJEmS&#10;JEmSJLlhrB2QJEmSJEmSJElyw7N2RJIkSZIkSZIkyQ1j7YAkSZIkSZIkSZIbnrUjkiRJkiRJkiQf&#10;JAeMtQOSJEmSJEmSJElueNaOSJIkSZIkSZIkuWGsHZAkSZIkSZIkSXLDs3ZEkiRJkiRJkiTJDWPt&#10;gCRJkiRJkiTJB8kBz9oRSZIkSZIkSZIkN4y1A5IkSZIkSZIkSW541o5IkiRJkiRJkiS5YawdkCRJ&#10;kiRJkiRJcsOzdkSSJEmSJEk+SJLkgLF2QJIkSZIkSZIkyQ3P2hFJkiRJkiRJkiQ3jLUDkiRJkiRJ&#10;kiRJbnjWjkiSJEmSJEmSJLlhrB2QJEmSJPkgSZIkOeBZOyJJkiRJkiRJkuSGsXZAkiRJkiRJkiTJ&#10;Dc/aEUmSJEmSJEmSJDeMtQOSJEmSJEmSJElueNaOSJIkSZJ8kCRJkhww1g5IkiRJkiRJkiS54Vk7&#10;IkmSJEmSJEmS5IaxdkCSJEmSJEmSJMkNz9oRSZIkSZIkSZIkN4y1A5IkSfJBkiRJkiQHPGtHJEmS&#10;JEmSJEmS3DDWDkiSJEmSJEmSJLnhWTsiSZIkSZIkSZLkhrF2QJIkSZIkSZIkyQ3P2hFJkiT5IEmS&#10;JEmSA8baAUmSJEmSJEmSJDc8a0ckSZIkSZIkSZLcMNYOSJIkSZIkSZIkueFZOyJJkiRJkiRJkuSG&#10;sXZAkuSDJEmSJEmS5IBn7YgkSZIkSZIkSZIbxtoBSZIkSZIkSZIkNzxrRyRJkiRJkiRJktww1g5I&#10;kiRJkiRJkiS54Vk7Ih8kSZIkSZIkSXLAWDsgSZIkSZIkSZLkhmftiCRJkiRJkiRJkhvG2gFJkiRJ&#10;kiRJkiQ3PGtHJEmSJEmSJEmS3DDWDkiSJEmSJEmSJLnhWTsiSZIkSZIkSZLkhrF2QJIkSZIkSZIk&#10;yQ3P2hFJkiRJkiRJkiQ3jLUDkiRJkiRJkiQfJAc8a0ckSZIkSZIkSZLcMNYOSJIkSZIkSZIkueFZ&#10;OyJJkiRJkiRJkuSGsXZAkiRJkiRJkiTJDc/aEUmSJEmSJEmSD5IDxtoBSZIkSZIkSZIkNzxrRyRJ&#10;kiRJkiRJktww1g5IkiRJkiRJkiS54Vk7IkmSJEmSJEmS5IaxdkCSJEmSJEk+SJLkgGftiCRJkiRJ&#10;kiRJkhvG2gFJkiRJkiRJkiQ3PGtHJEmSJEmSJEmS3DDWDkiSJEmSJEmSJLnhWTsiSZIkSZIkHyRJ&#10;csBYOyBJkiRJkiRJkuSGZ+2IJEmSJEmSJEmSG8baAUmSJEmSJEmSJDc8a0ckSZIkSZIkSZLcMNYO&#10;SJIkSZJ8kCRJkhzwrB2RJEmSJEmSJElyw1g7IEmSJEmSJEmS5IZn7YgkSZIkSZIkSZIbxtoBSZIk&#10;SZIkSZIkNzxrRyRJkuSDJEmSJEkOGGsHJEmSJEmSJEmS3PCsHZEkSZIkSZIkSXLDWDsgSZIkSZIk&#10;SZLkhmftiCRJkiRJkiRJkhvG2gFJkiT5IEmSJEmSA561I5IkSZIkSZIkSW4YawckSZIkSZIkSZLc&#10;8KwdkSRJkiRJkiRJcsNYOyBJkiRJkiRJkuSGZ+2IJMkHSZIkSZIkyQFj7YAkSZIkSZIkSZIbnrUj&#10;kiRJkiRJkiRJbhhrByRJkiRJkiRJktzwrB2RJEmSJEmSJElyw1g7IB8kSZIkSZIkSXLAs3ZEkiRJ&#10;kiRJkiTJDWPtgCRJkiRJkiRJkhuetSOSJEmSJEmSJEluGGsHJEmSJEmSJEmS3PCsHZEkSZIkSZIk&#10;SXLDWDsgSZIkSZIkSZLkhmftiCRJkiRJkiRJkhvG2gFJkiRJkiRJkiQ3PGtHJEmSJEmSJEmS3DDW&#10;DkiSJEmSJEmSJLnhWTsiSZIkSZIkSZLkhrF2QJIkSZIkSZIkyQ3P2hFJkiRJkiRJkiQ3jLUDkiRJ&#10;kiRJkiQfJAc8a0ckSZIkSZIkSZLcMNYOSJIkSZIkSZIkueFZOyJJkiRJkiRJkuSGsXZAkiRJkiRJ&#10;kiTJDc/aEUmSJEmSJPkgSZIDxtoBSZIkSZIkSZL8Z2eObQCAYRiG/f91+0BgrwaohZvIDWPtiCRJ&#10;kiRJkiRJkhuetQOSJEmSJEmSJEluGGtHJEmSJEmSJEmS3PCsHZAkSZIkSZIfkiQ5YKwdkSRJkiRJ&#10;kiRJcsOzdkCSJEmSJEmSJMkNY+2IJEmSJEmSJEmSG561A5IkSZIkSZIkSW4Ya0ckSZIkSX5IkiRJ&#10;DnjWDkiSJEmSJEmSJLlhrB2RJEmSJEmSJElyw7N2QJIkSZIkSZIkyQ1j7YgkSZIkSZIkSZIbnrUD&#10;kiRJ8kOSJEmSJAeMtSOSJEmSJEmSJElueNYOSJIkSZIkSZIkuWGsHZEkSZIkSZIkSXLDs3ZAkiRJ&#10;kiRJkiTJDWPtiCRJkvyQJEmSJMkBz9oBSZIkSZIkSZIkN4y1I5IkSZIkSZIkSW541g5IkiRJkiRJ&#10;kiS5YawdkSRJkiRJkiRJcsOzdkCS5IckSZIkSZLkgLF2RJIkSZIkSZIkyQ3P2gFJkiRJkiRJkiQ3&#10;jLUjkiRJkiRJkiRJbnjWDkiSJEmSJEmSJLlhrB2RH5IkSZIkSZIkOeBZOyBJkiRJkiRJkuSGsXZE&#10;kiRJkiRJkiTJDc/aAUmSJEmSJEmSJDeMtSOSJEmSJEmSJElueNYOyA9JkiRJkiRJkhww1o5IkiRJ&#10;kiRJkiS54Vk7IEmSJEmSJEmS5IaxdkSSJEmSJEmSJMkNz9oBSZIkSZIkSZIkN4y1I5IkSZIkSZIk&#10;SW541g5IkiRJkiRJkiS5YawdkSRJkiRJkiRJcsOzdkCSJEmSJEmSJMkNY+2IJEmSJEmSJMkPyQHP&#10;2gFJkiRJkiRJkiQ3jLUjkiRJkiRJkiRJbnjWDkiSJEmSJEmSJLlhrB2RJEmSJEmSJElyw7N2QJIk&#10;SZIkSX5IkuSAsXZEkiRJkiRJkiTJDc/aAUmSJEmSJEmSJDeMtSOSJEmSJEmSJElueNYOSJIkSZIk&#10;SZIkuWGsHZEkSZIkSZIfkiQ54Fk7IEmSJEmSJEmS5IaxdkSSJEmSJEmSJMkNz9oBSZIkSZIkSZIk&#10;N4y1I5IkSZIkSZIkSW541g5IkiRJkvyQJEmSHDDWjkiSJEmSJEmSJLnhWTsgSZIkSZIkSZLkhrF2&#10;RJIkSZIkSZIkyQ3P2gFJkiRJkiRJkiQ3jLUjkiRJ8kOSJEmSJAc8awckSZIkSZIkSZLcMNaOSJIk&#10;SZIkSZIkueFZOyBJkiRJkiRJkuSGsXZEkiRJkiRJkiTJDc/aAUmSJPkhSZIkSZIDxtoRSZIkSZIk&#10;SZIkNzxrByRJkiRJkiRJktww1o5IkiRJkiRJkiS54Vk7IEmSJEmSJEmS5IaxdkSS5IckSZIkSZLk&#10;gGftgCRJkiRJkiRJkhvG2hFJkiRJkiRJkiQ3PGsHJEmSJEmSJEmS3DDWjkiSJEmSJEmSJLnhWTsg&#10;SfJDkiRJkiRJcsBYOyJJkiRJkiRJkuSGZ+2AJEmSJEmSJEmSG8baEUmSJEmSJEmSJDc8awckSZIk&#10;SZIkSZLcMNaOyA9JkiRJkiRJkhzwrB2QJEmSJEmSJElyw1g7IkmSJEmSJEmS5IZn7YAkSZIkSZIk&#10;SZIbxtoRSZIkSZIkSZIkNzxrByRJkiRJkiRJktww1o5IkiRJkiRJkiS54Vk7IEmSJEmSJEmS5Iax&#10;dkSSJEmSJEmSJMkNz9oBSZIkSZIkSZIfkgPG2hFJkiRJkiRJkiQ3PGsHJEmSJEmSJEmS3DDWjkiS&#10;JEmSJEmSJLnhWTsgSZIkSZIkSZLkhrF2RJIkSZIkSZLkh+SAZ+2AJEmSJEmSJEmSG8baEUmSJEmS&#10;JEmSJDc8awckSZIkSZIkSZLcMNaOSJIkSZIkSZIkueFZOyBJkiRJkiQ/JElywFg7IkmSJEmSJEmS&#10;5IZn7YAkSZIkSZIkSZIbxtoRSZIkSZIkSZIkNzxrByRJkiRJkiRJktww1o5IkiRJkvyQJEmSHPCs&#10;HZAkSZIkSZIkSXLDWDsiSZIkSZIkSZLkhmftgCRJkiRJkiRJkhvG2hFJkiRJkiRJkiQ3PGsHJEmS&#10;JEl+SJIkSQ4Ya0ckSZIkSZIkSZLc8KwdkCRJkiRJkiRJcsNYOyJJkiRJkiRJkuSGZ+2AJEmSJEmS&#10;JEmSG8baEUmSJPkhSZIkSZIDnrUDkiRJkiRJkiRJbhhrRyRJkiRJkiRJktzwrB2QJEmSJEmSJEly&#10;w1g7IkmSJEmSJEmS5IZn7YAkyQ9JkiRJkiTJAWPtiCRJkiRJkiRJkhuetQOSJEmSJEmSJEluGGtH&#10;JEmSJEmSJEmS3PCsHZAkSZIkSZIkSXLDWDsiSfJDkiRJkiRJcsCzdkCSJEmSJEmSJMkNY+2IJEmS&#10;JEmSJEmSG561A5IkSZIkSZIkSW4Ya0ckSZIkSZIkSZLc8KwdkB+SJEmSJEmSJDlgrB2RJEmSJEmS&#10;JElyw7N2QJIkSZIkSZIkyQ1j7YgkSZIkSZIkSZIbnrUDkiRJkiRJkiRJbhhrRyRJkiRJkiRJktzw&#10;rB2QJEmSJEmSJElyw1g7IkmSJEmSJEmS5IZn7YAkSZIkSZIkSZIbxtoRSZIkSZIkSZIfkgOetQOS&#10;JEmSJEmSJEluGGtHJEmSJEmSJEmS3PCsHZAkSZIkSZIkSXLDWDsiSZIkSZIkSZLkhmftgCRJkiRJ&#10;kiTJD8kBY+2IJEmSJEmSJEmSG561A5IkSZIkSZIkSW4Ya0ckSZIkSZIkSZLc8KwdkCRJkiRJkiRJ&#10;csNYOyJJkiRJkiQ/JElywLN2QJIkSZIkSZIkyQ1j7YgkSZIkSZIkSZIbnrUDkiRJkiRJkiRJbhhr&#10;RyRJkiRJkiRJktzwrB2QJEmSJPkhSZIkOWCsHZEkSZIkSZIkSXLDs3ZAkiRJkiRJkiTJDWPtiCRJ&#10;kiRJkiRJkhuetQOSJEmSJEmSJEluGGtHJEmSJEl+SJIkSQ541g5IkiRJkiRJkiS5YawdkSRJkiRJ&#10;kiRJcsOzdkCSJEmSJEmSJMkNY+2IJEmSJEmSJEmSG561A5IkSfJDkiRJkiQHjLUjkiRJkiRJkiRJ&#10;bnjWDkiSJEmSJEmSJLlhrB2RJEmSJEmSJElyw7N2QJIkSZIkSZIkyQ1j7YgkyQ9JkiRJkiTJAc/a&#10;AUmSJEmSJEmSJDeMtSOSJEmSJEmSJElueNYOSJIkSZIkSZIkuWGsHZEkSZIkSZIkSXLDs3ZAkuSH&#10;JEmSJEmS5ICxdkSSJEmSJEmSJMkNz9oBSZIkSZIkSZIkN4y1I5IkSZIkSZIkSW541g5IkiRJkiRJ&#10;kiS5YawdkR+SJEmSJEmSJDngWTsgSZIkSZIkSZLkhrF2RJIkSZIkSZIkyQ3P2gFJkiRJkiRJkiQ3&#10;jLUjkiRJkiRJkiRJbnjWDkiSJEmSJEmSJLlhrB2RJEmSJEmSJElyw7N2QJIkSZIkSZIkyQ1j7Ygk&#10;SZIkSZIkSZIbnrUDkiRJkiRJkiQ/JAeMtSOSJEmSJEmSJElueNYOSJIkSZIkSZIkuWGsHZEkSZIk&#10;SZIkSXLDs3ZAkiRJkiRJkiTJDWPtiCRJkiRJkiTJD8kBz9oBSZIkSZIkSZIkN4y1I5IkSZIkSZIk&#10;SW541g5IkiRJkiRJkiS5YawdkSRJkiRJkiRJcsOzdkCSJEmSJEl+SJLkgLF2RJIkSZIkSZIkyQ3P&#10;2gFJkiRJkiRJkiQ3jLUjkiRJkiRJkiRJbnjWDkiSJEmSJEmSJLlhrB2RJEmSJPkhSZIkOeBZOyBJ&#10;kiRJkiRJkuSGsXZEkiRJkiRJkiTJDc/aAUmSJEmSJEmSJDeMtSOSJEmSJEmSJElueNYOSJIkSZL8&#10;kCRJkhww1o5IkiRJkiRJkiS54Vk7IEmSJEmSJEmS5IaxdkSSJEmSJEmSJMkNz9oBSZIkSZIkSZIk&#10;N4y1I5IkSfJDkiRJkiQHPGsHJEmSJEmSJEmS3DDWjkiSJEmSJEmSJLnhWTsgSZIkSZIkSZLkhrF2&#10;RJIkSZIkSZIkyQ3P2gFJkiT5IUmSJEmSA8baEUmSJEmSJEmSJDc8awckSZIkSZIkSZLcMNaOSJIk&#10;SZIkSZIkueFZOyBJkiRJkiRJkuSGsXZEkuSHJEmSJEmS5IBn7YAkSZIkSZIkSZIbxtoRSZIkSZIk&#10;SZIkNzxrByRJkiRJkiRJktww1o5IkiRJkiRJkiS54Vk7ID8kSZIkSZIkSXLAWDsiSZIkSZIkSZLk&#10;hmftgCRJkiRJkiRJkhvG2hFJkiRJkiRJkiQ3PGsHJEmSJEmSJEmS3DDWjkiSJEmSJEmSJLnhWTsg&#10;SZIkSZIkSZLkhrF2RJIkSZIkSZIkyQ3P2gFJkiRJkiRJkiQ3jLUjkiRJkiRJkiQ/JAc8awckSZIk&#10;SZIkSZLcMNaOSJIkSZIkSZIkueFZOyBJkiRJkiRJkuSGsXZEkiRJkiRJkiTJDc/aAUmSJEmSJEmS&#10;H5IDxtoRSZIkSZIkSZIkNzxrByRJkiRJkiRJktww1o5IkiRJkiRJkiS54Vk7IEmSJEmSJEmS5Iax&#10;dkSSJEmSJEl+SJLkgGftgCRJkiRJkiRJkhvG2hFJkiRJkiRJkiQ3PGsHJEmSJEmSJEmS3DDWjkiS&#10;JEmSJEmSJLnhWTsgSZIkSZIkPyRJcsBYOyJJkiRJkiRJkuSGZ+2AJEmSJEmSJEmSG8baEUmSJEmS&#10;JEmSJDc8awckSZIkSZIkSZLcMNaOSJIkSZL8kCRJkhzwrB2QJEmSJEmSJElyw1g7IkmSJEmSJEmS&#10;5IZn7YAkSZIkSZIkSZIbxtoRSZIkSZIkSZIkNzxrByRJkuSHJEmSJEkOGGtHJEmSJEmSJEmS3PCs&#10;HZAkSZIkSZIkSXLDWDsiSZIkSZIkSZLkhmftgCRJkiRJkiRJkhvG2hFJkiT5IUmSJEmSA561A5Ik&#10;SZIkSZIkSW4Ya0ckSZIkSZIkSZLc8KwdkCRJkiRJkiRJcsNYOyJJkiRJkiRJkuSGZ+2AJMkPSZIk&#10;SZIkyQFj7YgkSZIkSZIkSZIbnrUDkiRJkiRJkiRJbhhrRyRJkiRJkiRJktzwrB2QJEmSJEmSJEly&#10;w1g7Ij8kSZIkSZIkSXLAs3ZAkiRJkiRJkiTJDWPtiCRJkiRJkiRJkhuetQOSJEmSJEmSJEluGGtH&#10;JEmSJEmSJEmS3PCsHZAfkiRJkiRJkiQ5YKwdkSRJkiRJkiRJcsOzdkCSJEmSJEmSJMkNY+2IJEmS&#10;JEmSJEmSG561A5IkSZIkSZIkSW4Ya0ckSZIkSZIkSZLc8KwdkCRJkiRJkiRJcsNYOyJJkiRJkiRJ&#10;kuSGZ+2AJEmSJEmSJEmSG8baEUmSJEmSJEmSH5IDnrUDkiRJkiRJkiRJbhhrRyRJkiRJkiRJktzw&#10;rB2QJEmSJEmSJElyw1g7IkmSJEmSJEmS5IZn7YAkSZIkSZL8kCTJAWPtiCRJkiRJkiRJkhuetQOS&#10;JEmSJEmSJEluGGtHJEmSJEmSJEmS3PCsHZAkSZIkSZIkSXLDWDsiSZIkSZIkPyRJcsCzdkCSJEmS&#10;JEmSJMkNY+2IJEmSJEmSJEmSG561A5IkSZIkSZIkSW4Ya0ckSZIkSZIkSZLc8KwdkCRJkiT5IUmS&#10;JDlgrB2RJEmSJEmSJElyw7N2QJIkSZIkSZIkyQ1j7YgkSZIkSZIkSZIbnrUDkiRJkiRJkiRJbhhr&#10;RyRJkuSHJEmSJEkOeNYOSJIkSZIkSZIkuWGsHZEkSZIkSZIkSXLDs3ZAkiRJkiRJkiTJDWPtiCRJ&#10;kiRJkiRJkhuetQOSJEnyQ5IkSZIkB4y1I5IkSZIkSZIkSW541g5IkiRJkiRJkiS5YawdkSRJkiRJ&#10;kiRJcsOzdkCSJEmSJEmSJMkNY+2IJMkPSZIkSZIkyQHP2gFJkiRJkiRJkiQ3jLUjkiRJkiRJkiRJ&#10;bnjWDkiSJEmSJEmSJLlhrB2RJEmSJEmSJElyw7N2QH5IkiRJkiRJkuSAsXZEkiRJkiRJkiTJDc/a&#10;AUmSJEmSJEmSJDeMtSOSJEmSJEmSJElueNYOSJIkSZIkSZIkuWGsHZEfkiRJkiRJkiQ54Fk7IEmS&#10;JEmSJEmS5IaxdkSSJEmSJEmSJMkNz9oBSZIkSZIkSZIkN4y1I5IkSZIkSZIkSW541g5IkiRJkiRJ&#10;kiS5YawdkSRJkiRJkiRJcsOzdkCSJEmSJEmSJMkNY+2IJEmSJEmSJEmSG561A5IkSZIkSZIkPyQH&#10;jLUjkiRJkiRJkiRJbnjWDkiSJEmSJEmSJLlhrB2RJEmSJEmSJElyw7N2QJIkSZIkSZIkyQ1j7Ygk&#10;SZIkSZL8kCTJAc/aAUmSJEmSJEmSJDeMtSOSJEmSJEmSJElueNYOSJIkSZIkSZIkuWGsHZEkSZIk&#10;SZIkSXLDs3ZAkiRJkiRJfkiS5ICxdkSSJEmSJEmSJMkNz9oBSZIkSZIkSZIkN4y1I5IkSZIkSZIk&#10;SW541g5IkiRJkiRJkiS5YawdkSRJkiT5IUmSJDngWTsgSZIkSZIkSZLkhrF2RJIkSZIkSZIkyQ3P&#10;2gFJkiRJkiRJkiQ3jLUjkiRJkiRJkiRJbnjWDkiSJEmS/JAkSZIcMNaOSJIkSZIkSZIkueFZOyBJ&#10;kiRJkiRJkuSGsXZEkiRJkiRJkiTJDc/aAUmSJEmSJEmSJDeMtSOSJEnyQ5IkSZIkBzxrByRJkiRJ&#10;kiRJktww1o5IkiRJkiRJkiS54Vk7IEmSJEmSJEmS5IaxdkSSJEmSJEmSJMkNz9oBSZIfkiRJkiRJ&#10;kgPG2hFJkiRJkiRJkiQ3PGsHJEmSJEmSJEmS3DDWjkiSJEmSJEmSJLnhWTsgSZIkSZIkSZLkhrF2&#10;RJLkhyRJkiRJkuSAZ+2AJEmSJEmSJEmSG8baEUmSJEmSJEmSJDc8awckSZIkSZIkSZLcMNaOSJIk&#10;SZIkSZIkueFZOyA/JEmSJEmSJElywFg7IkmSJEmSJEmS5IZn7YAkSZIkSZIkSZIbxtoRSZIkSZIk&#10;SZIkNzxrByRJkiRJkiRJktww1o5IkiRJkiRJkiS54Vk7IEmSJEmSJEmS5IaxdkSSJEmSJEmSJMkN&#10;z9oBSZIkSZIkSZIkN4y1I5IkSZIkSZIkPyQHPGsHJEmSJEmSJEmS3DDWjkiSJEmSJEmSJLnhWTsg&#10;SZIkSZIkSZLkhrF2RJIkSZIkSZIkyQ3P2gFJkiRJkiRJkh+SA8baEUmSJEmSJEmSJDc8awckSZIk&#10;SZIkSZLcMNaOSJIkSZIkSZIkueFZOyBJkiRJkiRJkuSGsXZEkiRJkiRJfkiS5IBn7YAkSZIkSZIk&#10;SZIbxtoRSZIkSZIkSZIkNzxrByRJkiRJkiRJktww1o5IkiRJkiRJkiS54Vk7IEmSJEnyQ5IkSXLA&#10;WDsiSZIkSZIkSZLkhmftgCRJkiRJkiRJkhvG2hFJkiRJkiRJkiQ3PGsHJEmSJEmSJEmS3DDWjkiS&#10;JEmS/JAkSZIc8KwdkCRJkiRJkiRJcsNYOyJJkiRJkiRJkuSGZ+2AJEmSJEmSJEmSG8baEUmSJEmS&#10;JEmSJDc8awckSZLkhyRJkiRJDhhrRyRJkiRJkiRJktzwrB2QJEmSJEmSJElyw1g7IkmSJEmSJEmS&#10;5IZn7YAkSZIkSZIkSZIbxtoRSZIfkiRJkiRJkgOetQOSJEmSJEmSJEluGGtHJEmSJEmSJEmS3PCs&#10;HZAkSZIkSZIkSXLDWDsiSZIkSZIkSZLkhmftgCTJD0mSJEmSJMkBY+2IJEmSJEmSJEmSG561A5Ik&#10;SZIkSZIkSW4Ya0ckSZIkSZIkSZLc8KwdkCRJkiRJkiRJcsNYOyI/JEmSJEmSJElywLN2QJIkSZIk&#10;SZIkyQ1j7YgkSZIkSZIkSZIbnrUDkiRJkiRJkiRJbhhrRyRJkiRJkiRJktzwrB2QJEmSJEmSJEly&#10;w1g7IkmSJEmSJEmS5IZn7YAkSZIkSZIkSZIbxtoRSZIkSZIkSZIkNzxrByRJkiRJkiRJfkgOGGtH&#10;JEmSJEmSJEmS3PCsHZAkSZIkSZIkSXLDWDsiSZIkSZIkSZLkhmftgCRJkiRJkiRJkhvG2hFJkiRJ&#10;kiRJkh+SA561A5IkSZIkSZIkSW4Ya0ckSZIkSZIkSZLc8KwdkCRJkiRJkiRJcsNYOyJJkiRJkiRJ&#10;kuSGZ+2AJEmSJEmS/JAkyQFj7YgkSZIkSZIkSZIbnrUDkiRJkiRJkiRJbhhrRyRJkiRJkiRJktzw&#10;rB2QJEmSJEmSJElyw1g7IkmSJEnyQ5IkSXLAs3ZAkiRJkiRJkiTJDWPtiCRJkiRJkiRJkhuetQOS&#10;JEmSJEmSJEluGGtHJEmSJEmSJEmS3PCsHZAkSZIk+SFJkiQ5YKwdkSRJkiRJkiRJcsOzdkCSJEmS&#10;JEmSJMkNY+2IJEmSJEmSJEmSG561A5IkSZIkSZIkSW4Ya0ckSZLkhyRJkiRJDnjWDkiSJEmSJEmS&#10;JLlhrB2RJEmSJEmSJElyw7N2QJIkSZIkSZIkyQ1j7YgkSZIkSZIkSZIbnrUDkiQ/JEmSJEmSJAeM&#10;tSOSJEmSJEmSJElueNYOSJIkSZIkSZIkuWGsHZEkSZIkSZIkSXLDs3ZAkiRJkiRJkiTJDWPtiCTJ&#10;D0mSJEmSJMkBz9oBSZIkSZIkSZIkN4y1I5IkSZIkSZIkSW541g5IkiRJkiRJkiS5YawdkSRJkiRJ&#10;kiRJcsOzdkB+SJIkSZIkSZLkgLF2RJIkSZIkSZIkyQ3P2gFJkiRJkiRJkiQ3jLUjkiRJkiRJkiRJ&#10;bnjWDkiSJEmSJEmSJLlhrB2RJEmSJEmSJElyw7N2QJIkSZIkSZIkyQ1j7YgkSZIkSZIkSZIbnrUD&#10;kiRJkiRJkiRJbhhrRyRJkiRJkiRJfkgOeNYOSJIkSZIkSZIkuWGsHZEkSZIkSZIkSXLDs3ZAkiRJ&#10;kiRJkiTJDWPtiCRJkiRJkiRJkhuetQOSJEmSJEmSJD8kB4y1I5IkSZIkSZIkSW541g5IkiRJkiRJ&#10;kiS5YawdkSRJkiRJkiRJcsOzdkCSJEmSJEmSJMkNY+2IJEmSJEmS/JAkyQHP2gFJkiRJkiRJkiQ3&#10;jLUjkiRJkiRJkiRJbnjWDkiSJEmSJEmSJLlhrB2RJEmSJEmSJElyw7N2QJIkSZLkhyRJkuSAsXZE&#10;kiRJkiRJkiTJDc/aAUmSJEmSJEmSJDeMtSOSJEmSJEmSJElueNYOSJIkSZIkSZIkuWGsHZEkSZIk&#10;+SFJkiQ54Fk7IEmSJEmSJEmS5IaxdkSSJEmSJEmSJMkNz9oBSZIkSZIkSZIkN4y1I5IkSZIkSZIk&#10;SW541g5IkiTJD0mSJEmSHDDWjkiSJEmSJEmSJLnhWTsgSZIkSZIkSZLkhrF2RJIkSZIkSZIkyQ3P&#10;2gFJkiRJkiRJkiQ3jLUjkiRJ8kOSJEmSJAc8awckSZIkSZIkSZLcMNaOSJIkSZIkSZIkueFZOyBJ&#10;kiRJkiRJkuSGsXZEkiRJkiRJkiTJDc/aAUmSH5IkSZIkSZIDxtoRSZIkSZIkSZIkNzxrByRJkiRJ&#10;kiRJktww1o5IkiRJkiRJkiS54Vk7IEmSJEmSJEmS5IaxdkR+SJIkSZIkSZLkgGftgCRJkiRJkiRJ&#10;khvG2hFJkiRJkiRJkiQ3PGsHJEmSJEmSJEmS3DDWjkiSJEmSJEmSJLnhWTsgSZIkSZIkSZLkhrF2&#10;RJIkSZIkSZIkyQ3P2gFJkiRJkiRJkiQ3jLUjkiRJkiRJkiRJbnjWDkiSJEmSJEmSJLlhrB2RJEmS&#10;JEmSJElyw7N2QJIkSZIkSZIkyQ1j7YgkSZIkSZIkSZIbnrUDkiRJkiRJkiRJbhhrRyRJkiRJkiRJ&#10;fkgOeNYOSJIkSZIkSZIkuWGsHZEkSZIkSZIkSXLDs3ZAkiRJkiRJkiTJDWPtiCRJkiRJkiRJkhue&#10;tQOSJEmSJEnyQ5IkB4y1I5IkSZIkSZIkSW541g5IkiRJkiRJkiS5YawdkSRJkiRJkiRJcsOzdkCS&#10;JEmSJEmSJMkNY+2IJEmSJEmS/JAkyQHP2gFJkiRJkiRJkiQ3jLUjkiRJkiRJkiRJbnjWDkiSJEmS&#10;JEmSJLlhrB2RJEmSJEmSJElyw7N2QJIkSZLkhyRJkuSAsXZEkiRJkiRJkiTJDc/aAUmSJEmSJEmS&#10;JDeMtSOSJEmSJEmSJElueNYOSJIkSZIkSZIkuWGsHZEkSZIfkiRJkiQ54Fk7IEmSJEmSJEmS5Iax&#10;dkSSJEmSJEmSJMkNz9oBSZIkSZIkSZIkN4y1I5IkSZIkSZIkSW541g5IkiTJD0mSJEmSHDDWjkiS&#10;JEmSJEmSJLnhWTsgSZIkSZIkSZLkhrF2RJIkSZIkSZIkyQ3P2gFJkiRJkiRJkiQ3jLUjkiQ/JEmS&#10;JEmSJAc8awckSZIkSZIkSZLcMNaOSJIkSZIkSZIkueFZOyBJkiRJkiRJkuSGsXZEkiRJkiRJkiTJ&#10;Dc/aAfkhSZIkSZIkSZIDxtoRSZIkSZIkSZIkNzxrByRJkiRJkiRJktww1o5IkiRJkiRJkiS54Vk7&#10;IEmSJEmSJEmS5IaxdkR+SJIkSZIkSZLkgGftgCRJkiRJkiRJkhvG2hFJkiRJkiRJkiQ3PGsHJEmS&#10;JEmSJEmS3DDWjkiSJEmSJEmSJLnhWTsgSZIkSZIkSZLkhrF2RJIkSZIkSZIkyQ3P2gFJkiRJkiRJ&#10;kiQ3jLUjkiRJkiRJkiRJbnjWDkiSJEmSJEmS/JAcMNaOSJIkSZIkSZIkueFZOyBJkiRJkiRJkuSG&#10;sXZEkiRJkiRJkiTJDc/aAUmSJEmSJEmSJDeMtSOSJEmSJEnyQ5IkBzxrByRJkiRJkiRJktww1o5I&#10;kiRJkiRJkiS54Vk7IEmSJEmSJEmS5IaxdkSSJEmSJEmSJMkNz9oBSZIkSZIk+SFJkgPG2hFJkiRJ&#10;kiRJkiQ3PGsHJEmSJEmSJEmS3DDWjkiSJEmSJEmSJLnhWTsgSZIkSZIkSZLkhrF2RJIkSZLkhyRJ&#10;kuSAZ+2AJEmSJEmSJEmSG8baEUmSJEmSJEmSJDc8awckSZIkSZIkSZLcMNaOSJIkSZIkSZIkueFZ&#10;OyBJkiQ/JEmSJElywFg7IkmSJEmSJEmS5IZn7YAkSZIkSZIkSZIbxtoRSZIkSZIkSZIkNzxrByRJ&#10;kiRJkiRJktww1o5IkiTJD0mSJEmSHPCsHZAkSZIkSZIkSXLDWDsiSZIkSZIkSZLkhmftgCRJkiRJ&#10;kiRJkhvG2hFJkiRJkiRJkiQ3PGsHJEl+SJIkSZIkSQ4Ya0ckSZIkSZIkSZLc8KwdkCRJkiRJkiRJ&#10;csNYOyJJkiRJkiRJkuSGZ+2AJEmSJEmSJEmSG8baEUmSH5IkSZIkSZIDnrUDkiRJkiRJkiRJbhhr&#10;RyRJkiRJkiRJktzwrB2QJEmSJEmSJElyw1g7IkmSJEmSJEmS5IZn7YD8kCRJkiRJkiTJAWPtiCRJ&#10;kiRJkiRJkhuetQOSJEmSJEmSJEluGGtHJEmSJEmSJEmS3PCsHZAkSZIkSZIkSXLDWDsiSZIkSZIk&#10;SZLkhmftgCRJkiRJkiRJkhvG2hFJkiRJkiRJkiQ3PGsHJEmSJEmSJEmS3DDWjkiSJEmSJEmS/JAc&#10;8KwdkCRJkiRJkiRJcsNYOyJJkiRJkiRJkuSGZ+2AJEmSJEmSJEmSG8baEUmSJEmSJEmSJDc8awck&#10;SZIkSZLkhyRJDhhrRyRJkiRJkiRJktzwrB2QJEmSJEmSJElyw1g7IkmSJEmSJEmS5IZn7YAkSZIk&#10;SZIkSZIbxtoRSZIkSZIk+SFJkgOetQOSJEmSJEmSJEluGGtHJEmSJEmSJEmS3PCsHZAkSZIkSZIk&#10;SXLDWDsiSZIkSZIkSZLkhmftgCRJkiTJD0mSJMkBY+2IJEmSJEmSJEmSG561A5IkSZIkSZIkSW4Y&#10;a0ckSZIkSZIkSZLc8KwdkCRJkiRJkiRJcsNYOyJJkiRJ8kOSJElywLN2QJIkSZIkSZIkyQ1j7Ygk&#10;SZIkSZIkSZIbnrUDkiRJkiRJkiRJbhhrRyRJkiRJkiRJktzwrB2QJEmSH5IkSZIkOWCsHZEkSZIk&#10;SZIkSXLDs3ZAkiRJkiRJkiTJDWPtiCRJkiRJkiRJkhuetQOSJEmSJEmSJEluGGtHJEl+SJIkSZIk&#10;SQ541g5IkiRJkiRJkiS5YawdkSRJkiRJkiRJcsOzdkCSJEmSJEmSJMkNY+2IJEmSJEmSJEmSG561&#10;A5IkPyRJkiRJkiQHjLUjkiRJkiRJkiRJbnjWDkiSJEmSJEmSJLlhrB2RJEmSJEmSJElyw7N2QJIk&#10;SZIkSZIkyQ1j7Yj8kCRJkiRJkiTJAc/aAUmSJEmSJEmSJDeMtSOSJEmSJEmSJElueNYOSJIkSZIk&#10;SZIkuWGsHZEkSZIkSZIkSXLDs3ZAkiRJkiRJkiTJDWPtiCRJkiRJkiRJkhuetQOSJEmSJEmSJElu&#10;GGtHJEmSJEmSJEmS3PCsHZAkSZIkSZIk+SE5YKwdkSRJkiRJkiRJcsOzdkCSJEmSJEmSJMkNY+2I&#10;JEmSJEmSJEmSG561A5IkSZIkSZIkSW4Ya0ckSZIkSZIkSX5IDnjWDkiSJEmSJEmSJLlhrB2RJEmS&#10;JEmSJElyw7N2QJIkSZIkSZIkyQ1j7YgkSZIkSZIkSZIbnrUDkiRJkiRJ8kOSJAeMtSOSJEmSJEmS&#10;JElueNYOSJIkSZIkSZIkuWGsHZEkSZIkSZIkSXLDs3ZAkiRJkiRJkiTJDWPtiCRJkiTJD0mSJMkB&#10;z9oBSZIkSZIkSZIkN4y1I5IkSZIkSZIkSW541g5IkiRJkiRJkiS5YawdkSRJkiRJkiRJcsOzdkCS&#10;JEmS5IckSZLkgLF2RJIkSZIkSZIkyQ3P2gFJkiRJkiRJkiQ3jLUjkiRJkiRJkiRJbnjWDkiSJEmS&#10;JEmSJLlhrB2RJEmSH5IkSZIkOeBZOyBJkiRJkiRJkuSGsXZEkiRJkiRJkiTJDc/aAUmSJEmSJEmS&#10;JDeMtSOSJEmSJEmSJElueNYOSJL8kCRJkiRJkhww1o5IkiRJkiRJkiS54Vk7IEmSJEmSJEmS5Iax&#10;dkSSJEmSJEmSJMkNz9oBSZIkSZIkSZIkN4y1I5IkPyRJkiRJkiQHPGsHJEmSJEmSJEmS3DDWjkiS&#10;JEmSJEmSJLnhWTsgSZIkSZIkSZLkhrF2RJIkSZIkSZIkyQ3P2gH5IUmSJEmSJEmSA8baEUmSJEmS&#10;JEmSJDc8awckSZIkSZIkSZLcMNaOSJIkSZIkSZIkueFZOyBJkiRJkiRJkuSGsXZEkiRJkiRJkiTJ&#10;Dc/aAUmSJEmSJEmSJDeMtSOSJEmSJEmSJElueNYOSJIkSZIkSZIkuWGsHZEkSZIkSZIk+SE54Fk7&#10;IEmSJEmSJEmS5IaxdkSSJEmSJEmSJMkNz9oBSZIkSZIkSZIkN4y1I5IkSZIkSZIkSW541g5IkiRJ&#10;kiRJkvyQHDDWjkiSJEmSJEmSJLnhWTsgSZIkSZIkSZLkhrF2RJIkSZIkSZIkyQ3P2gFJkiRJkiRJ&#10;kiQ3jLUjkiRJkiRJ8kOSJAc8awckSZIkSZIkSZLcMNaOSJIkSZIkSZIkueFZOyBJkiRJkiRJkuSG&#10;sXZEkiRJkiRJkiTJDc/aAUmSJEmSH5IkSZIDxtoRSZIkSZIkSZIkNzxrByRJkiRJkiRJktww1o5I&#10;kiRJkiRJkiS54Vk7IEmSJEmSJEmS5IaxdkSSJEmS5IckSZLkgGftgCRJkiRJkiRJkhvG2hFJkiRJ&#10;kiRJkiQ3PGsHJEmSJEmSJEmS3DDWjkiSJEmSJEmSJLnhWTsgSZIkPyRJkiRJcsBYOyJJkiRJkiRJ&#10;kuSGZ+2AJEmSJEmSJEmSG8baEUmSJEmSJEmSJDc8awckSZIkSZIkSZLcMNaOSJL8kCRJkiRJkhzw&#10;rB2QJEmSJEmSJElyw1g7IkmSJEmSJEmS5IZn7YAkSZIkSZIkSZIbxtoRSZIkSZIkSZIkNzxrByRJ&#10;fkiSJEmSJEkOGGtHJEmSJEmSJEmS3PCsHZAkSZIkSZIkSXLDWDsiSZIkSZIkSZLkhmftgCRJkiRJ&#10;kiRJkhvG2hH5IUmSJEmSJEmSA561A5IkSZIkSZIkSW4Ya0ckSZIkSZIkSZLc8KwdkCRJkiRJkiRJ&#10;csNYOyJJkiRJkiRJkuSGZ+2AJEmSJEmSJEmSG8baEUmSJEmSJEmSJDc8awckSZIkSZIkSZLcMNaO&#10;SJIkSZIkSZIkueFZOyBJkiRJkiRJ8kNywFg7IkmSJEmSJEmS5IZn7YAkSZIkSZIkSZIbxtoRSZIk&#10;SZIkSZIkNzxrByRJkiRJkiRJktww1o5IkiRJkiRJkvyQHPCsHZAkSZIkSZIkSXLDWDsiSZIkSZIk&#10;SZLkhmftgCRJkiRJkiRJkhvG2hFJkiRJkiRJkiQ3PGsHJEmSJEmS5IckSQ4Ya0ckSZIkSZIkSZLc&#10;8KwdkCRJkiRJkiRJcsNYOyJJkiRJkiRJkuSGZ+2AJEmSJEmSJEmSG8baEUmSJEmSJPkhSZIDnrUD&#10;kiRJkiRJkiRJbhhrRyRJkiRJkiRJktzwrB2QJEmSJEmSJElyw1g7IkmSJEmSJEmS5IZn7YAkSZIk&#10;yQ9JkiTJAWPtiCRJkiRJkiRJkhuetQOSJEmSJEmSJEluGGtHJEmSJEmSJEmS3PCsHZAkSZIkSZIk&#10;SXLDWDsiSZIkPyRJkiRJcsCzdkCSJEmSJEmSJMkNY+2IJEmSJEmSJEmSG561A5IkSZIkSZIkSW4Y&#10;a0ckSZIkSZIkSZLc8KwdkCRJkh+SJEmSJDlgrB2RJEmSJEmSJElyw7N2QJIkSZIkSZIkyQ1j7Ygk&#10;SZIkSZIkSZIbnrUDkiRJkiRJkiRJbhhrRyRJfkiSJEmSJEkOeNYOSJIkSZIkSZIkuWGsHZEkSZIk&#10;SZIkSXLDs3ZAkiRJkiRJkiTJDWPtiCRJkiRJkiRJkhuetQPyQ5IkSZIkSZIkB4y1I5IkSZIkSZIk&#10;SW541g5IkiRJkiRJkiS5YawdkSRJkiRJkiRJcsOzdkCSJEmSJEmSJMkNY+2IJEmSJEmSJEmSG561&#10;A5IkSZIkSZIkSW4Ya0ckSZIkSZIkSZLc8KwdkCRJkiRJkiRJcsNYOyJJkiRJkiRJkuSGZ+2AJEmS&#10;JEmSJEmSG8baEUmSJEmSJEmSJDc8awckSZIkSZIkSZLcMNaOSJIkSZIkSZIkueFZOyBJkiRJkiRJ&#10;8kNywFg7IkmSJEmSJEmS5IZn7YAkSZIkSZIkSZIbxtoRSZIkSZIkSZIkNzxrByRJkiRJkiRJktww&#10;1o5IkiRJkiTJD0mSHPCsHZAkSZIkSZIkSXLDWDsiSZIkSZIkSZLkhmftgCRJkiRJkiRJkhvG2hFJ&#10;kiRJkiRJkiQ3PGsHJEmSJEmS5IckSQ4Ya0ckSZIkSZIkSZLc8KwdkCRJkiRJkiRJcsNYOyJJkiRJ&#10;kiRJkuSGZ+2AJEmSJEmSJEmSG8baEUmSJEmSH5IkSZIDnrUDkiRJkiRJkiRJbhhrRyRJkiRJkiRJ&#10;ktzwrB2QJEmSJEmSJElyw1g7IkmSJEmSJEmS5IZn7YAkSZL8kCRJkiTJAWPtiCRJkiRJkiRJkhue&#10;tQOSJEmSJEmSJEluGGtHJEmSJEmSJEmS3PCsHZAkSZIkSZIkSXLDWDsiSZIkPyRJkiRJcsCzdkCS&#10;JEmSJEmSJMkNY+2IJEmSJEmSJEmSG561A5IkSZIkSZIkSW4Ya0ckSZIkSZIkSZLc8KwdkCT5IUmS&#10;JEmSJDlgrB2RJEmSJEmSJElyw7N2QJIkSZIkSZIkyQ1j7YgkSZIkSZIkSZIbnrUDkiRJkiRJkiRJ&#10;bhhrR+SHJEmSJEmSJEkOeNYOSJIkSZIkSZIkuWGsHZEkSZIkSZIkSXLDs3ZAkiRJkiRJkiTJDWPt&#10;iCRJkiRJkiRJkhuetQPyQ5IkSZIkSZIkB4y1I5IkSZIkSZIkSW541g5IkiRJkiRJkiS5YawdkSRJ&#10;kiRJkiRJcsOzdkCSJEmSJEmSJMkNY+2IJEmSJEmSJEmSG561A5IkSZIkSZIkSW4Ya0ckSZIkSZIk&#10;SZLc8KwdkCRJkiRJkiRJcsNYOyJJkiRJkiRJ8kNywLN2QJIkSZIkSZIkyQ1j7YgkSZIkSZIkSZIb&#10;nrUDkiRJkiRJkiRJbhhrRyRJkiRJkiRJktzwrB2QJEmSJEmSH5IkOWCsHZEkSZIkSZIkSXLDs3ZA&#10;kiRJkiRJkiTJDWPtiCRJkiRJkiRJkhuetQOSJEmSJEmSJEluGGtHJEmSJEmS5IckSQ541g5IkiRJ&#10;kiRJkiS5YawdkSRJkiRJkiRJcsOzdkCSJEmSJEmSJMkNY+2IJEmSJEmSJEmSG561A5IkSZIkPyRJ&#10;kiQHjLUjkiRJkiRJkiRJbnjWDkiSJEmSJEmSJLlhrB2RJEmSJEmSJElyw7N2QJIkSZIkSZIkyQ1j&#10;7YgkSZL8kCRJkiTJAc/aAUmSJEmSJEmSJDeMtSOSJEmSJEmSJElueNYOSJIkSZIkSZIkuWGsHZEk&#10;SZIkSZIkSXLDs3ZAkiRJfkiSJEmS5ICxdkSSJEmSJEmSJMkNz9oBSZIkSZIkSZIkN4y1I5IkSZIk&#10;SZIkSW541g5IkiRJkiRJkiS5YawdkST5IUmSJEmSJDngWTsgSZIkSZIkSZLkhrF2RJIkSZIkSZIk&#10;yQ3P2gFJkiRJkiRJkiQ3jLUjkiRJkiRJkiRJbnjWDkiS/JAkSZIkSZIcMNaOSJIkSZIkSZIkueFZ&#10;OyBJkiRJkiRJkuSGsXZEkiRJkiRJkiTJDc/aAUmSJEmSJEmSJDeMtSPyQ5IkSZIkSZIkBzxrByRJ&#10;kiRJkiRJktww1o5IkiRJkiRJkiS54Vk7IEmSJEmSJEmS5IaxdkSSJEmSJEmSJMkNz9oBSZIkSZIk&#10;SZIkN4y1I5IkSZIkSZIkSW541g5IkiRJkiRJkiS5YawdkSRJkiRJkiRJcsOzdkCSJEmSJEmS5Ifk&#10;gLF2RJIkSZIkSZIkyQ3P2gFJkiRJkiRJkiQ3jLUjkiRJkiRJkiRJbnjWDkiSJEmSJEmSJLlhrB2R&#10;JEmSJEmSH5IkOeBZOyBJkiRJkiRJkuSGsXZEkiRJkiRJkiTJDc/aAUmSJEmSJEmSJDeMtSOSJEmS&#10;JEmSJElueNYOSJIkSZIkyQ9Jkhww1o5IkiRJkiRJkiS54Vk7IEmSJEmSJEmS5IaxdkSSJEmSJEmS&#10;JMkNz9oBSZIkSZIkSZIkN4y1I5IkSZIkPyRJkiQHPGsHJEmSJEmSJEmS3DDWjkiSJEmSJEmSJLnh&#10;WTsgSZIkSZIkSZLkhrF2RJIkSZIkSZIkyQ3P2gFJkiRJkh+SJEmSA8baEUmSJEmSJEmSJDc8awck&#10;SZIkSZIkSZLcMNaOSJIkSZIkSZIkueFZOyBJkiRJkiRJkuSGsXZEkiRJfkiSJEmS5IBn7YAkSZIk&#10;SZIkSZIbxtoRSZIkSZIkSZIkNzxrByRJkiRJkiRJktww1o5IkiRJkiRJkiS54Vk7IEnyQ5IkSZIk&#10;SXLAWDsiSZIkSZIkSZLkhmftgCRJkiRJkiRJkhvG2hFJkiRJkiRJkiQ3PGsHJEmSJEmSJEmS3DDW&#10;jkiS/JAkSZIkSZIc8KwdkCRJkiRJkiRJcsNYOyJJkiRJkiRJkuSGZ+2AJEmSJEmSJEmSG8baEUmS&#10;JEmSJEmSJDc8awfkhyRJkiRJkiRJDhhrRyRJkiRJkiRJktzwrB2QJEmSJEmSJElyw1g7IkmSJEmS&#10;JEmS5IZn7YAkSZIkSZIkSZIbxtoRSZIkSZIkSZIkNzxrByRJkiRJkiRJktww1o5IkiRJkiRJkiS5&#10;4Vk7IEmSJEmSJEmS5IaxdkSSJEmSJEmS5IfkgGftgCRJkiRJkiRJkhvG2hFJkiRJkiRJkiQ3PGsH&#10;JEmSJEmSJEmS3DDWjkiSJEmSJEmSJLnhWTsgSZIkSZIkSfJDcsBYOyJJkiRJkiRJkuSGZ+2AJEmS&#10;JEmSJEmSG8baEUmSJEmSJEmSJDc8awckSZIkSZIkSZLcMNaOSJIkSZIkyQ9JkhzwrB2QJEmSJEmS&#10;JElyw1g7IkmSJEmSJEmS5IZn7YAkSZIkSZIkSZIbxtoRSZIkSZIkSZIkNzxrByRJkiRJfkiSJEkO&#10;GGtHJEmSJEmSJEmS3PCsHZAkSZIkSZIkSXLDWDsiSZIkSZIkSZLkhmftgCRJkiRJkiRJkhvG2hFJ&#10;kiRJkh+SJEmSA561A5IkSZIkSZIkSW4Ya0ckSZIkSZIkSZLc8KwdkCRJkiRJkiRJcsNYOyJJkiRJ&#10;kiRJkuSGZ+2AJEmS/JAkSZIkyQFj7YgkSZIkSZIkSZIbnrUDkiRJkiRJkiRJbhhrRyRJkiRJkiRJ&#10;ktzwrB2QJEmSJEmSJElyw1g7IknyQ5IkSZIkSXLAs3ZAkiRJkiRJkiTJDWPtiCRJkiRJkiRJkhue&#10;tQOSJEmSJEmSJEluGGtHJEmSJEmSJEmS3PCsHZAk+SFJkiRJkiQ5YKwdkSRJkiRJkiRJcsOzdkCS&#10;JEmSJEmSJMkNY+2IJEmSJEmSJEmSG561A5IkSZIkSZIkSW4Ya0fkhyRJkiRJkiRJDnjWDkiSJEmS&#10;JEmSJLlhrB2RJEmSJEmSJElyw7N2QJIkSZIkSZIkyQ1j7YgkSZIkSZIkSZIbnrUDkiRJkiRJkiRJ&#10;bhhrRyRJkiRJkiRJktzwrB2QJEmSJEmSJElyw1g7IkmSJEmSJEmS5IZn7YAkSZIkSZIkyQ/JAWPt&#10;iCRJkiRJkiRJkhuetQOSJEmSJEmSJEluGGtHJEmSJEmSJEmS3PCsHZAkSZIkSZIkSXLDWDsiSZIk&#10;SZIkSfJDcsCzdkCSJEmSJEmSJMkNY+2IJEmSJEmSJEmSG561A5IkSZIkSZIkSW4Ya0ckSZIkSZIk&#10;SZLc8KwdkCRJkiRJkh+SJDlgrB2RJEmSJEmSJElyw7N2QJIkSZIkSZIkyQ1j7YgkSZIkSZIkSZIb&#10;nrUDkiRJkiRJkiRJbhhrRyRJkiRJfkiSJEkOeNYOSJIkSZIkSZIkuWGsHZEkSZIkSZIkSXLDs3ZA&#10;kiRJkiRJkiTJDWPtiCRJkiRJkiRJkhuetQOSJEmSJD8kSZIkB4y1I5IkSZIkSZIkSW541g5IkiRJ&#10;kiRJkiS5YawdkSRJkiRJkiRJcsOzdkCSJEmSJEmSJMkNY+2IJEmS/JAkSZIkyQHP2gFJkiRJkiRJ&#10;kiQ3jLUjkiRJkiRJkiRJbnjWDkiSJEmSJEmSJLlhrB2RJEmSJEmSJElyw7N2QJIkSX5IkiRJkuSA&#10;sXZEkiRJkiRJkiTJDc/aAUmSJEmSJEmSJDeMtSOSJEmSJEmSJElueNYOSJIkSZIkSZIkuWGsHZEk&#10;+SFJkiRJkiQ54Fk7IEmSJEmSJEmS5IaxdkSSJEmSJEmSJMkNz9oBSZIkSZIkSZIkN4y1I5IkSZIk&#10;SZIkSW541g7ID0mSJEmSJEmSHDDWjkiSJEmSJEmSJLnhWTsgSZIkSZIkSZLkhrF2RJIkSZIkSZIk&#10;yQ3P2gFJkiRJkiRJkiQ3jLUjkiRJkiRJkiRJbnjWDkiSJEmSJEmSJLlhrB2RJEmSJEmSJElyw7N2&#10;QJIkSZIkSZIkyQ1j7YgkSZIkSZIkyQ/JAc/aAUmSJEmSJEmSJDeMtSOSJEmSJEmSJElueNYOSJIk&#10;SZIkSZIkuWGsHZEkSZIkSZIkSXLDs3ZAkiRJkiRJkuSH5ICxdkSSJEmSJEmSJMkNz9oBSZIkSZIk&#10;SZIkN4y1I5IkSZIkSZIkSW541g5IkiRJkiRJkiS5YawdkSRJkiRJkh+SJDngWTsgSZIkSZIkSZLk&#10;hrF2RJIkSZIkSZIkyQ3P2gFJkiRJkiRJkiQ3jLUjkiRJkiRJkiRJbnjWDkiSJEmSJMkPSZIcMNaO&#10;SJIkSZIkSZIkueFZOyBJkiRJkiRJkuSGsXZEkiRJkiRJkiTJDc/aAUmSJEmSJEmSJDeMtSOSJEmS&#10;JD8kSZIkBzxrByRJkiRJkiRJktww1o5IkiRJkiRJkiS54Vk7IEmSJEmSJEmS5IaxdkSSJEmSJEmS&#10;JMkNz9oBSZIk+SFJkiRJkgPG2hFJkiRJkiRJkiQ3PGsHJEmSJEmSJEmS3DDWjkiSJEmSJEmSJLnh&#10;WTsgSZIkSZIkSZLkhrF2RJIkSX5IkiRJkuSAZ+2AJEmSJEmSJEmSG8baEUmSJEmSJEmSJDc8awck&#10;SZIkSZIkSZLcMNaOSJIkSZIkSZIkueFZOyBJ8kOSJEmSJElywFg7IkmSJEmSJEmS5IZn7YAkSZIk&#10;SZIkSZIbxtoRSZIkSZIkSZIkNzxrByRJkiRJkiRJktww1o7ID0mSJEmSJEmSHPCsHZAkSZIkSZIk&#10;SXLDWDsiSZIkSZIkSZLkhmftgCRJkiRJkiRJkhvG2hFJkiRJkiRJkiQ3PGsHJEmSJEmSJEmS3DDW&#10;jkiSJEmSJEmSJLnhWTsgSZIkSZIkSZLkhrF2RJIkSZIkSZIkyQ3P2gFJkiRJkiRJkiQ3jLUjkiRJ&#10;kiRJkiRJbnjWDkiSJEmSJEmSJLlhrB2RJEmSJEmSJElyw7N2QJIkSZIkSZIkyQ1j7YgkSZIkSZIk&#10;yQ/JAc/aAUmSJEmSJEmSJDeMtSOSJEmSJEmSJElueNYOSJIkSZIkSZIkuWGsHZEkSZIkSZIkSXLD&#10;s3ZAkiRJkiRJfkiS5ICxdkSSJEmSJEmSJMkNz9oBSZIkSZIkSZIkN4y1I5IkSZIkSZIkSW541g5I&#10;kiRJkiRJkiS5YawdkSRJkiRJkh+SJDngWTsgSZIkSZIkSZLkhrF2RJIkSZIkSZIkyQ3P2gFJkiRJ&#10;kiRJkiQ3jLUjkiRJkiRJkiRJbnjWDkiSJEmS/JAkSZIcMNaOSJIkSZIkSZIkueFZOyBJkiRJkiRJ&#10;kuSGsXZEkiRJkiRJkiTJDc/aAUmSJEmSJEmSJDeMtSOSJEnyQ5IkSZIkBzxrByRJkiRJkiRJktww&#10;1o5IkiRJkiRfO3NsAzAQxDAs+0+dX8A4twaohp1IkiS5YawdkCRJkiRJkiRJcsOzdkSSJEmSJEmS&#10;JMkNY+2AJEmSfJAkSZIkyQHP2hFJkiRJkiRJkiQ3jLUDkiRJkiRJkiRJbnjWjkiSJEmSJEmSJLlh&#10;rB2QJEmSJEmSJElyw7N2RJLkgyRJkiRJkuSAsXZAkiRJkiRJkiTJDc/aEUmSJEmSJEmSJDeMtQOS&#10;JEmSJEmSJElueNaOSJIkSZIkSZIkuWGsHZAPkiRJkiRJkiQ54Fk7IkmSJEmSJEmS5IaxdkCSJEmS&#10;JEmSJMkNz9oRSZIkSZIkSZIkN4y1A5IkSZIkSZIkSW541o7IB0mSJEmSJEmSHDDWDkiSJEmSJEmS&#10;JLnhWTsiSZIkSZIkSZLkhrF2QJIkSZIkSZIkyQ3P2hFJkiRJkiRJkiQ3jLUDkiRJkiRJkiRJbnjW&#10;jkiSJEmSJEmSJLlhrB2QJEmSJEmSJElyw7N2RJIkSZIkSZIkyQ1j7YAkSZIkSZIkyQfJAc/aEUmS&#10;JEmSJEmSJDeMtQOSJEmSJEmSJElueNaOSJIkSZIkSZIkuWGsHZAkSZIkSZIkSXLDs3ZEkiRJkiRJ&#10;PkiS5ICxdkCSJEmSJEmSJMkNz9oRSZIkSZIkSZIkN4y1A5IkSZIkSZIkSW541o5IkiRJkiRJkiS5&#10;YawdkCRJkiRJkg+SJDngWTsiSZIkSZIkSZLkhrF2QJIkSZIkSZIkyQ3P2hFJkiRJkiRJkiQ3jLUD&#10;kiRJkiRJkiRJbnjWjkiSJEmSfJAkSZIcMNYOSJIkSZIkSZIkueFZOyJJkiRJkiRJkuSGsXZAkiRJ&#10;kiRJkiTJDSVJkiRJkiRJkiRJkiRJkiRJkiRJkiRJkiRJkiRJkiRJkiRJkiRJ0lrf9wPM31UFsCB9&#10;oQAAAABJRU5ErkJgglBLAwQKAAAAAAAAACEAccCqHVELAABRCwAAFAAAAGRycy9tZWRpYS9pbWFn&#10;ZTIuanBn/9j/4AAQSkZJRgABAQEAAAAAAAD/2wBDAAQCAwMDAgQDAwMEBAQEBQkGBQUFBQsICAYJ&#10;DQsNDQ0LDAwOEBQRDg8TDwwMEhgSExUWFxcXDhEZGxkWGhQWFxb/2wBDAQQEBAUFBQoGBgoWDwwP&#10;FhYWFhYWFhYWFhYWFhYWFhYWFhYWFhYWFhYWFhYWFhYWFhYWFhYWFhYWFhYWFhYWFhb/wAARCAEA&#10;AQ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aooorzTMaRiinU0jFABTWFOoqREZGabUjCmkZoGR01l7ipKbUiIiKawzUrL3FMIpCImFRsKn&#10;YZpjCoaAgYUxlqZhTGFQ0BAwqNhVhlqNhUNAV2FMZanYVGwrNokhYVGwqdlpjCoaArsKaRUzCo2F&#10;Q0IjIprCpCKaRWbQiJhSVIwpjCpaAZSEU+m1IDaQinEUlSB6JTqbRX0RsOooooAaRiinU0jFABTW&#10;FOoqREZGabUjCmkZoGR01l7ipKbUiIiKawzUrL3FMIpCImFRsKnYZpjCoaAgYUxlqZhTGFQ0BAwq&#10;NhVhlqNhUNAV2FMZanYVGwrNokhYVGwqdlpjCoaArsKaRUzCo2FQ0IjIprCpCKaRWbQiJhSVIwpj&#10;CpaAZSEU+m1IHoVFNU06veNQp1NoqhjqKKKAGkYop1NIxQAU1hTqKkRGRmm1IwppGaBkdNZe4qSm&#10;1IiIimsM1Ky9xTCKQiJhUbCp2GaYwqGgIGFMZamYUxhUNAQMKjYVYZajYVDQFdhTGWp2FRsKzaJI&#10;WFRsKnZaYwqGgK7CmkVMwqNhUNCIyKawqQimkVm0IiYUlSMKYwqWgO7Bpymo6cDXuGxJRTVNOoEF&#10;OptFUMdRRRQA0jFFOppGKACmsKdRUiIyM02pGFNIzQMjprL3FSU2pEREU1hmpWXuKYRSERMKjYVO&#10;wzTGFQ0BAwpjLUzCmMKhoCBhUbCrDLUbCoaArsKYy1OwqNhWbRJCwqNhU7LTGFQ0BXYU0ipmFRsK&#10;hoRGRTWFSEU0is2hHZU6o1bsadXsGpIDTlNR04GqGSUU1TTqBBTqbRVDHUUUUANop1NoAKawp1FS&#10;IjIzTakYU0jNAyOmsvcVJTakRERTWGalZe4phFIREwqNhU7DNMYVDQEDCmMtTMKYwqGgIGFRsKsM&#10;tRsKhoCuwpjLU7Co2FZtEkLCo2FTstMYVDQFdhTSKmYVGwqGhHUg09W7GolOacDXplktOqNW7GnU&#10;xkgNOU1HTgaoZJRTVNOoEFOptFUMdRRRQA2inU2gAprCnUVIiMjNNqRhTSM0DI6ay9xUlNqRERFN&#10;YZqVl7imEUhETCo2FTsM0xhUNAQMKYy1MwpjCoaAgYVGwqwy1GwqGgK7CmMtTsKjYVm0SQsKjYVO&#10;y0xhUNAbimnqc1ApqRTXamUSg09W7GolOacDVgS06o1bsadTGSA05TUdOBqhklFNU06gQU6m0A1Q&#10;x1FFFADaKdTaACmsKdRUiIyM02pGFNIzQMjprL3FSU2pEREU1hmpWXuKYRSERMKjYVOwzTGFQ0BA&#10;wpjLUzCmMKhoCBhUbCrDLUbCoaArsKYy1OwqNhWbRJfU09TUKtT1NbplE6mnqc1ApqRTVpgSg09W&#10;7GolOacDVgS06o1bsadTGSA05TUdOBqhklFNU06gQA06m0A1Qx1FFFADaKdTaACmsKdRUiIyM02p&#10;GFNIzQMjprL3FSU2pEREU1hmpWXuKYRSERMKjYVOwzTGFQ0BAwpjLUzCmMKhoCBhUbCrDLUbCoaA&#10;FNSK1V1NSKaEwJ1NPU1CrU9TVpgTqaepzUCmpFNWmBKDT1bsaiU5pwNWBLTqjVuxp1MZIDTlNR04&#10;GqGSUU1TTqBADTqbQDVDHUUUUANop1NoAKawp1FSIjIzTakYU0jNAyOmsvcVJTakRERTWGalZe4p&#10;hFIREwqNhU7DNMYVDQEDCmMtTMKYwqGgKCmpFNQK1PU1gmSWFNSK1V1NSKa0TKJ1NPU1CrU9TVpg&#10;TqaepzUCmpFNWmBKDT1bsaiU5pwNWBLTqjVuxp1MZIDTlNR04GqGSUU1TTqBADTqbQDVDHUUUUAN&#10;op1NoAKawp1FSIjIzTakYU0jNAyOmsvcVJTakRERTWGalZe4phFIREwqNhU7DNMYVDQGGpp6tUCm&#10;pFNcSZJMpqRTUCtT1NWmBYU1IrVXU1IprRMonU09TUKtT1NWmBOpp6nNQKakU1aYEoNPVuxqJTmn&#10;A1YEtOqNW7GnUxkgNOU1HTgaoZJRTVNOoEANOptANUMdRRRQA2inU2gAprCnUVIiMjNNqRhTSM0D&#10;I6ay9xUlNqRERFNYZqVl7imEUhHLKakU1CDTlNeYmQWFNPVqgU1Ipq0xkympFNQK1PU1aYFhTUit&#10;VdTUimtEyidTT1NQq1PU1aYE6mnqc1ApqRTVpgSg09W7GolOacDVgS06o1bsadTGSA05TUdOBqhk&#10;lFNU06gQA06m0A1Qx1FFFADaKdTaACmsKdRUiIyM02pGFNIzQMjprL3FSU2pEcaDTgajU04GvHTM&#10;iRTUimoQacprRMZYU09WqBTUimrTGTKakU1ArU9TVpgWFNSK1V1NSKa0TKJ1NPU1CrU9TVpgTqae&#10;pzUCmpFNWmBKDT1bsaiU5pwNWBLTqjVuxp1MZIDTlNR04GqGSUU1TTqBADTqbQDVDHUUUUANop1N&#10;oAKawp1FSIjIzTakYU0jNAzhFNPU1HSqa8NMxJQacDUamnA1SYEimpFNQg05TWiYywpp6tUCmpFN&#10;WmMmU1IpqBWp6mrTAsKakVqrqakU1omUTqaepqFWp6mrTAnU09TmoFNSKatMCUGnq3Y1EpzTgasC&#10;WnVGrdjTqYyQGnKajBpwNUMkopqmnUCAGnU2gGqGOooooAbRTqbQAU1hTqKkR57TqYDS14JkPU09&#10;TUdKpqkwJQacDUamnA1SYEimpFNQg05TWiYywpp6tUCmpFNWmMmU1IpqBWp6mrTAsKakVqrqakU1&#10;omUTqaepqFWp6mrTAnU09TmoFNSKatMCUGnq3Y1EpzTgasCWnA1GrdjTqYyQGnKajBpwNUMkopqm&#10;nUCAGnU2gGqGOooooAbRTqbQB53Sg00Glr50xHU6mA0tUA9TT1NR0qmqTAlBpwNRqacDVJgSKakU&#10;1CDTlNaJjLCmnq1QKakU1aYyZTUimoFanqatMCwpqRWqupqRTWiZROpp6moVanqatMCdTT1OagU1&#10;Ipq0wJQaerdjUSnNOBqwJQadUat2NOBpjJAacpqOnA1QySimqadQIAadTaAaoY6iiigD/9lQSwEC&#10;LQAUAAYACAAAACEAu+OhXhMBAABGAgAAEwAAAAAAAAAAAAAAAAAAAAAAW0NvbnRlbnRfVHlwZXNd&#10;LnhtbFBLAQItABQABgAIAAAAIQA4/SH/1gAAAJQBAAALAAAAAAAAAAAAAAAAAEQBAABfcmVscy8u&#10;cmVsc1BLAQItABQABgAIAAAAIQCbphC2tgMAAKkKAAAOAAAAAAAAAAAAAAAAAEMCAABkcnMvZTJv&#10;RG9jLnhtbFBLAQItABQABgAIAAAAIQDme/c0xwAAAKUBAAAZAAAAAAAAAAAAAAAAACUGAABkcnMv&#10;X3JlbHMvZTJvRG9jLnhtbC5yZWxzUEsBAi0AFAAGAAgAAAAhAOG75OvgAAAACAEAAA8AAAAAAAAA&#10;AAAAAAAAIwcAAGRycy9kb3ducmV2LnhtbFBLAQItAAoAAAAAAAAAIQBlALZaX3wAAF98AAAUAAAA&#10;AAAAAAAAAAAAADAIAABkcnMvbWVkaWEvaW1hZ2UxLnBuZ1BLAQItAAoAAAAAAAAAIQBxwKodUQsA&#10;AFELAAAUAAAAAAAAAAAAAAAAAMGEAABkcnMvbWVkaWEvaW1hZ2UyLmpwZ1BLBQYAAAAABwAHAL4B&#10;AABEkAAAAAA=&#10;">
                <v:shape id="Picture 1205" o:spid="_x0000_s1027" type="#_x0000_t75" style="position:absolute;left:22;top:144;width:50902;height:72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Pr0wQAAAN0AAAAPAAAAZHJzL2Rvd25yZXYueG1sRE9Ni8Iw&#10;EL0L/ocwgjdNFVa0GkUUYW9WXTyPzdhWm0lpolZ/vRGEvc3jfc5s0ZhS3Kl2hWUFg34Egji1uuBM&#10;wd9h0xuDcB5ZY2mZFDzJwWLebs0w1vbBO7rvfSZCCLsYFeTeV7GULs3JoOvbijhwZ1sb9AHWmdQ1&#10;PkK4KeUwikbSYMGhIceKVjml1/3NKJhsk9Ntx8/ksk385qiTw/p1finV7TTLKQhPjf8Xf92/Oswf&#10;Rj/w+SacIOdvAAAA//8DAFBLAQItABQABgAIAAAAIQDb4fbL7gAAAIUBAAATAAAAAAAAAAAAAAAA&#10;AAAAAABbQ29udGVudF9UeXBlc10ueG1sUEsBAi0AFAAGAAgAAAAhAFr0LFu/AAAAFQEAAAsAAAAA&#10;AAAAAAAAAAAAHwEAAF9yZWxzLy5yZWxzUEsBAi0AFAAGAAgAAAAhAAgo+vTBAAAA3QAAAA8AAAAA&#10;AAAAAAAAAAAABwIAAGRycy9kb3ducmV2LnhtbFBLBQYAAAAAAwADALcAAAD1AgAAAAA=&#10;">
                  <v:imagedata r:id="rId19" o:title=""/>
                </v:shape>
                <v:shape id="Picture 1207" o:spid="_x0000_s1028" type="#_x0000_t75" style="position:absolute;width:51888;height:75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euswgAAAN0AAAAPAAAAZHJzL2Rvd25yZXYueG1sRE9Na8JA&#10;EL0X/A/LFLzV3WqpJbqKhCrtMTEIvQ3ZMQlmZ0N2m8R/3y0UepvH+5ztfrKtGKj3jWMNzwsFgrh0&#10;puFKQ3E+Pr2B8AHZYOuYNNzJw343e9hiYtzIGQ15qEQMYZ+ghjqELpHSlzVZ9AvXEUfu6nqLIcK+&#10;kqbHMYbbVi6VepUWG44NNXaU1lTe8m+rQdHqcs++JJ6u6bsfwwtlnwVpPX+cDhsQgabwL/5zf5g4&#10;f6nW8PtNPEHufgAAAP//AwBQSwECLQAUAAYACAAAACEA2+H2y+4AAACFAQAAEwAAAAAAAAAAAAAA&#10;AAAAAAAAW0NvbnRlbnRfVHlwZXNdLnhtbFBLAQItABQABgAIAAAAIQBa9CxbvwAAABUBAAALAAAA&#10;AAAAAAAAAAAAAB8BAABfcmVscy8ucmVsc1BLAQItABQABgAIAAAAIQDEBeuswgAAAN0AAAAPAAAA&#10;AAAAAAAAAAAAAAcCAABkcnMvZG93bnJldi54bWxQSwUGAAAAAAMAAwC3AAAA9gIAAAAA&#10;">
                  <v:imagedata r:id="rId20" o:title=""/>
                </v:shape>
                <v:shape id="Shape 1208" o:spid="_x0000_s1029" style="position:absolute;left:15;top:15;width:50528;height:71872;visibility:visible;mso-wrap-style:square;v-text-anchor:top" coordsize="5052822,7187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d1SxAAAAN0AAAAPAAAAZHJzL2Rvd25yZXYueG1sRI9Bb8Iw&#10;DIXvk/YfIk/abaQgNKGOgBDTBOK2Fna2Gq/taJwoCdD9e3yYtJut9/ze5+V6dIO6Uky9ZwPTSQGK&#10;uPG259bAsf54WYBKGdni4JkM/FKC9erxYYml9Tf+pGuVWyUhnEo00OUcSq1T05HDNPGBWLRvHx1m&#10;WWOrbcSbhLtBz4riVTvsWRo6DLTtqDlXF2fgdD4sjjWn9xB/5tNdFXZf85qNeX4aN2+gMo353/x3&#10;vbeCPysEV76REfTqDgAA//8DAFBLAQItABQABgAIAAAAIQDb4fbL7gAAAIUBAAATAAAAAAAAAAAA&#10;AAAAAAAAAABbQ29udGVudF9UeXBlc10ueG1sUEsBAi0AFAAGAAgAAAAhAFr0LFu/AAAAFQEAAAsA&#10;AAAAAAAAAAAAAAAAHwEAAF9yZWxzLy5yZWxzUEsBAi0AFAAGAAgAAAAhAA893VLEAAAA3QAAAA8A&#10;AAAAAAAAAAAAAAAABwIAAGRycy9kb3ducmV2LnhtbFBLBQYAAAAAAwADALcAAAD4AgAAAAA=&#10;" path="m5052822,l,,,7187184r5052822,l5052822,xe" filled="f" strokecolor="#bdd395" strokeweight=".33197mm">
                  <v:stroke miterlimit="66585f" joinstyle="miter" endcap="round"/>
                  <v:path arrowok="t" textboxrect="0,0,5052822,7187184"/>
                </v:shape>
                <w10:wrap anchorx="margin"/>
              </v:group>
            </w:pict>
          </mc:Fallback>
        </mc:AlternateContent>
      </w:r>
      <w:r w:rsidR="00DA2A32" w:rsidRPr="00B34E4D">
        <w:rPr>
          <w:rFonts w:cs="Arial"/>
          <w:b/>
          <w:sz w:val="24"/>
          <w:szCs w:val="24"/>
        </w:rPr>
        <w:t xml:space="preserve">Near Miss </w:t>
      </w:r>
    </w:p>
    <w:p w14:paraId="60AB2F32" w14:textId="77777777" w:rsidR="00DA2A32" w:rsidRPr="00B34E4D" w:rsidRDefault="00DA2A32" w:rsidP="00DA2A32">
      <w:pPr>
        <w:ind w:left="121" w:right="610"/>
        <w:rPr>
          <w:rFonts w:cs="Arial"/>
          <w:b/>
          <w:sz w:val="24"/>
          <w:szCs w:val="24"/>
        </w:rPr>
      </w:pPr>
      <w:r w:rsidRPr="00B34E4D">
        <w:rPr>
          <w:rFonts w:cs="Arial"/>
          <w:sz w:val="24"/>
          <w:szCs w:val="24"/>
        </w:rPr>
        <w:t xml:space="preserve">Some data security breaches will not lead to risks beyond inconvenience to those who need the data to do their job. For example, a damaged laptop where the files are backed up and can be recovered, has a lower level of risk and can be recovered and managed by the school. This has to be investigated as potential breach. As the information can be recovered or reconstructed and the information is not in the public domain, then the data subjects would not have suffered damage or distress. It would be logged as a </w:t>
      </w:r>
      <w:r w:rsidRPr="00B34E4D">
        <w:rPr>
          <w:rFonts w:cs="Arial"/>
          <w:b/>
          <w:sz w:val="24"/>
          <w:szCs w:val="24"/>
        </w:rPr>
        <w:t xml:space="preserve">near miss. </w:t>
      </w:r>
      <w:r w:rsidRPr="00B34E4D">
        <w:rPr>
          <w:rFonts w:cs="Arial"/>
          <w:sz w:val="24"/>
          <w:szCs w:val="24"/>
        </w:rPr>
        <w:t>An apology would not need to be sent.</w:t>
      </w:r>
      <w:r w:rsidRPr="00B34E4D">
        <w:rPr>
          <w:rFonts w:cs="Arial"/>
          <w:b/>
          <w:sz w:val="24"/>
          <w:szCs w:val="24"/>
        </w:rPr>
        <w:t xml:space="preserve"> </w:t>
      </w:r>
    </w:p>
    <w:p w14:paraId="72216D49" w14:textId="229F43DF" w:rsidR="001C3B6B" w:rsidRPr="00B34E4D" w:rsidRDefault="001C3B6B" w:rsidP="00DA2A32">
      <w:pPr>
        <w:spacing w:after="9" w:line="249" w:lineRule="auto"/>
        <w:ind w:left="235" w:hanging="10"/>
        <w:rPr>
          <w:rFonts w:eastAsia="Calibri" w:cs="Arial"/>
          <w:noProof/>
          <w:sz w:val="24"/>
          <w:szCs w:val="24"/>
        </w:rPr>
      </w:pPr>
    </w:p>
    <w:p w14:paraId="4E2B4A59" w14:textId="714FD080" w:rsidR="00DA2A32" w:rsidRPr="00B34E4D" w:rsidRDefault="00DA2A32" w:rsidP="00DA2A32">
      <w:pPr>
        <w:spacing w:after="9" w:line="249" w:lineRule="auto"/>
        <w:ind w:left="235" w:hanging="10"/>
        <w:rPr>
          <w:rFonts w:cs="Arial"/>
          <w:sz w:val="24"/>
          <w:szCs w:val="24"/>
        </w:rPr>
      </w:pPr>
      <w:r w:rsidRPr="00B34E4D">
        <w:rPr>
          <w:rFonts w:cs="Arial"/>
          <w:b/>
          <w:sz w:val="24"/>
          <w:szCs w:val="24"/>
        </w:rPr>
        <w:t xml:space="preserve"> </w:t>
      </w:r>
    </w:p>
    <w:p w14:paraId="6DD0183D" w14:textId="77777777" w:rsidR="00DA2A32" w:rsidRPr="00B34E4D" w:rsidRDefault="00DA2A32" w:rsidP="00DA2A32">
      <w:pPr>
        <w:ind w:left="186" w:right="708"/>
        <w:rPr>
          <w:rFonts w:cs="Arial"/>
          <w:sz w:val="24"/>
          <w:szCs w:val="24"/>
        </w:rPr>
      </w:pPr>
      <w:r w:rsidRPr="00B34E4D">
        <w:rPr>
          <w:rFonts w:cs="Arial"/>
          <w:sz w:val="24"/>
          <w:szCs w:val="24"/>
        </w:rPr>
        <w:lastRenderedPageBreak/>
        <w:t xml:space="preserve">If the data cannot be recovered and it will have an effect on the data subject because the school has to reconstruct the data set. Even though the data is not in the public domain, it would be investigated and logged as a potential breach. The investigation should reveal why the data was stored in such a way it could become corrupted and was not recoverable. If the data subject was not affected directly by the breach, then they would not need to be informed. If they were affected, such as a missed appointment as a result, then they would need an apology. </w:t>
      </w:r>
    </w:p>
    <w:p w14:paraId="7AB8CEA3" w14:textId="77777777" w:rsidR="00DA2A32" w:rsidRPr="00B34E4D" w:rsidRDefault="00DA2A32" w:rsidP="00DA2A32">
      <w:pPr>
        <w:spacing w:after="9" w:line="249" w:lineRule="auto"/>
        <w:ind w:left="235" w:hanging="10"/>
        <w:rPr>
          <w:rFonts w:cs="Arial"/>
          <w:sz w:val="24"/>
          <w:szCs w:val="24"/>
        </w:rPr>
      </w:pPr>
      <w:r w:rsidRPr="00B34E4D">
        <w:rPr>
          <w:rFonts w:cs="Arial"/>
          <w:b/>
          <w:sz w:val="24"/>
          <w:szCs w:val="24"/>
        </w:rPr>
        <w:t xml:space="preserve">Formal data breach </w:t>
      </w:r>
    </w:p>
    <w:p w14:paraId="012D678E" w14:textId="1ADB58C2" w:rsidR="00DA2A32" w:rsidRPr="00B34E4D" w:rsidRDefault="00DA2A32" w:rsidP="003E6BA7">
      <w:pPr>
        <w:ind w:left="186" w:right="673"/>
        <w:rPr>
          <w:rFonts w:cs="Arial"/>
          <w:sz w:val="24"/>
          <w:szCs w:val="24"/>
        </w:rPr>
      </w:pPr>
      <w:r w:rsidRPr="00B34E4D">
        <w:rPr>
          <w:rFonts w:cs="Arial"/>
          <w:sz w:val="24"/>
          <w:szCs w:val="24"/>
        </w:rPr>
        <w:t xml:space="preserve">A spreadsheet with the medical assessments including psychological assessments of vulnerable children was emailed to 400 taxi firms. The breach cannot be contained. It involves sensitive information of more than 5 people. This would require an investigation.   </w:t>
      </w:r>
    </w:p>
    <w:p w14:paraId="78520053" w14:textId="024ECEE8" w:rsidR="001C3B6B" w:rsidRPr="00B34E4D" w:rsidRDefault="00DA2A32" w:rsidP="00C018A8">
      <w:pPr>
        <w:ind w:left="186" w:right="689"/>
        <w:rPr>
          <w:rFonts w:cs="Arial"/>
          <w:sz w:val="24"/>
          <w:szCs w:val="24"/>
        </w:rPr>
      </w:pPr>
      <w:r w:rsidRPr="00B34E4D">
        <w:rPr>
          <w:rFonts w:cs="Arial"/>
          <w:sz w:val="24"/>
          <w:szCs w:val="24"/>
        </w:rPr>
        <w:t xml:space="preserve">The investigation should recommend it be logged as a formal data breach based on the amount of information, that it was in the public domain, the sensitivity of the information and the potential harm to the children. The harm to the individuals would be greater because their information was in the public domain. An apology would need to be issued. This would need to be logged as a formal breach and the school would need to consider whether it will inform the ICO.  </w:t>
      </w:r>
    </w:p>
    <w:p w14:paraId="28E282AD" w14:textId="185A0A6F" w:rsidR="00DA2A32" w:rsidRPr="00B34E4D" w:rsidRDefault="00DA2A32" w:rsidP="00DA2A32">
      <w:pPr>
        <w:pStyle w:val="Heading1"/>
        <w:numPr>
          <w:ilvl w:val="0"/>
          <w:numId w:val="0"/>
        </w:numPr>
        <w:pBdr>
          <w:top w:val="single" w:sz="18" w:space="1" w:color="auto"/>
        </w:pBdr>
        <w:tabs>
          <w:tab w:val="right" w:pos="8505"/>
        </w:tabs>
        <w:ind w:left="-15"/>
        <w:rPr>
          <w:rFonts w:asciiTheme="minorHAnsi" w:hAnsiTheme="minorHAnsi"/>
          <w:sz w:val="24"/>
          <w:szCs w:val="24"/>
          <w:u w:val="single"/>
        </w:rPr>
      </w:pPr>
      <w:r w:rsidRPr="00B34E4D">
        <w:rPr>
          <w:rFonts w:asciiTheme="minorHAnsi" w:hAnsiTheme="minorHAnsi"/>
          <w:sz w:val="24"/>
          <w:szCs w:val="24"/>
        </w:rPr>
        <w:t xml:space="preserve">Final Evaluation and Response </w:t>
      </w:r>
      <w:r w:rsidR="00C55DDA">
        <w:rPr>
          <w:rFonts w:asciiTheme="minorHAnsi" w:hAnsiTheme="minorHAnsi"/>
          <w:sz w:val="24"/>
          <w:szCs w:val="24"/>
        </w:rPr>
        <w:t xml:space="preserve">    </w:t>
      </w:r>
      <w:r w:rsidR="003E6BA7">
        <w:rPr>
          <w:rFonts w:asciiTheme="minorHAnsi" w:hAnsiTheme="minorHAnsi"/>
          <w:sz w:val="24"/>
          <w:szCs w:val="24"/>
        </w:rPr>
        <w:t xml:space="preserve">                        </w:t>
      </w:r>
      <w:r w:rsidRPr="00B34E4D">
        <w:rPr>
          <w:rFonts w:asciiTheme="minorHAnsi" w:hAnsiTheme="minorHAnsi"/>
          <w:sz w:val="24"/>
          <w:szCs w:val="24"/>
          <w:u w:val="single"/>
        </w:rPr>
        <w:t>Responsible Officer</w:t>
      </w:r>
    </w:p>
    <w:p w14:paraId="10C21EC6" w14:textId="18377F51" w:rsidR="003E6BA7" w:rsidRDefault="001C3B6B" w:rsidP="003E6BA7">
      <w:pPr>
        <w:pStyle w:val="Heading1"/>
        <w:numPr>
          <w:ilvl w:val="0"/>
          <w:numId w:val="0"/>
        </w:numPr>
        <w:pBdr>
          <w:bottom w:val="single" w:sz="18" w:space="1" w:color="auto"/>
        </w:pBdr>
        <w:tabs>
          <w:tab w:val="center" w:pos="6636"/>
        </w:tabs>
        <w:ind w:left="-15"/>
        <w:jc w:val="center"/>
        <w:rPr>
          <w:rFonts w:asciiTheme="minorHAnsi" w:hAnsiTheme="minorHAnsi"/>
          <w:sz w:val="24"/>
          <w:szCs w:val="24"/>
        </w:rPr>
      </w:pPr>
      <w:r w:rsidRPr="00B34E4D">
        <w:rPr>
          <w:rFonts w:asciiTheme="minorHAnsi" w:hAnsiTheme="minorHAnsi"/>
          <w:sz w:val="24"/>
          <w:szCs w:val="24"/>
        </w:rPr>
        <w:t xml:space="preserve">                               </w:t>
      </w:r>
      <w:r w:rsidR="00DA2A32" w:rsidRPr="00B34E4D">
        <w:rPr>
          <w:rFonts w:asciiTheme="minorHAnsi" w:hAnsiTheme="minorHAnsi"/>
          <w:sz w:val="24"/>
          <w:szCs w:val="24"/>
        </w:rPr>
        <w:t>Headteacher /</w:t>
      </w:r>
    </w:p>
    <w:p w14:paraId="7662B771" w14:textId="578779B2" w:rsidR="003E6BA7" w:rsidRDefault="003E6BA7" w:rsidP="003E6BA7">
      <w:pPr>
        <w:pStyle w:val="Heading1"/>
        <w:numPr>
          <w:ilvl w:val="0"/>
          <w:numId w:val="0"/>
        </w:numPr>
        <w:pBdr>
          <w:bottom w:val="single" w:sz="18" w:space="1" w:color="auto"/>
        </w:pBdr>
        <w:tabs>
          <w:tab w:val="center" w:pos="6636"/>
        </w:tabs>
        <w:ind w:left="-15"/>
        <w:jc w:val="center"/>
        <w:rPr>
          <w:rFonts w:asciiTheme="minorHAnsi" w:hAnsiTheme="minorHAnsi"/>
          <w:sz w:val="24"/>
          <w:szCs w:val="24"/>
        </w:rPr>
      </w:pPr>
      <w:r>
        <w:rPr>
          <w:rFonts w:asciiTheme="minorHAnsi" w:hAnsiTheme="minorHAnsi"/>
          <w:sz w:val="24"/>
          <w:szCs w:val="24"/>
        </w:rPr>
        <w:t xml:space="preserve">                                                </w:t>
      </w:r>
      <w:r w:rsidR="00DA2A32" w:rsidRPr="00B34E4D">
        <w:rPr>
          <w:rFonts w:asciiTheme="minorHAnsi" w:hAnsiTheme="minorHAnsi"/>
          <w:sz w:val="24"/>
          <w:szCs w:val="24"/>
        </w:rPr>
        <w:t xml:space="preserve"> Data protection officer / </w:t>
      </w:r>
    </w:p>
    <w:p w14:paraId="14BC0197" w14:textId="268460F4" w:rsidR="00DA2A32" w:rsidRPr="00B34E4D" w:rsidRDefault="003E6BA7" w:rsidP="003E6BA7">
      <w:pPr>
        <w:pStyle w:val="Heading1"/>
        <w:numPr>
          <w:ilvl w:val="0"/>
          <w:numId w:val="0"/>
        </w:numPr>
        <w:pBdr>
          <w:bottom w:val="single" w:sz="18" w:space="1" w:color="auto"/>
        </w:pBdr>
        <w:tabs>
          <w:tab w:val="center" w:pos="6636"/>
        </w:tabs>
        <w:ind w:left="-15"/>
        <w:jc w:val="center"/>
        <w:rPr>
          <w:rFonts w:asciiTheme="minorHAnsi" w:hAnsiTheme="minorHAnsi"/>
          <w:sz w:val="24"/>
          <w:szCs w:val="24"/>
        </w:rPr>
      </w:pPr>
      <w:r>
        <w:rPr>
          <w:rFonts w:asciiTheme="minorHAnsi" w:hAnsiTheme="minorHAnsi"/>
          <w:sz w:val="24"/>
          <w:szCs w:val="24"/>
        </w:rPr>
        <w:t xml:space="preserve">                                     </w:t>
      </w:r>
      <w:r w:rsidR="00DA2A32" w:rsidRPr="00B34E4D">
        <w:rPr>
          <w:rFonts w:asciiTheme="minorHAnsi" w:hAnsiTheme="minorHAnsi"/>
          <w:sz w:val="24"/>
          <w:szCs w:val="24"/>
        </w:rPr>
        <w:t xml:space="preserve">Chair of </w:t>
      </w:r>
      <w:r w:rsidR="00DD7429" w:rsidRPr="00B34E4D">
        <w:rPr>
          <w:rFonts w:asciiTheme="minorHAnsi" w:hAnsiTheme="minorHAnsi"/>
          <w:sz w:val="24"/>
          <w:szCs w:val="24"/>
        </w:rPr>
        <w:t>governors</w:t>
      </w:r>
    </w:p>
    <w:p w14:paraId="0B95B010" w14:textId="77777777" w:rsidR="00DA2A32" w:rsidRPr="003E6BA7" w:rsidRDefault="00DA2A32" w:rsidP="003E6BA7">
      <w:pPr>
        <w:spacing w:after="0" w:line="240" w:lineRule="auto"/>
        <w:rPr>
          <w:rFonts w:cs="Arial"/>
          <w:sz w:val="8"/>
          <w:szCs w:val="8"/>
        </w:rPr>
      </w:pPr>
    </w:p>
    <w:p w14:paraId="17068179"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The final evaluation process is done by the Head, DPO and Governing Body to consider the causes of the breach and the lessons that need to be learned. The investigation report indicates how effective the school was in response to the breach.  The school should also seek advice from the School and Governor Support Service.</w:t>
      </w:r>
      <w:r w:rsidRPr="00B34E4D">
        <w:rPr>
          <w:rFonts w:cs="Arial"/>
          <w:sz w:val="24"/>
          <w:szCs w:val="24"/>
        </w:rPr>
        <w:br/>
      </w:r>
    </w:p>
    <w:p w14:paraId="6FA1C6D0" w14:textId="77777777" w:rsidR="00DA2A32" w:rsidRPr="00B34E4D" w:rsidRDefault="00DA2A32" w:rsidP="00DA2A32">
      <w:pPr>
        <w:pStyle w:val="ListParagraph"/>
        <w:numPr>
          <w:ilvl w:val="0"/>
          <w:numId w:val="20"/>
        </w:numPr>
        <w:spacing w:after="3" w:line="248" w:lineRule="auto"/>
        <w:ind w:right="43"/>
        <w:rPr>
          <w:rFonts w:cs="Arial"/>
          <w:sz w:val="24"/>
          <w:szCs w:val="24"/>
        </w:rPr>
      </w:pPr>
      <w:r w:rsidRPr="00B34E4D">
        <w:rPr>
          <w:rFonts w:cs="Arial"/>
          <w:sz w:val="24"/>
          <w:szCs w:val="24"/>
        </w:rPr>
        <w:t>The school should implement any actions highlighted by the report</w:t>
      </w:r>
      <w:r w:rsidRPr="00B34E4D">
        <w:rPr>
          <w:rFonts w:cs="Arial"/>
          <w:b/>
          <w:sz w:val="24"/>
          <w:szCs w:val="24"/>
        </w:rPr>
        <w:t xml:space="preserve">. </w:t>
      </w:r>
    </w:p>
    <w:p w14:paraId="2C54FAD2" w14:textId="77777777" w:rsidR="00DA2A32" w:rsidRPr="003E6BA7" w:rsidRDefault="00DA2A32" w:rsidP="00DA2A32">
      <w:pPr>
        <w:spacing w:after="10" w:line="259" w:lineRule="auto"/>
        <w:ind w:left="-102" w:right="43"/>
        <w:rPr>
          <w:rFonts w:cs="Arial"/>
          <w:sz w:val="8"/>
          <w:szCs w:val="8"/>
        </w:rPr>
      </w:pPr>
    </w:p>
    <w:p w14:paraId="5DC71CFC" w14:textId="6EBEFB7B" w:rsidR="00C018A8" w:rsidRDefault="00DA2A32" w:rsidP="00C018A8">
      <w:pPr>
        <w:pStyle w:val="Heading1"/>
        <w:numPr>
          <w:ilvl w:val="0"/>
          <w:numId w:val="0"/>
        </w:numPr>
        <w:pBdr>
          <w:top w:val="single" w:sz="18" w:space="1" w:color="auto"/>
        </w:pBdr>
        <w:tabs>
          <w:tab w:val="right" w:pos="8496"/>
        </w:tabs>
        <w:ind w:left="-15" w:right="43"/>
        <w:rPr>
          <w:rFonts w:asciiTheme="minorHAnsi" w:hAnsiTheme="minorHAnsi"/>
          <w:sz w:val="24"/>
          <w:szCs w:val="24"/>
          <w:u w:val="single"/>
        </w:rPr>
      </w:pPr>
      <w:r w:rsidRPr="00B34E4D">
        <w:rPr>
          <w:rFonts w:asciiTheme="minorHAnsi" w:hAnsiTheme="minorHAnsi"/>
          <w:sz w:val="24"/>
          <w:szCs w:val="24"/>
        </w:rPr>
        <w:t xml:space="preserve">Formal Notification of Breaches </w:t>
      </w:r>
      <w:r w:rsidR="003E6BA7">
        <w:rPr>
          <w:rFonts w:asciiTheme="minorHAnsi" w:hAnsiTheme="minorHAnsi"/>
          <w:sz w:val="24"/>
          <w:szCs w:val="24"/>
        </w:rPr>
        <w:t xml:space="preserve">                                          </w:t>
      </w:r>
      <w:r w:rsidRPr="00B34E4D">
        <w:rPr>
          <w:rFonts w:asciiTheme="minorHAnsi" w:hAnsiTheme="minorHAnsi"/>
          <w:sz w:val="24"/>
          <w:szCs w:val="24"/>
          <w:u w:val="single"/>
        </w:rPr>
        <w:t>Responsible</w:t>
      </w:r>
    </w:p>
    <w:p w14:paraId="2CD4BCC8" w14:textId="6ADD841F" w:rsidR="003E6BA7" w:rsidRDefault="003E6BA7" w:rsidP="00C018A8">
      <w:pPr>
        <w:pStyle w:val="Heading1"/>
        <w:numPr>
          <w:ilvl w:val="0"/>
          <w:numId w:val="0"/>
        </w:numPr>
        <w:pBdr>
          <w:top w:val="single" w:sz="18" w:space="1" w:color="auto"/>
        </w:pBdr>
        <w:tabs>
          <w:tab w:val="right" w:pos="8496"/>
        </w:tabs>
        <w:ind w:left="-15" w:right="43"/>
        <w:rPr>
          <w:rFonts w:asciiTheme="minorHAnsi" w:hAnsiTheme="minorHAnsi"/>
          <w:sz w:val="24"/>
          <w:szCs w:val="24"/>
        </w:rPr>
      </w:pPr>
      <w:r>
        <w:rPr>
          <w:rFonts w:asciiTheme="minorHAnsi" w:hAnsiTheme="minorHAnsi"/>
          <w:sz w:val="24"/>
          <w:szCs w:val="24"/>
        </w:rPr>
        <w:t xml:space="preserve">                                                                                                     </w:t>
      </w:r>
      <w:r w:rsidR="00DA2A32" w:rsidRPr="00B34E4D">
        <w:rPr>
          <w:rFonts w:asciiTheme="minorHAnsi" w:hAnsiTheme="minorHAnsi"/>
          <w:sz w:val="24"/>
          <w:szCs w:val="24"/>
        </w:rPr>
        <w:t>Data Protection Officer</w:t>
      </w:r>
      <w:r w:rsidR="00C018A8">
        <w:rPr>
          <w:rFonts w:asciiTheme="minorHAnsi" w:hAnsiTheme="minorHAnsi"/>
          <w:sz w:val="24"/>
          <w:szCs w:val="24"/>
        </w:rPr>
        <w:t xml:space="preserve"> </w:t>
      </w:r>
      <w:r w:rsidR="00DA2A32" w:rsidRPr="00B34E4D">
        <w:rPr>
          <w:rFonts w:asciiTheme="minorHAnsi" w:hAnsiTheme="minorHAnsi"/>
          <w:sz w:val="24"/>
          <w:szCs w:val="24"/>
        </w:rPr>
        <w:t>/</w:t>
      </w:r>
      <w:r w:rsidR="00A96E44" w:rsidRPr="00B34E4D">
        <w:rPr>
          <w:rFonts w:asciiTheme="minorHAnsi" w:hAnsiTheme="minorHAnsi"/>
          <w:sz w:val="24"/>
          <w:szCs w:val="24"/>
        </w:rPr>
        <w:t xml:space="preserve"> </w:t>
      </w:r>
    </w:p>
    <w:p w14:paraId="4F34643C" w14:textId="34E9509B" w:rsidR="003E6BA7" w:rsidRDefault="003E6BA7" w:rsidP="00C018A8">
      <w:pPr>
        <w:pStyle w:val="Heading1"/>
        <w:numPr>
          <w:ilvl w:val="0"/>
          <w:numId w:val="0"/>
        </w:numPr>
        <w:pBdr>
          <w:top w:val="single" w:sz="18" w:space="1" w:color="auto"/>
        </w:pBdr>
        <w:tabs>
          <w:tab w:val="right" w:pos="8496"/>
        </w:tabs>
        <w:ind w:left="-15" w:right="43"/>
        <w:rPr>
          <w:rFonts w:asciiTheme="minorHAnsi" w:hAnsiTheme="minorHAnsi"/>
          <w:sz w:val="24"/>
          <w:szCs w:val="24"/>
        </w:rPr>
      </w:pPr>
      <w:r>
        <w:rPr>
          <w:rFonts w:asciiTheme="minorHAnsi" w:hAnsiTheme="minorHAnsi"/>
          <w:sz w:val="24"/>
          <w:szCs w:val="24"/>
        </w:rPr>
        <w:t xml:space="preserve">                                                                                                     </w:t>
      </w:r>
      <w:r w:rsidR="00DA2A32" w:rsidRPr="00B34E4D">
        <w:rPr>
          <w:rFonts w:asciiTheme="minorHAnsi" w:hAnsiTheme="minorHAnsi"/>
          <w:sz w:val="24"/>
          <w:szCs w:val="24"/>
        </w:rPr>
        <w:t>Hea</w:t>
      </w:r>
      <w:r w:rsidR="00C018A8">
        <w:rPr>
          <w:rFonts w:asciiTheme="minorHAnsi" w:hAnsiTheme="minorHAnsi"/>
          <w:sz w:val="24"/>
          <w:szCs w:val="24"/>
        </w:rPr>
        <w:t>d</w:t>
      </w:r>
      <w:r w:rsidR="00DA2A32" w:rsidRPr="00B34E4D">
        <w:rPr>
          <w:rFonts w:asciiTheme="minorHAnsi" w:hAnsiTheme="minorHAnsi"/>
          <w:sz w:val="24"/>
          <w:szCs w:val="24"/>
        </w:rPr>
        <w:t>teacher</w:t>
      </w:r>
      <w:r w:rsidR="00C018A8">
        <w:rPr>
          <w:rFonts w:asciiTheme="minorHAnsi" w:hAnsiTheme="minorHAnsi"/>
          <w:sz w:val="24"/>
          <w:szCs w:val="24"/>
        </w:rPr>
        <w:t xml:space="preserve"> </w:t>
      </w:r>
      <w:r w:rsidR="00DA2A32" w:rsidRPr="00B34E4D">
        <w:rPr>
          <w:rFonts w:asciiTheme="minorHAnsi" w:hAnsiTheme="minorHAnsi"/>
          <w:sz w:val="24"/>
          <w:szCs w:val="24"/>
        </w:rPr>
        <w:t>/</w:t>
      </w:r>
      <w:r w:rsidR="00C018A8">
        <w:rPr>
          <w:rFonts w:asciiTheme="minorHAnsi" w:hAnsiTheme="minorHAnsi"/>
          <w:sz w:val="24"/>
          <w:szCs w:val="24"/>
        </w:rPr>
        <w:t xml:space="preserve"> </w:t>
      </w:r>
      <w:r>
        <w:rPr>
          <w:rFonts w:asciiTheme="minorHAnsi" w:hAnsiTheme="minorHAnsi"/>
          <w:sz w:val="24"/>
          <w:szCs w:val="24"/>
        </w:rPr>
        <w:t xml:space="preserve"> </w:t>
      </w:r>
    </w:p>
    <w:p w14:paraId="1E5466AA" w14:textId="33FC2536" w:rsidR="00DA2A32" w:rsidRPr="00B34E4D" w:rsidRDefault="003E6BA7" w:rsidP="003E6BA7">
      <w:pPr>
        <w:pStyle w:val="Heading1"/>
        <w:numPr>
          <w:ilvl w:val="0"/>
          <w:numId w:val="0"/>
        </w:numPr>
        <w:pBdr>
          <w:bottom w:val="single" w:sz="18" w:space="1" w:color="auto"/>
        </w:pBdr>
        <w:tabs>
          <w:tab w:val="center" w:pos="6636"/>
        </w:tabs>
        <w:ind w:left="-15"/>
        <w:jc w:val="center"/>
        <w:rPr>
          <w:rFonts w:asciiTheme="minorHAnsi" w:hAnsiTheme="minorHAnsi"/>
          <w:sz w:val="24"/>
          <w:szCs w:val="24"/>
        </w:rPr>
      </w:pPr>
      <w:r>
        <w:rPr>
          <w:rFonts w:asciiTheme="minorHAnsi" w:hAnsiTheme="minorHAnsi"/>
          <w:sz w:val="24"/>
          <w:szCs w:val="24"/>
        </w:rPr>
        <w:t xml:space="preserve">                                                                     </w:t>
      </w:r>
      <w:r w:rsidRPr="00B34E4D">
        <w:rPr>
          <w:rFonts w:asciiTheme="minorHAnsi" w:hAnsiTheme="minorHAnsi"/>
          <w:sz w:val="24"/>
          <w:szCs w:val="24"/>
        </w:rPr>
        <w:t>Chair of governors</w:t>
      </w:r>
    </w:p>
    <w:p w14:paraId="26F34C78" w14:textId="77777777" w:rsidR="00DA2A32" w:rsidRPr="00B34E4D" w:rsidRDefault="00DA2A32" w:rsidP="00DA2A32">
      <w:pPr>
        <w:spacing w:after="6" w:line="259" w:lineRule="auto"/>
        <w:ind w:left="-115" w:right="43"/>
        <w:rPr>
          <w:rFonts w:cs="Arial"/>
          <w:sz w:val="24"/>
          <w:szCs w:val="24"/>
        </w:rPr>
      </w:pPr>
    </w:p>
    <w:p w14:paraId="0DD08706" w14:textId="6FBCDAED" w:rsidR="00A96E44" w:rsidRPr="00C018A8" w:rsidRDefault="00DA2A32" w:rsidP="00C018A8">
      <w:pPr>
        <w:pStyle w:val="ListParagraph"/>
        <w:numPr>
          <w:ilvl w:val="0"/>
          <w:numId w:val="20"/>
        </w:numPr>
        <w:spacing w:after="3" w:line="248" w:lineRule="auto"/>
        <w:ind w:right="43"/>
        <w:rPr>
          <w:rFonts w:cs="Arial"/>
          <w:sz w:val="24"/>
          <w:szCs w:val="24"/>
        </w:rPr>
      </w:pPr>
      <w:r w:rsidRPr="00B34E4D">
        <w:rPr>
          <w:rFonts w:cs="Arial"/>
          <w:sz w:val="24"/>
          <w:szCs w:val="24"/>
        </w:rPr>
        <w:t xml:space="preserve">The </w:t>
      </w:r>
      <w:r w:rsidRPr="00B34E4D">
        <w:rPr>
          <w:rFonts w:cs="Arial"/>
          <w:b/>
          <w:sz w:val="24"/>
          <w:szCs w:val="24"/>
        </w:rPr>
        <w:t>fourth decision stage</w:t>
      </w:r>
      <w:r w:rsidRPr="00B34E4D">
        <w:rPr>
          <w:rFonts w:cs="Arial"/>
          <w:sz w:val="24"/>
          <w:szCs w:val="24"/>
        </w:rPr>
        <w:t xml:space="preserve"> is whether the data breach was severe enough to require the school to inform the Information Commissioner’s Office.  The decision to notify the ICO will be made by the </w:t>
      </w:r>
      <w:r w:rsidR="00C3538C" w:rsidRPr="00B34E4D">
        <w:rPr>
          <w:rFonts w:cs="Arial"/>
          <w:sz w:val="24"/>
          <w:szCs w:val="24"/>
        </w:rPr>
        <w:t xml:space="preserve">DPO and must be reported within 72 hours of the school being aware of the breach. In the case of any delay to this timescale then the school must set out reasoning. </w:t>
      </w:r>
    </w:p>
    <w:p w14:paraId="63BE4DB3" w14:textId="5C2E5E23" w:rsidR="00DA2A32" w:rsidRPr="00B34E4D" w:rsidRDefault="00DA2A32" w:rsidP="00C018A8">
      <w:pPr>
        <w:ind w:left="338" w:right="43"/>
        <w:rPr>
          <w:rFonts w:cs="Arial"/>
          <w:sz w:val="24"/>
          <w:szCs w:val="24"/>
        </w:rPr>
      </w:pPr>
      <w:r w:rsidRPr="00B34E4D">
        <w:rPr>
          <w:rFonts w:cs="Arial"/>
          <w:b/>
          <w:sz w:val="24"/>
          <w:szCs w:val="24"/>
        </w:rPr>
        <w:t>Please note</w:t>
      </w:r>
      <w:r w:rsidRPr="00B34E4D">
        <w:rPr>
          <w:rFonts w:cs="Arial"/>
          <w:sz w:val="24"/>
          <w:szCs w:val="24"/>
        </w:rPr>
        <w:t xml:space="preserve"> that this decision stage is different from notifying a data subject of the data breach</w:t>
      </w:r>
    </w:p>
    <w:p w14:paraId="2112086A" w14:textId="6AD14ADC" w:rsidR="00DA2A32" w:rsidRPr="00B34E4D" w:rsidRDefault="00C018A8" w:rsidP="00A96E44">
      <w:pPr>
        <w:ind w:left="338" w:right="43"/>
        <w:rPr>
          <w:rFonts w:eastAsia="Calibri" w:cs="Arial"/>
          <w:sz w:val="24"/>
          <w:szCs w:val="24"/>
        </w:rPr>
      </w:pPr>
      <w:r w:rsidRPr="00B34E4D">
        <w:rPr>
          <w:rFonts w:eastAsia="Calibri" w:cs="Arial"/>
          <w:noProof/>
          <w:sz w:val="24"/>
          <w:szCs w:val="24"/>
        </w:rPr>
        <w:lastRenderedPageBreak/>
        <mc:AlternateContent>
          <mc:Choice Requires="wps">
            <w:drawing>
              <wp:anchor distT="45720" distB="45720" distL="114300" distR="114300" simplePos="0" relativeHeight="251681280" behindDoc="0" locked="0" layoutInCell="1" allowOverlap="1" wp14:anchorId="0732921E" wp14:editId="231C9984">
                <wp:simplePos x="0" y="0"/>
                <wp:positionH relativeFrom="column">
                  <wp:posOffset>4003040</wp:posOffset>
                </wp:positionH>
                <wp:positionV relativeFrom="paragraph">
                  <wp:posOffset>72293</wp:posOffset>
                </wp:positionV>
                <wp:extent cx="495300" cy="26098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60985"/>
                        </a:xfrm>
                        <a:prstGeom prst="rect">
                          <a:avLst/>
                        </a:prstGeom>
                        <a:solidFill>
                          <a:srgbClr val="FFFFFF"/>
                        </a:solidFill>
                        <a:ln w="9525">
                          <a:noFill/>
                          <a:miter lim="800000"/>
                          <a:headEnd/>
                          <a:tailEnd/>
                        </a:ln>
                      </wps:spPr>
                      <wps:txbx>
                        <w:txbxContent>
                          <w:p w14:paraId="0EC46C8E" w14:textId="77777777" w:rsidR="00C3538C" w:rsidRDefault="00C3538C" w:rsidP="00DA2A32">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32921E" id="_x0000_t202" coordsize="21600,21600" o:spt="202" path="m,l,21600r21600,l21600,xe">
                <v:stroke joinstyle="miter"/>
                <v:path gradientshapeok="t" o:connecttype="rect"/>
              </v:shapetype>
              <v:shape id="Text Box 2" o:spid="_x0000_s1026" type="#_x0000_t202" style="position:absolute;left:0;text-align:left;margin-left:315.2pt;margin-top:5.7pt;width:39pt;height:20.55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cM8IwIAACMEAAAOAAAAZHJzL2Uyb0RvYy54bWysU9tu2zAMfR+wfxD0vtjxkjYx4hRdugwD&#10;ugvQ7gNoWY6FyaImKbG7rx+lpGm2vQ3TgyCK5NHhIbW6GXvNDtJ5habi00nOmTQCG2V2Ff/2uH2z&#10;4MwHMA1oNLLiT9Lzm/XrV6vBlrLADnUjHSMQ48vBVrwLwZZZ5kUne/ATtNKQs0XXQyDT7bLGwUDo&#10;vc6KPL/KBnSNdSik93R7d3TydcJvWynCl7b1MjBdceIW0u7SXsc9W6+g3DmwnRInGvAPLHpQhh49&#10;Q91BALZ36i+oXgmHHtswEdhn2LZKyFQDVTPN/6jmoQMrUy0kjrdnmfz/gxWfD18dU03Fi+k1ZwZ6&#10;atKjHAN7hyMroj6D9SWFPVgKDCNdU59Trd7eo/jumcFNB2Ynb53DoZPQEL9pzMwuUo84PoLUwyds&#10;6BnYB0xAY+v6KB7JwQid+vR07k2kIuhytpy/zckjyFVc5cvFPL0A5XOydT58kNizeKi4o9YncDjc&#10;+xDJQPkcEt/yqFWzVVonw+3qjXbsADQm27RO6L+FacOGii/nxTwhG4z5aYJ6FWiMteorvsjjiulQ&#10;RjHemyadAyh9PBMTbU7qREGO0oSxHlMjknRRuRqbJ5LL4XFq6ZfRoUP3k7OBJrbi/scenORMfzQk&#10;+XI6m8URT8Zsfl2Q4S499aUHjCCoigfOjsdNSN8i0jZ4S61pVZLthcmJMk1iUvP0a+KoX9op6uVv&#10;r38BAAD//wMAUEsDBBQABgAIAAAAIQCcqA7I3gAAAAkBAAAPAAAAZHJzL2Rvd25yZXYueG1sTI/B&#10;TsMwEETvSPyDtUhcELVbmqSEOBUggbi29AOceJtExOsodpv071lO9LS7mtHsm2I7u16ccQydJw3L&#10;hQKBVHvbUaPh8P3xuAERoiFrek+o4YIBtuXtTWFy6yfa4XkfG8EhFHKjoY1xyKUMdYvOhIUfkFg7&#10;+tGZyOfYSDuaicNdL1dKpdKZjvhDawZ8b7H+2Z+chuPX9JA8T9VnPGS7dfpmuqzyF63v7+bXFxAR&#10;5/hvhj98RoeSmSp/IhtEryF9Umu2srDkyYZMbXipNCSrBGRZyOsG5S8AAAD//wMAUEsBAi0AFAAG&#10;AAgAAAAhALaDOJL+AAAA4QEAABMAAAAAAAAAAAAAAAAAAAAAAFtDb250ZW50X1R5cGVzXS54bWxQ&#10;SwECLQAUAAYACAAAACEAOP0h/9YAAACUAQAACwAAAAAAAAAAAAAAAAAvAQAAX3JlbHMvLnJlbHNQ&#10;SwECLQAUAAYACAAAACEABOXDPCMCAAAjBAAADgAAAAAAAAAAAAAAAAAuAgAAZHJzL2Uyb0RvYy54&#10;bWxQSwECLQAUAAYACAAAACEAnKgOyN4AAAAJAQAADwAAAAAAAAAAAAAAAAB9BAAAZHJzL2Rvd25y&#10;ZXYueG1sUEsFBgAAAAAEAAQA8wAAAIgFAAAAAA==&#10;" stroked="f">
                <v:textbox>
                  <w:txbxContent>
                    <w:p w14:paraId="0EC46C8E" w14:textId="77777777" w:rsidR="00C3538C" w:rsidRDefault="00C3538C" w:rsidP="00DA2A32">
                      <w:r>
                        <w:t>No</w:t>
                      </w:r>
                    </w:p>
                  </w:txbxContent>
                </v:textbox>
                <w10:wrap type="square"/>
              </v:shape>
            </w:pict>
          </mc:Fallback>
        </mc:AlternateContent>
      </w:r>
      <w:r w:rsidR="00A96E44" w:rsidRPr="00B34E4D">
        <w:rPr>
          <w:rFonts w:eastAsia="Calibri" w:cs="Arial"/>
          <w:noProof/>
          <w:sz w:val="24"/>
          <w:szCs w:val="24"/>
        </w:rPr>
        <mc:AlternateContent>
          <mc:Choice Requires="wps">
            <w:drawing>
              <wp:anchor distT="0" distB="0" distL="114300" distR="114300" simplePos="0" relativeHeight="251607552" behindDoc="0" locked="0" layoutInCell="1" allowOverlap="1" wp14:anchorId="11B5C185" wp14:editId="67DD8A01">
                <wp:simplePos x="0" y="0"/>
                <wp:positionH relativeFrom="margin">
                  <wp:align>center</wp:align>
                </wp:positionH>
                <wp:positionV relativeFrom="paragraph">
                  <wp:posOffset>-112542</wp:posOffset>
                </wp:positionV>
                <wp:extent cx="1914525" cy="1066800"/>
                <wp:effectExtent l="0" t="0" r="28575" b="19050"/>
                <wp:wrapNone/>
                <wp:docPr id="23" name="Rounded Rectangle 1"/>
                <wp:cNvGraphicFramePr/>
                <a:graphic xmlns:a="http://schemas.openxmlformats.org/drawingml/2006/main">
                  <a:graphicData uri="http://schemas.microsoft.com/office/word/2010/wordprocessingShape">
                    <wps:wsp>
                      <wps:cNvSpPr/>
                      <wps:spPr>
                        <a:xfrm>
                          <a:off x="0" y="0"/>
                          <a:ext cx="1914525" cy="10668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94411CC" w14:textId="77777777" w:rsidR="00C3538C" w:rsidRDefault="00C3538C" w:rsidP="00DA2A32">
                            <w:pPr>
                              <w:jc w:val="center"/>
                            </w:pPr>
                            <w:r>
                              <w:t>Has there been a data breach?</w:t>
                            </w:r>
                          </w:p>
                          <w:p w14:paraId="636B6EB0" w14:textId="77777777" w:rsidR="00C3538C" w:rsidRDefault="00C3538C" w:rsidP="00DA2A32">
                            <w:pPr>
                              <w:jc w:val="center"/>
                            </w:pPr>
                            <w:r>
                              <w:t>Complete Investigation log (Para 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B5C185" id="Rounded Rectangle 1" o:spid="_x0000_s1027" style="position:absolute;left:0;text-align:left;margin-left:0;margin-top:-8.85pt;width:150.75pt;height:84pt;z-index:251607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BaXjAIAACwFAAAOAAAAZHJzL2Uyb0RvYy54bWysVEtv2zAMvg/YfxB0X21nTR9GnSJt0GFA&#10;0QZth54ZWbYF6DVJid39+lGy0/dpWA4KaVL8yI+kzs4HJcmOOy+MrmhxkFPCNTO10G1Ffz1cfTuh&#10;xAfQNUijeUWfuKfni69fznpb8pnpjKy5IxhE+7K3Fe1CsGWWedZxBf7AWK7R2BinIKDq2qx20GN0&#10;JbNZnh9lvXG1dYZx7/HrajTSRYrfNJyF26bxPBBZUcwtpNOlcxPPbHEGZevAdoJNacA/ZKFAaAR9&#10;DrWCAGTrxIdQSjBnvGnCATMqM00jGE81YDVF/q6a+w4sT7UgOd4+0+T/X1h2s1s7IuqKzr5TokFh&#10;j+7MVte8JnfIHuhWclJEnnrrS3S/t2s3aR7FWPTQOBX/sRwyJG6fnrnlQyAMPxanxeF8NqeEoa3I&#10;j45O8sR+9nLdOh9+cKNIFCrqYhoxh0Qs7K59QFz03/tFSG+kqK+ElElx7eZSOrID7Pb84vRiNY+J&#10;45U3blKTHnOYHWMGhAFOXSMhoKgs8uB1SwnIFseZBZew39z2n4Ak8A5qPkHn+Nsjj+4fs4hVrMB3&#10;45UEEa9AqUTAlZBCVRQ5eokkdbTyNNQTF7ElYxOiFIbNMHVmY+on7Ksz48B7y64E4l2DD2twOOFY&#10;OW5tuMWjkQbpMJNESWfcn8++R38cPLRS0uPGIFW/t+A4JfKnxpHEBh/GFUvK4fx4hop7bdm8tuit&#10;ujTYpgLfB8uSGP2D3IuNM+oRl3sZUdEEmiH22JRJuQzjJuPzwPhymdxwrSyEa31vWQweKYtMPwyP&#10;4Ow0WQGH8sbstwvKd7M1+sab2iy3wTQiDV6keOQVmxkVXMnU1un5iDv/Wk9eL4/c4i8AAAD//wMA&#10;UEsDBBQABgAIAAAAIQCNjW5F2wAAAAgBAAAPAAAAZHJzL2Rvd25yZXYueG1sTI/NTsMwEITvSLyD&#10;tUhcUGuH0h9CnAohcuFG4QHceEkC9jqynTa8PcsJjqMZzXxT7WfvxAljGgJpKJYKBFIb7ECdhve3&#10;ZrEDkbIha1wg1PCNCfb15UVlShvO9IqnQ+4El1AqjYY+57GUMrU9epOWYURi7yNEbzLL2EkbzZnL&#10;vZO3Sm2kNwPxQm9GfOqx/TpMXsP95xyL2Q3+bkp0o5qX0HTPQevrq/nxAUTGOf+F4Ref0aFmpmOY&#10;yCbhNPCRrGFRbLcg2F6pYg3iyLm1WoGsK/n/QP0DAAD//wMAUEsBAi0AFAAGAAgAAAAhALaDOJL+&#10;AAAA4QEAABMAAAAAAAAAAAAAAAAAAAAAAFtDb250ZW50X1R5cGVzXS54bWxQSwECLQAUAAYACAAA&#10;ACEAOP0h/9YAAACUAQAACwAAAAAAAAAAAAAAAAAvAQAAX3JlbHMvLnJlbHNQSwECLQAUAAYACAAA&#10;ACEA4DAWl4wCAAAsBQAADgAAAAAAAAAAAAAAAAAuAgAAZHJzL2Uyb0RvYy54bWxQSwECLQAUAAYA&#10;CAAAACEAjY1uRdsAAAAIAQAADwAAAAAAAAAAAAAAAADmBAAAZHJzL2Rvd25yZXYueG1sUEsFBgAA&#10;AAAEAAQA8wAAAO4FAAAAAA==&#10;" fillcolor="#5b9bd5" strokecolor="#41719c" strokeweight="1pt">
                <v:stroke joinstyle="miter"/>
                <v:textbox>
                  <w:txbxContent>
                    <w:p w14:paraId="194411CC" w14:textId="77777777" w:rsidR="00C3538C" w:rsidRDefault="00C3538C" w:rsidP="00DA2A32">
                      <w:pPr>
                        <w:jc w:val="center"/>
                      </w:pPr>
                      <w:r>
                        <w:t>Has there been a data breach?</w:t>
                      </w:r>
                    </w:p>
                    <w:p w14:paraId="636B6EB0" w14:textId="77777777" w:rsidR="00C3538C" w:rsidRDefault="00C3538C" w:rsidP="00DA2A32">
                      <w:pPr>
                        <w:jc w:val="center"/>
                      </w:pPr>
                      <w:r>
                        <w:t>Complete Investigation log (Para 14)</w:t>
                      </w:r>
                    </w:p>
                  </w:txbxContent>
                </v:textbox>
                <w10:wrap anchorx="margin"/>
              </v:roundrect>
            </w:pict>
          </mc:Fallback>
        </mc:AlternateContent>
      </w:r>
      <w:r w:rsidR="00DA2A32" w:rsidRPr="00B34E4D">
        <w:rPr>
          <w:rFonts w:eastAsia="Calibri" w:cs="Arial"/>
          <w:noProof/>
          <w:sz w:val="24"/>
          <w:szCs w:val="24"/>
        </w:rPr>
        <mc:AlternateContent>
          <mc:Choice Requires="wps">
            <w:drawing>
              <wp:anchor distT="0" distB="0" distL="114300" distR="114300" simplePos="0" relativeHeight="251666944" behindDoc="0" locked="0" layoutInCell="1" allowOverlap="1" wp14:anchorId="6622D91E" wp14:editId="61F03D05">
                <wp:simplePos x="0" y="0"/>
                <wp:positionH relativeFrom="column">
                  <wp:posOffset>3479469</wp:posOffset>
                </wp:positionH>
                <wp:positionV relativeFrom="paragraph">
                  <wp:posOffset>5106390</wp:posOffset>
                </wp:positionV>
                <wp:extent cx="1341912" cy="545786"/>
                <wp:effectExtent l="38100" t="0" r="29845" b="64135"/>
                <wp:wrapNone/>
                <wp:docPr id="26" name="Straight Arrow Connector 26"/>
                <wp:cNvGraphicFramePr/>
                <a:graphic xmlns:a="http://schemas.openxmlformats.org/drawingml/2006/main">
                  <a:graphicData uri="http://schemas.microsoft.com/office/word/2010/wordprocessingShape">
                    <wps:wsp>
                      <wps:cNvCnPr/>
                      <wps:spPr>
                        <a:xfrm flipH="1">
                          <a:off x="0" y="0"/>
                          <a:ext cx="1341912" cy="545786"/>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1C8162C0" id="_x0000_t32" coordsize="21600,21600" o:spt="32" o:oned="t" path="m,l21600,21600e" filled="f">
                <v:path arrowok="t" fillok="f" o:connecttype="none"/>
                <o:lock v:ext="edit" shapetype="t"/>
              </v:shapetype>
              <v:shape id="Straight Arrow Connector 26" o:spid="_x0000_s1026" type="#_x0000_t32" style="position:absolute;margin-left:273.95pt;margin-top:402.1pt;width:105.65pt;height:43p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qYnBgIAAPYDAAAOAAAAZHJzL2Uyb0RvYy54bWysU9tuEzEQfUfiHyy/k01CU9oomwolFB4Q&#10;RGr5gKnt3bXkm2bcbPL3jJ0QyuUJsQ/WeMdzfObM8eru4J3YGyQbQytnk6kUJqiobehb+e3x/s2N&#10;FJQhaHAxmFYeDcm79etXqzEtzTwO0WmDgkECLcfUyiHntGwaUoPxQJOYTOBkF9FD5i32jUYYGd27&#10;Zj6dXjdjRJ0wKkPEf7enpFxX/K4zKn/tOjJZuFYyt1xXrOtTWZv1CpY9QhqsOtOAf2DhwQa+9AK1&#10;hQziGe0fUN4qjBS7PFHRN7HrrDK1B+5mNv2tm4cBkqm9sDiULjLR/4NVX/Y7FFa3cn4tRQDPM3rI&#10;CLYfsniPGEexiSGwjhEFH2G9xkRLLtuEHZ53lHZYmj906EXnbPrEVqhycIPiUNU+XtQ2hywU/5y9&#10;vZrdzuZSKM4trhbvbip8c8IpeAkpfzTRixK0ks68LoROd8D+M2VmwoU/CkpxiPfWuTpfF8TI991O&#10;F2wBBWyzzkHm0CdunEIvBbie/asyVtoUndWlvADRkTYOxR7YQuw8HcdHbkEKB5Q5wX3Vr0jDFH4p&#10;LXy2QMOpuKZOjsP4HHTlNhjQH4IW+ZhY+sCPRBay3mi+wTCnEtWTGaz7eRLKbP5+lFm4UJib+gDO&#10;6pSxnQZVoqeoj3V+TdmxuSr580Mo7n255/jlc11/BwAA//8DAFBLAwQUAAYACAAAACEAmFDxrt8A&#10;AAALAQAADwAAAGRycy9kb3ducmV2LnhtbEyPTU/DMAyG70j8h8hIXCaWUK1sLU0nNIkLt42Jc9aY&#10;ttA4pcm2rr8ecxo3fzx6/bhYj64TJxxC60nD41yBQKq8banWsH9/fViBCNGQNZ0n1HDBAOvy9qYw&#10;ufVn2uJpF2vBIRRyo6GJsc+lDFWDzoS575F49+kHZyK3Qy3tYM4c7jqZKPUknWmJLzSmx02D1ffu&#10;6DQEo5o0zi6Jm972248f/NpM7aT1/d348gwi4hivMPzpszqU7HTwR7JBdBrSxTJjVMNKLRIQTCzT&#10;jIsDTzKVgCwL+f+H8hcAAP//AwBQSwECLQAUAAYACAAAACEAtoM4kv4AAADhAQAAEwAAAAAAAAAA&#10;AAAAAAAAAAAAW0NvbnRlbnRfVHlwZXNdLnhtbFBLAQItABQABgAIAAAAIQA4/SH/1gAAAJQBAAAL&#10;AAAAAAAAAAAAAAAAAC8BAABfcmVscy8ucmVsc1BLAQItABQABgAIAAAAIQD3eqYnBgIAAPYDAAAO&#10;AAAAAAAAAAAAAAAAAC4CAABkcnMvZTJvRG9jLnhtbFBLAQItABQABgAIAAAAIQCYUPGu3wAAAAsB&#10;AAAPAAAAAAAAAAAAAAAAAGAEAABkcnMvZG93bnJldi54bWxQSwUGAAAAAAQABADzAAAAbAUAAAAA&#10;" strokecolor="windowText" strokeweight="1.5pt">
                <v:stroke endarrow="open"/>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25984" behindDoc="0" locked="0" layoutInCell="1" allowOverlap="1" wp14:anchorId="74BF0D38" wp14:editId="069243BA">
                <wp:simplePos x="0" y="0"/>
                <wp:positionH relativeFrom="margin">
                  <wp:posOffset>4396526</wp:posOffset>
                </wp:positionH>
                <wp:positionV relativeFrom="paragraph">
                  <wp:posOffset>4535005</wp:posOffset>
                </wp:positionV>
                <wp:extent cx="973776" cy="486888"/>
                <wp:effectExtent l="0" t="0" r="17145" b="27940"/>
                <wp:wrapNone/>
                <wp:docPr id="18" name="Flowchart: Alternate Process 18"/>
                <wp:cNvGraphicFramePr/>
                <a:graphic xmlns:a="http://schemas.openxmlformats.org/drawingml/2006/main">
                  <a:graphicData uri="http://schemas.microsoft.com/office/word/2010/wordprocessingShape">
                    <wps:wsp>
                      <wps:cNvSpPr/>
                      <wps:spPr>
                        <a:xfrm>
                          <a:off x="0" y="0"/>
                          <a:ext cx="973776" cy="486888"/>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315375D9" w14:textId="77777777" w:rsidR="00C3538C" w:rsidRDefault="00C3538C" w:rsidP="00DA2A32">
                            <w:pPr>
                              <w:jc w:val="center"/>
                            </w:pPr>
                            <w:r>
                              <w:t>Notify Subjects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74BF0D3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8" o:spid="_x0000_s1028" type="#_x0000_t176" style="position:absolute;left:0;text-align:left;margin-left:346.2pt;margin-top:357.1pt;width:76.7pt;height:38.35pt;z-index:2516259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2BvfQIAABIFAAAOAAAAZHJzL2Uyb0RvYy54bWysVEtPGzEQvlfqf7B8L5ukgYQVGxQSUVVC&#10;JRJUnCdeO2vJr9pOdumv79i7IUA5Vc3Bmdl5eb75xlfXnVbkwH2Q1lR0fDaihBtma2l2Ff35ePtl&#10;TkmIYGpQ1vCKPvNArxefP121ruQT21hVc08wiQll6yraxOjKogis4RrCmXXcoFFYryGi6ndF7aHF&#10;7FoVk9Hoomitr523jIeAX9e9kS5yfiE4i/dCBB6JqijeLebT53ObzmJxBeXOg2skG64B/3ALDdJg&#10;0ZdUa4hA9l7+lUpL5m2wIp4xqwsrhGQ894DdjEfvunlowPHcC4IT3AtM4f+lZT8OD27jEYbWhTKg&#10;mLrohNfpH+9HugzW8wtYvIuE4cfL2dfZ7IIShqbp/GI+nycwi1Ow8yF+41aTJFRUKNuuGvBxqSL3&#10;BiLf9GPLuMHhLsQ+/hiXLhCskvWtVCorfrddKU8OgMM8v7m8WZ8PJd+4KUNapOJkNsKBM0BSCQUR&#10;Re3qigazowTUDtnKos+130SHD4rk4g3UfCg9wt+xcu+eG3+TJ3WxhtD0IdmUQqDUEtsnSuqKzlOi&#10;YyZlkpVnzg5YnEaSpNhtOyKxhUlKlL5sbf288cTbntbBsVuJZe8gxA145DECgLsZ7/FI8FfUDhIl&#10;jfW/P/qe/JFeaKWkxb1AxH7twXNK1HeDxLscT6dpkbIyPZ9NUPGvLdvXFrPXK4vTGuMr4FgWk39U&#10;R1F4q59whZepKprAMKzdz2ZQVrHfV3wEGF8usxsuj4N4Zx4cS8kTcgnwx+4JvBsIF5GpP+xxh6B8&#10;R7HeN0Uau9xHK2Tm3wlXnGlScPHydIdHIm32az17nZ6yxR8AAAD//wMAUEsDBBQABgAIAAAAIQDv&#10;XLcS4QAAAAsBAAAPAAAAZHJzL2Rvd25yZXYueG1sTI9NT8MwDIbvSPyHyEjcWLoqjLVrOiGkXZA4&#10;7ENI3NwmtNUapzTZ1v17zIkdbT96/bzFenK9ONsxdJ40zGcJCEu1Nx01Gg77zdMSRIhIBntPVsPV&#10;BliX93cF5sZfaGvPu9gIDqGQo4Y2xiGXMtStdRhmfrDEt28/Oow8jo00I1443PUyTZKFdNgRf2hx&#10;sG+trY+7k9Ow/7zKH7UNlfs44Nf7uDHKyUzrx4fpdQUi2in+w/Cnz+pQslPlT2SC6DUsslQxquFl&#10;rlIQTCzVM5epeJMlGciykLcdyl8AAAD//wMAUEsBAi0AFAAGAAgAAAAhALaDOJL+AAAA4QEAABMA&#10;AAAAAAAAAAAAAAAAAAAAAFtDb250ZW50X1R5cGVzXS54bWxQSwECLQAUAAYACAAAACEAOP0h/9YA&#10;AACUAQAACwAAAAAAAAAAAAAAAAAvAQAAX3JlbHMvLnJlbHNQSwECLQAUAAYACAAAACEAtatgb30C&#10;AAASBQAADgAAAAAAAAAAAAAAAAAuAgAAZHJzL2Uyb0RvYy54bWxQSwECLQAUAAYACAAAACEA71y3&#10;EuEAAAALAQAADwAAAAAAAAAAAAAAAADXBAAAZHJzL2Rvd25yZXYueG1sUEsFBgAAAAAEAAQA8wAA&#10;AOUFAAAAAA==&#10;" fillcolor="#5b9bd5" strokecolor="#41719c" strokeweight="1pt">
                <v:textbox>
                  <w:txbxContent>
                    <w:p w14:paraId="315375D9" w14:textId="77777777" w:rsidR="00C3538C" w:rsidRDefault="00C3538C" w:rsidP="00DA2A32">
                      <w:pPr>
                        <w:jc w:val="center"/>
                      </w:pPr>
                      <w:r>
                        <w:t>Notify Subjects</w:t>
                      </w:r>
                    </w:p>
                  </w:txbxContent>
                </v:textbox>
                <w10:wrap anchorx="margin"/>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48512" behindDoc="0" locked="0" layoutInCell="1" allowOverlap="1" wp14:anchorId="01FADD49" wp14:editId="2580B979">
                <wp:simplePos x="0" y="0"/>
                <wp:positionH relativeFrom="margin">
                  <wp:posOffset>2635409</wp:posOffset>
                </wp:positionH>
                <wp:positionV relativeFrom="paragraph">
                  <wp:posOffset>1990725</wp:posOffset>
                </wp:positionV>
                <wp:extent cx="45719" cy="226219"/>
                <wp:effectExtent l="76200" t="0" r="69215" b="59690"/>
                <wp:wrapNone/>
                <wp:docPr id="20" name="Straight Arrow Connector 20"/>
                <wp:cNvGraphicFramePr/>
                <a:graphic xmlns:a="http://schemas.openxmlformats.org/drawingml/2006/main">
                  <a:graphicData uri="http://schemas.microsoft.com/office/word/2010/wordprocessingShape">
                    <wps:wsp>
                      <wps:cNvCnPr/>
                      <wps:spPr>
                        <a:xfrm flipH="1">
                          <a:off x="0" y="0"/>
                          <a:ext cx="45719" cy="226219"/>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28292A64" id="Straight Arrow Connector 20" o:spid="_x0000_s1026" type="#_x0000_t32" style="position:absolute;margin-left:207.5pt;margin-top:156.75pt;width:3.6pt;height:17.8pt;flip:x;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owpAQIAAPQDAAAOAAAAZHJzL2Uyb0RvYy54bWysU8lu2zAQvRfoPxC815KFJm0Ey0FhN+2h&#10;aA0k/YAJSUkEuGHIWPbfd0gpbrqcivJADDkL33sz3NyerGFHhVF71/H1quZMOeGldkPHvz/cvXnP&#10;WUzgJBjvVMfPKvLb7etXmym0qvGjN1IhoyIutlPo+JhSaKsqilFZiCsflCNn79FCoiMOlUSYqLo1&#10;VVPX19XkUQb0QsVIt/vZybelft8rkb71fVSJmY4TtlR2LPtj3qvtBtoBIYxaLDDgH1BY0I4evZTa&#10;QwL2hPqPUlYL9NH3aSW8rXzfa6EKB2Kzrn9jcz9CUIULiRPDRab4/8qKr8cDMi073pA8Diz16D4h&#10;6GFM7AOin9jOO0c6emQUQnpNIbaUtnMHXE4xHDCTP/VoWW90+EyjUOQgguxU1D5f1FanxARdvr16&#10;t77hTJCnaa4bsqlcNVfJ1QLG9El5y7LR8bigusCZX4Djl5jmxOeEnOz8nTaG7qE1jk2E56a+IoYC&#10;aMh6A4lMG4h2dANnYAaaXpGwgI7eaJnTc3Y8x51BdgQaIJo76acHIsCZgZjIQazKWrD/kprx7CGO&#10;c3Jx5TBo0T85WaxRgfzoJEvnQMI7+iI8g7VK0guKMGWrRCbQ5mck5M78PZQUNC6/osr4L+rkps1t&#10;ytajl+fSvSqfaLSK8Ms3yLP78kz2y8+6/QEAAP//AwBQSwMEFAAGAAgAAAAhAIKDuO3gAAAACwEA&#10;AA8AAABkcnMvZG93bnJldi54bWxMj8FOwzAQRO9I/IO1SFwQdZImCEKcClXiwq2l4uzGSxyI1yF2&#10;2zRfz3Kix9kZzb6pVpPrxRHH0HlSkC4SEEiNNx21Cnbvr/ePIELUZHTvCRWcMcCqvr6qdGn8iTZ4&#10;3MZWcAmFUiuwMQ6llKGx6HRY+AGJvU8/Oh1Zjq00oz5xuetlliQP0umO+IPVA64tNt/bg1MQdGKL&#10;eHfO3Py223z84Nd67malbm+ml2cQEaf4H4Y/fEaHmpn2/kAmiF5Bnha8JSpYpssCBCfyLMtA7PmS&#10;P6Ug60pebqh/AQAA//8DAFBLAQItABQABgAIAAAAIQC2gziS/gAAAOEBAAATAAAAAAAAAAAAAAAA&#10;AAAAAABbQ29udGVudF9UeXBlc10ueG1sUEsBAi0AFAAGAAgAAAAhADj9If/WAAAAlAEAAAsAAAAA&#10;AAAAAAAAAAAALwEAAF9yZWxzLy5yZWxzUEsBAi0AFAAGAAgAAAAhAEYyjCkBAgAA9AMAAA4AAAAA&#10;AAAAAAAAAAAALgIAAGRycy9lMm9Eb2MueG1sUEsBAi0AFAAGAAgAAAAhAIKDuO3gAAAACwEAAA8A&#10;AAAAAAAAAAAAAAAAWwQAAGRycy9kb3ducmV2LnhtbFBLBQYAAAAABAAEAPMAAABoBQAAAAA=&#10;" strokecolor="windowText" strokeweight="1.5pt">
                <v:stroke endarrow="open"/>
                <w10:wrap anchorx="margin"/>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46464" behindDoc="1" locked="0" layoutInCell="1" allowOverlap="1" wp14:anchorId="5E9888CD" wp14:editId="6CA9C32C">
                <wp:simplePos x="0" y="0"/>
                <wp:positionH relativeFrom="margin">
                  <wp:posOffset>2759710</wp:posOffset>
                </wp:positionH>
                <wp:positionV relativeFrom="page">
                  <wp:posOffset>1928813</wp:posOffset>
                </wp:positionV>
                <wp:extent cx="45719" cy="258762"/>
                <wp:effectExtent l="76200" t="0" r="69215" b="65405"/>
                <wp:wrapNone/>
                <wp:docPr id="21" name="Straight Arrow Connector 21"/>
                <wp:cNvGraphicFramePr/>
                <a:graphic xmlns:a="http://schemas.openxmlformats.org/drawingml/2006/main">
                  <a:graphicData uri="http://schemas.microsoft.com/office/word/2010/wordprocessingShape">
                    <wps:wsp>
                      <wps:cNvCnPr/>
                      <wps:spPr>
                        <a:xfrm flipH="1">
                          <a:off x="0" y="0"/>
                          <a:ext cx="45719" cy="258762"/>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10C525A4" id="Straight Arrow Connector 21" o:spid="_x0000_s1026" type="#_x0000_t32" style="position:absolute;margin-left:217.3pt;margin-top:151.9pt;width:3.6pt;height:20.35pt;flip:x;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fJHAwIAAPQDAAAOAAAAZHJzL2Uyb0RvYy54bWysU9tu2zAMfR+wfxD0vtgJll6MOMWQrNvD&#10;sAVo9wGsJNsCdIOoxsnfj5LdrLs8DdODQInk0eEhtbk7WcOOKqL2ruXLRc2ZcsJL7fqWf3+8f3fD&#10;GSZwEox3quVnhfxu+/bNZgyNWvnBG6kiIxCHzRhaPqQUmqpCMSgLuPBBOXJ2PlpIdIx9JSOMhG5N&#10;tarrq2r0UYbohUKk2/3k5NuC33VKpG9dhyox03Lilsoey/6U92q7gaaPEAYtZhrwDywsaEePXqD2&#10;kIA9R/0HlNUievRdWghvK991WqhSA1WzrH+r5mGAoEotJA6Gi0z4/2DF1+MhMi1bvlpy5sBSjx5S&#10;BN0PiX2I0Y9s550jHX1kFEJ6jQEbStu5Q5xPGA4xF3/qomWd0eEzjUKRgwpkp6L2+aK2OiUm6PL9&#10;+np5y5kgz2p9c321yuDVhJLRQsT0SXnLstFynFld6EwvwPELpinxJSEnO3+vjaF7aIxjI/G5rdc0&#10;AAJoyDoDiUwbqGx0PWdgeppekWIhjd5omdNzNp5xZyI7Ag0QzZ304yMVwJkBTOSgqsqauf+Smvns&#10;AYcpubhyGDTRPztZrEGB/OgkS+dAwjv6IjyTtUrSC4o4ZatEJtDmZyTkzvw9lBQ0Lr+iyvjP6uSm&#10;TW3K1pOX59K9Kp9otIrw8zfIs/v6TPbrz7r9AQAA//8DAFBLAwQUAAYACAAAACEAwtFdJd8AAAAL&#10;AQAADwAAAGRycy9kb3ducmV2LnhtbEyPQU/DMAyF70j8h8hIXBBLtmYTKk0nNIkLt42Jc9aYttA4&#10;pcm2rr8ec2I32+/p+XvFevSdOOEQ20AG5jMFAqkKrqXawP799fEJREyWnO0CoYELRliXtzeFzV04&#10;0xZPu1QLDqGYWwNNSn0uZawa9DbOQo/E2mcYvE28DrV0gz1zuO/kQqmV9LYl/tDYHjcNVt+7ozcQ&#10;rWqW6eGy8NPbfvvxg1+bqZ2Mub8bX55BJBzTvxn+8BkdSmY6hCO5KDoDOtMrthrIVMYd2KH1nIcD&#10;X7RegiwLed2h/AUAAP//AwBQSwECLQAUAAYACAAAACEAtoM4kv4AAADhAQAAEwAAAAAAAAAAAAAA&#10;AAAAAAAAW0NvbnRlbnRfVHlwZXNdLnhtbFBLAQItABQABgAIAAAAIQA4/SH/1gAAAJQBAAALAAAA&#10;AAAAAAAAAAAAAC8BAABfcmVscy8ucmVsc1BLAQItABQABgAIAAAAIQBuffJHAwIAAPQDAAAOAAAA&#10;AAAAAAAAAAAAAC4CAABkcnMvZTJvRG9jLnhtbFBLAQItABQABgAIAAAAIQDC0V0l3wAAAAsBAAAP&#10;AAAAAAAAAAAAAAAAAF0EAABkcnMvZG93bnJldi54bWxQSwUGAAAAAAQABADzAAAAaQUAAAAA&#10;" strokecolor="windowText" strokeweight="1.5pt">
                <v:stroke endarrow="open"/>
                <w10:wrap anchorx="margin" anchory="page"/>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40320" behindDoc="0" locked="0" layoutInCell="1" allowOverlap="1" wp14:anchorId="5007EF97" wp14:editId="5B7F5423">
                <wp:simplePos x="0" y="0"/>
                <wp:positionH relativeFrom="column">
                  <wp:posOffset>3977261</wp:posOffset>
                </wp:positionH>
                <wp:positionV relativeFrom="paragraph">
                  <wp:posOffset>368135</wp:posOffset>
                </wp:positionV>
                <wp:extent cx="523487" cy="0"/>
                <wp:effectExtent l="0" t="76200" r="10160" b="114300"/>
                <wp:wrapNone/>
                <wp:docPr id="22" name="Straight Arrow Connector 22"/>
                <wp:cNvGraphicFramePr/>
                <a:graphic xmlns:a="http://schemas.openxmlformats.org/drawingml/2006/main">
                  <a:graphicData uri="http://schemas.microsoft.com/office/word/2010/wordprocessingShape">
                    <wps:wsp>
                      <wps:cNvCnPr/>
                      <wps:spPr>
                        <a:xfrm>
                          <a:off x="0" y="0"/>
                          <a:ext cx="523487" cy="0"/>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0D2130A5" id="Straight Arrow Connector 22" o:spid="_x0000_s1026" type="#_x0000_t32" style="position:absolute;margin-left:313.15pt;margin-top:29pt;width:41.2pt;height:0;z-index:251640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4JB9wEAAOYDAAAOAAAAZHJzL2Uyb0RvYy54bWysU9tuEzEQfUfiHyy/k00ChbLKpkIJ5QVB&#10;pJYPmNreXUu+acbNJn/P2EnTcnlC7IN37Ln4zJnj1c3BO7E3SDaGTi5mcylMUFHbMHTyx/3tm2sp&#10;KEPQ4GIwnTwakjfr169WU2rNMo7RaYOCiwRqp9TJMefUNg2p0XigWUwmsLOP6CHzFodGI0xc3btm&#10;OZ+/b6aIOmFUhohPtyenXNf6fW9U/t73ZLJwnWRsua5Y14eyNusVtANCGq06w4B/QOHBBr70UmoL&#10;GcQj2j9KeaswUuzzTEXfxL63ytQeuJvF/Ldu7kZIpvbC5FC60ET/r6z6tt+hsLqTy6UUATzP6C4j&#10;2GHM4hNinMQmhsA8RhQcwnxNiVpO24QdnneUdliaP/Toy5/bEofK8fHCsTlkofjwavn23fUHKdST&#10;q3nOS0j5i4leFKOTdMZxAbCoFMP+K2W+mROfEsqlId5a5+o8XRATi/Hj/IpHroBl1TvIbPrEjVIY&#10;pAA3sF5VxlqSorO6pJdCdKSNQ7EHlgwrTcfpnsFL4YAyO7ij+hUqGMIvqQXPFmg8JVfXSWEYH4Ou&#10;2EYD+nPQIh8TUx34UcgC1hvNNxjGVKwamcG650gos/h7KKNwoSA3VfBndsqYToMp1kPUxzqvpuxY&#10;TBX8WfhFrS/3bL98nuufAAAA//8DAFBLAwQUAAYACAAAACEAv7aYWt8AAAAJAQAADwAAAGRycy9k&#10;b3ducmV2LnhtbEyPwU7DMAyG70i8Q2QkbixlQJuVphNCmoQQF8YE4pY1pq1InNJkW+HpMeIAR9uf&#10;fn9/tZy8E3scYx9Iw/ksA4HUBNtTq2HztDpTIGIyZI0LhBo+McKyPj6qTGnDgR5xv06t4BCKpdHQ&#10;pTSUUsamQ2/iLAxIfHsLozeJx7GVdjQHDvdOzrMsl970xB86M+Bth837euc1fN0Vr271oNTL4lnh&#10;gi4/5Ka91/r0ZLq5BpFwSn8w/OizOtTstA07slE4Dfk8v2BUw5XiTgwUmSpAbH8Xsq7k/wb1NwAA&#10;AP//AwBQSwECLQAUAAYACAAAACEAtoM4kv4AAADhAQAAEwAAAAAAAAAAAAAAAAAAAAAAW0NvbnRl&#10;bnRfVHlwZXNdLnhtbFBLAQItABQABgAIAAAAIQA4/SH/1gAAAJQBAAALAAAAAAAAAAAAAAAAAC8B&#10;AABfcmVscy8ucmVsc1BLAQItABQABgAIAAAAIQC054JB9wEAAOYDAAAOAAAAAAAAAAAAAAAAAC4C&#10;AABkcnMvZTJvRG9jLnhtbFBLAQItABQABgAIAAAAIQC/tpha3wAAAAkBAAAPAAAAAAAAAAAAAAAA&#10;AFEEAABkcnMvZG93bnJldi54bWxQSwUGAAAAAAQABADzAAAAXQUAAAAA&#10;" strokecolor="windowText" strokeweight="1.5pt">
                <v:stroke endarrow="open"/>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09600" behindDoc="0" locked="0" layoutInCell="1" allowOverlap="1" wp14:anchorId="3ECBAC37" wp14:editId="7F1406A6">
                <wp:simplePos x="0" y="0"/>
                <wp:positionH relativeFrom="margin">
                  <wp:posOffset>4693408</wp:posOffset>
                </wp:positionH>
                <wp:positionV relativeFrom="paragraph">
                  <wp:posOffset>58741</wp:posOffset>
                </wp:positionV>
                <wp:extent cx="973776" cy="546265"/>
                <wp:effectExtent l="0" t="0" r="17145" b="25400"/>
                <wp:wrapNone/>
                <wp:docPr id="13796" name="Flowchart: Alternate Process 13796"/>
                <wp:cNvGraphicFramePr/>
                <a:graphic xmlns:a="http://schemas.openxmlformats.org/drawingml/2006/main">
                  <a:graphicData uri="http://schemas.microsoft.com/office/word/2010/wordprocessingShape">
                    <wps:wsp>
                      <wps:cNvSpPr/>
                      <wps:spPr>
                        <a:xfrm>
                          <a:off x="0" y="0"/>
                          <a:ext cx="973776" cy="546265"/>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6F9CE33F" w14:textId="77777777" w:rsidR="00C3538C" w:rsidRDefault="00C3538C" w:rsidP="00DA2A32">
                            <w:pPr>
                              <w:jc w:val="center"/>
                            </w:pPr>
                            <w:r>
                              <w:t>No further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3ECBAC37" id="Flowchart: Alternate Process 13796" o:spid="_x0000_s1029" type="#_x0000_t176" style="position:absolute;left:0;text-align:left;margin-left:369.55pt;margin-top:4.65pt;width:76.7pt;height:43pt;z-index:251609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29LfAIAABIFAAAOAAAAZHJzL2Uyb0RvYy54bWysVEtv2zAMvg/YfxB0X52kebRBnSJN0GFA&#10;0QZoh54ZWYoF6DVJid39+lGy07RdT8N8kEmRIsWPH3V13WpFDtwHaU1Jh2cDSrhhtpJmV9KfT7ff&#10;LigJEUwFyhpe0hce6PXi65erxs35yNZWVdwTDGLCvHElrWN086IIrOYawpl13KBRWK8houp3ReWh&#10;wehaFaPBYFo01lfOW8ZDwN11Z6SLHF8IzuKDEIFHokqKd4t59XndprVYXMF858HVkvXXgH+4hQZp&#10;MOlrqDVEIHsv/wqlJfM2WBHPmNWFFUIynmvAaoaDD9U81uB4rgXBCe4VpvD/wrL7w6PbeIShcWEe&#10;UExVtMLr9Mf7kTaD9fIKFm8jYbh5OTufzaaUMDRNxtPRdJLALE6HnQ/xO7eaJKGkQtlmVYOPSxW5&#10;NxD5pmtbxg0OdyF254/n0gWCVbK6lUplxe+2K+XJAbCZk5vLm/Ux5Ts3ZUiDVBzNBthwBkgqoSCi&#10;qF1V0mB2lIDaIVtZ9Dn3u9PhkyQ5eQ0V71MP8OuL7d1z4e/ipCrWEOruSDZ1ZNMSyydK6pJepEDH&#10;SMqkNDxztsfi1JIkxXbbEoklnKdAaWdrq5eNJ952tA6O3UpMewchbsAjjxEAnM34gEuCv6S2lyip&#10;rf/92X7yR3qhlZIG5wIR+7UHzylRPwwS73I4HqdBysp4Mhuh4t9atm8tZq9XFrs1xFfAsSwm/6iO&#10;ovBWP+MIL1NWNIFhmLvrTa+sYjev+AgwvlxmNxweB/HOPDqWgifkEuBP7TN41xMuIlPv7XGGYP6B&#10;Yp1vOmnsch+tkJl/J1yxp0nBwcvd7R+JNNlv9ex1esoWfwAAAP//AwBQSwMEFAAGAAgAAAAhAKr/&#10;qSPfAAAACAEAAA8AAABkcnMvZG93bnJldi54bWxMj81OwzAQhO9IvIO1SNyo06aFJo1TIaRekDj0&#10;R0jcNvE2iYjXwXbb9O0xJ3oczWjmm2I9ml6cyfnOsoLpJAFBXFvdcaPgsN88LUH4gKyxt0wKruRh&#10;Xd7fFZhre+EtnXehEbGEfY4K2hCGXEpft2TQT+xAHL2jdQZDlK6R2uEllptezpLkWRrsOC60ONBb&#10;S/X37mQU7D+v8me+9ZX5OODXu9vouZGZUo8P4+sKRKAx/IfhDz+iQxmZKnti7UWv4CXNpjGqIEtB&#10;RH+ZzRYgqqgXKciykLcHyl8AAAD//wMAUEsBAi0AFAAGAAgAAAAhALaDOJL+AAAA4QEAABMAAAAA&#10;AAAAAAAAAAAAAAAAAFtDb250ZW50X1R5cGVzXS54bWxQSwECLQAUAAYACAAAACEAOP0h/9YAAACU&#10;AQAACwAAAAAAAAAAAAAAAAAvAQAAX3JlbHMvLnJlbHNQSwECLQAUAAYACAAAACEAXDtvS3wCAAAS&#10;BQAADgAAAAAAAAAAAAAAAAAuAgAAZHJzL2Uyb0RvYy54bWxQSwECLQAUAAYACAAAACEAqv+pI98A&#10;AAAIAQAADwAAAAAAAAAAAAAAAADWBAAAZHJzL2Rvd25yZXYueG1sUEsFBgAAAAAEAAQA8wAAAOIF&#10;AAAAAA==&#10;" fillcolor="#5b9bd5" strokecolor="#41719c" strokeweight="1pt">
                <v:textbox>
                  <w:txbxContent>
                    <w:p w14:paraId="6F9CE33F" w14:textId="77777777" w:rsidR="00C3538C" w:rsidRDefault="00C3538C" w:rsidP="00DA2A32">
                      <w:pPr>
                        <w:jc w:val="center"/>
                      </w:pPr>
                      <w:r>
                        <w:t>No further action</w:t>
                      </w:r>
                    </w:p>
                  </w:txbxContent>
                </v:textbox>
                <w10:wrap anchorx="margin"/>
              </v:shape>
            </w:pict>
          </mc:Fallback>
        </mc:AlternateContent>
      </w:r>
      <w:r w:rsidR="00DA2A32" w:rsidRPr="00B34E4D">
        <w:rPr>
          <w:rFonts w:eastAsia="Calibri" w:cs="Arial"/>
          <w:sz w:val="24"/>
          <w:szCs w:val="24"/>
        </w:rPr>
        <w:t>Breach Template</w:t>
      </w:r>
    </w:p>
    <w:p w14:paraId="7391C965" w14:textId="07250CA7" w:rsidR="00DA2A32" w:rsidRPr="00C018A8" w:rsidRDefault="00C018A8" w:rsidP="00C018A8">
      <w:pPr>
        <w:spacing w:after="160" w:line="259" w:lineRule="auto"/>
        <w:rPr>
          <w:rFonts w:cs="Arial"/>
          <w:sz w:val="24"/>
          <w:szCs w:val="24"/>
        </w:rPr>
      </w:pPr>
      <w:r w:rsidRPr="00B34E4D">
        <w:rPr>
          <w:rFonts w:eastAsia="Calibri" w:cs="Arial"/>
          <w:noProof/>
          <w:sz w:val="24"/>
          <w:szCs w:val="24"/>
        </w:rPr>
        <mc:AlternateContent>
          <mc:Choice Requires="wps">
            <w:drawing>
              <wp:anchor distT="45720" distB="45720" distL="114300" distR="114300" simplePos="0" relativeHeight="251683328" behindDoc="0" locked="0" layoutInCell="1" allowOverlap="1" wp14:anchorId="50C0DFFF" wp14:editId="72B216EA">
                <wp:simplePos x="0" y="0"/>
                <wp:positionH relativeFrom="column">
                  <wp:posOffset>2820035</wp:posOffset>
                </wp:positionH>
                <wp:positionV relativeFrom="paragraph">
                  <wp:posOffset>1684655</wp:posOffset>
                </wp:positionV>
                <wp:extent cx="400685" cy="231775"/>
                <wp:effectExtent l="0" t="0" r="0" b="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 cy="231775"/>
                        </a:xfrm>
                        <a:prstGeom prst="rect">
                          <a:avLst/>
                        </a:prstGeom>
                        <a:solidFill>
                          <a:srgbClr val="FFFFFF"/>
                        </a:solidFill>
                        <a:ln w="9525">
                          <a:noFill/>
                          <a:miter lim="800000"/>
                          <a:headEnd/>
                          <a:tailEnd/>
                        </a:ln>
                      </wps:spPr>
                      <wps:txbx>
                        <w:txbxContent>
                          <w:p w14:paraId="0AA282CB" w14:textId="77777777" w:rsidR="00C3538C" w:rsidRDefault="00C3538C" w:rsidP="00DA2A32">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0DFFF" id="_x0000_s1030" type="#_x0000_t202" style="position:absolute;margin-left:222.05pt;margin-top:132.65pt;width:31.55pt;height:18.2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XbAIwIAACMEAAAOAAAAZHJzL2Uyb0RvYy54bWysU9tu2zAMfR+wfxD0vjjxkiU14hRdugwD&#10;ugvQ7gNoWY6FSaInKbG7ry8lp2m2vQ3TgyCK5NHhIbW+HoxmR+m8Qlvy2WTKmbQCa2X3Jf/+sHuz&#10;4swHsDVotLLkj9Lz683rV+u+K2SOLepaOkYg1hd9V/I2hK7IMi9aacBPsJOWnA06A4FMt89qBz2h&#10;G53l0+m7rEdXdw6F9J5ub0cn3yT8ppEifG0aLwPTJSduIe0u7VXcs80air2DrlXiRAP+gYUBZenR&#10;M9QtBGAHp/6CMko49NiEiUCTYdMoIVMNVM1s+kc19y10MtVC4vjuLJP/f7Diy/GbY6ou+ZzksWCo&#10;Rw9yCOw9DiyP8vSdLyjqvqO4MNA1tTmV6rs7FD88s7htwe7ljXPYtxJqojeLmdlF6ojjI0jVf8aa&#10;noFDwAQ0NM5E7UgNRujE4/HcmkhF0OWcer1acCbIlb+dLZeL9AIUz8md8+GjRMPioeSOOp/A4Xjn&#10;QyQDxXNIfMujVvVOaZ0Mt6+22rEj0JTs0jqh/xamLetLfrXIFwnZYsxPA2RUoCnWypR8NY0rpkMR&#10;xfhg63QOoPR4JibantSJgozShKEaUh9my5gcpauwfiS9HI5TS7+MDi26X5z1NLEl9z8P4CRn+pMl&#10;za9m89jDkIz5YpmT4S491aUHrCCokgfOxuM2pG8ReVu8od40Kun2wuTEmSYxyXn6NXHUL+0U9fK3&#10;N08AAAD//wMAUEsDBBQABgAIAAAAIQC2Xli64AAAAAsBAAAPAAAAZHJzL2Rvd25yZXYueG1sTI/L&#10;TsMwEEX3SPyDNUhsELWT5tGmcSpAArFt6Qc48TSJiMdR7Dbp32NWsBzdo3vPlPvFDOyKk+stSYhW&#10;AhhSY3VPrYTT1/vzBpjzirQaLKGEGzrYV/d3pSq0nemA16NvWSghVygJnfdjwblrOjTKreyIFLKz&#10;nYzy4Zxaric1h3Iz8FiIjBvVU1jo1IhvHTbfx4uRcP6cn9LtXH/4U35IslfV57W9Sfn4sLzsgHlc&#10;/B8Mv/pBHargVNsLaccGCUmSRAGVEGfpGlggUpHHwGoJaxFtgFcl//9D9QMAAP//AwBQSwECLQAU&#10;AAYACAAAACEAtoM4kv4AAADhAQAAEwAAAAAAAAAAAAAAAAAAAAAAW0NvbnRlbnRfVHlwZXNdLnht&#10;bFBLAQItABQABgAIAAAAIQA4/SH/1gAAAJQBAAALAAAAAAAAAAAAAAAAAC8BAABfcmVscy8ucmVs&#10;c1BLAQItABQABgAIAAAAIQDmBXbAIwIAACMEAAAOAAAAAAAAAAAAAAAAAC4CAABkcnMvZTJvRG9j&#10;LnhtbFBLAQItABQABgAIAAAAIQC2Xli64AAAAAsBAAAPAAAAAAAAAAAAAAAAAH0EAABkcnMvZG93&#10;bnJldi54bWxQSwUGAAAAAAQABADzAAAAigUAAAAA&#10;" stroked="f">
                <v:textbox>
                  <w:txbxContent>
                    <w:p w14:paraId="0AA282CB" w14:textId="77777777" w:rsidR="00C3538C" w:rsidRDefault="00C3538C" w:rsidP="00DA2A32">
                      <w:r>
                        <w:t>No</w:t>
                      </w:r>
                    </w:p>
                  </w:txbxContent>
                </v:textbox>
                <w10:wrap type="square"/>
              </v:shape>
            </w:pict>
          </mc:Fallback>
        </mc:AlternateContent>
      </w:r>
      <w:r w:rsidRPr="00B34E4D">
        <w:rPr>
          <w:rFonts w:eastAsia="Calibri" w:cs="Arial"/>
          <w:noProof/>
          <w:sz w:val="24"/>
          <w:szCs w:val="24"/>
        </w:rPr>
        <mc:AlternateContent>
          <mc:Choice Requires="wps">
            <w:drawing>
              <wp:anchor distT="0" distB="0" distL="114300" distR="114300" simplePos="0" relativeHeight="251619840" behindDoc="0" locked="0" layoutInCell="1" allowOverlap="1" wp14:anchorId="62E0E9AC" wp14:editId="2A8F0BCF">
                <wp:simplePos x="0" y="0"/>
                <wp:positionH relativeFrom="margin">
                  <wp:posOffset>1581785</wp:posOffset>
                </wp:positionH>
                <wp:positionV relativeFrom="paragraph">
                  <wp:posOffset>1936652</wp:posOffset>
                </wp:positionV>
                <wp:extent cx="2137410" cy="876300"/>
                <wp:effectExtent l="0" t="0" r="15240" b="19050"/>
                <wp:wrapNone/>
                <wp:docPr id="13794" name="Flowchart: Alternate Process 13794"/>
                <wp:cNvGraphicFramePr/>
                <a:graphic xmlns:a="http://schemas.openxmlformats.org/drawingml/2006/main">
                  <a:graphicData uri="http://schemas.microsoft.com/office/word/2010/wordprocessingShape">
                    <wps:wsp>
                      <wps:cNvSpPr/>
                      <wps:spPr>
                        <a:xfrm>
                          <a:off x="0" y="0"/>
                          <a:ext cx="2137410" cy="87630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7EEB7076" w14:textId="77777777" w:rsidR="00C3538C" w:rsidRDefault="00C3538C" w:rsidP="00DA2A32">
                            <w:pPr>
                              <w:jc w:val="center"/>
                            </w:pPr>
                            <w:r>
                              <w:t xml:space="preserve">Follow safeguarding procedures if any risk to data subjects </w:t>
                            </w:r>
                          </w:p>
                          <w:p w14:paraId="29465C4D" w14:textId="77777777" w:rsidR="00C3538C" w:rsidRDefault="00C3538C" w:rsidP="00DA2A32">
                            <w:pPr>
                              <w:jc w:val="center"/>
                            </w:pPr>
                            <w:r>
                              <w:t>(Para 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E0E9A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3794" o:spid="_x0000_s1031" type="#_x0000_t176" style="position:absolute;margin-left:124.55pt;margin-top:152.5pt;width:168.3pt;height:69pt;z-index:25161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MQGmwIAAFUFAAAOAAAAZHJzL2Uyb0RvYy54bWysVEtv4jAQvq+0/8HyfRugUNqooaIgVitV&#10;LVJb9Tw4DrHk19qGpPvrd+wE6Ou0Wg5mJvP0N9/4+qZVkuy588Logg7PBpRwzUwp9Lagz0+rH5eU&#10;+AC6BGk0L+gr9/Rm9v3bdWNzPjK1kSV3BJNonze2oHUINs8yz2quwJ8ZyzUaK+MUBFTdNisdNJhd&#10;yWw0GFxkjXGldYZx7/HrsjPSWcpfVZyFh6ryPBBZUOwtpNOlcxPPbHYN+daBrQXr24B/6EKB0Fj0&#10;mGoJAcjOiU+plGDOeFOFM2ZUZqpKMJ7ugLcZDj7c5rEGy9NdEBxvjzD5/5eW3e/XjogSZ3c+vRpT&#10;okHhmFbSNKwGF3Iyl4E7DYGTdQcz6TwRucb6HBM82rXrNY9ihKGtnIr/eEHSJrRfj2jzNhCGH0eY&#10;ZzzEoTC0XU4vzgdpHNkp2joffnKjSBQKWmFTi9jUsaW+o4Q87O98wDYw/hAXO/BGinIlpEyK224W&#10;0pE9IB0mt1e3y0lkAIa8c5OaNAjIaIodEQZIy0pCQFFZBMrrLSUgt8h3Flyq/S7af1EkFa+h5H3p&#10;Af4OlTv3z13EWyzB111IKtHRVQmcCJFCIWwx0SGT1LEMT6zvsYgT6mYSpdBu2jTr0Thmip82pnxF&#10;AjjTbYa3bCWw7h34sAaHq4AI4HqHBzwi/gU1vURJbdyfr75Hf2QoWilpcLUQst87cJwS+Usjd6+G&#10;43HcxaSMJ9MRKu6tZfPWondqYXBcQ3xILEti9A/yIFbOqBd8BeaxKppAM6zdDadXFqFbeXxHGJ/P&#10;kxvun4Vwpx8ti8kjdBHxp/YFnO0ZF5Cr9+awhpB/4FjnGyO1me+CqUQi4AlXHGpUcHfTePt3Jj4O&#10;b/XkdXoNZ38BAAD//wMAUEsDBBQABgAIAAAAIQCehrUJ4gAAAAsBAAAPAAAAZHJzL2Rvd25yZXYu&#10;eG1sTI/LTsMwEEX3SPyDNUjsqN3WgTbNpEJI3SCx6ENI7Jx4mkTEdrDdNv17zIouR3N077nFejQ9&#10;O5MPnbMI04kARrZ2urMNwmG/eVoAC1FZrXpnCeFKAdbl/V2hcu0udkvnXWxYCrEhVwhtjEPOeahb&#10;MipM3EA2/Y7OGxXT6RuuvbqkcNPzmRDP3KjOpoZWDfTWUv29OxmE/eeV/8htqMzHQX29+42Whi8R&#10;Hx/G1xWwSGP8h+FPP6lDmZwqd7I6sB5hJpfThCLMRZZGJSJbZC/AKgQp5wJ4WfDbDeUvAAAA//8D&#10;AFBLAQItABQABgAIAAAAIQC2gziS/gAAAOEBAAATAAAAAAAAAAAAAAAAAAAAAABbQ29udGVudF9U&#10;eXBlc10ueG1sUEsBAi0AFAAGAAgAAAAhADj9If/WAAAAlAEAAAsAAAAAAAAAAAAAAAAALwEAAF9y&#10;ZWxzLy5yZWxzUEsBAi0AFAAGAAgAAAAhAC4oxAabAgAAVQUAAA4AAAAAAAAAAAAAAAAALgIAAGRy&#10;cy9lMm9Eb2MueG1sUEsBAi0AFAAGAAgAAAAhAJ6GtQniAAAACwEAAA8AAAAAAAAAAAAAAAAA9QQA&#10;AGRycy9kb3ducmV2LnhtbFBLBQYAAAAABAAEAPMAAAAEBgAAAAA=&#10;" fillcolor="#5b9bd5" strokecolor="#41719c" strokeweight="1pt">
                <v:textbox>
                  <w:txbxContent>
                    <w:p w14:paraId="7EEB7076" w14:textId="77777777" w:rsidR="00C3538C" w:rsidRDefault="00C3538C" w:rsidP="00DA2A32">
                      <w:pPr>
                        <w:jc w:val="center"/>
                      </w:pPr>
                      <w:r>
                        <w:t xml:space="preserve">Follow safeguarding procedures if any risk to data subjects </w:t>
                      </w:r>
                    </w:p>
                    <w:p w14:paraId="29465C4D" w14:textId="77777777" w:rsidR="00C3538C" w:rsidRDefault="00C3538C" w:rsidP="00DA2A32">
                      <w:pPr>
                        <w:jc w:val="center"/>
                      </w:pPr>
                      <w:r>
                        <w:t>(Para 21)</w:t>
                      </w:r>
                    </w:p>
                  </w:txbxContent>
                </v:textbox>
                <w10:wrap anchorx="margin"/>
              </v:shape>
            </w:pict>
          </mc:Fallback>
        </mc:AlternateContent>
      </w:r>
      <w:r w:rsidR="00C3538C" w:rsidRPr="00B34E4D">
        <w:rPr>
          <w:rFonts w:eastAsia="Calibri" w:cs="Arial"/>
          <w:noProof/>
          <w:sz w:val="24"/>
          <w:szCs w:val="24"/>
        </w:rPr>
        <mc:AlternateContent>
          <mc:Choice Requires="wps">
            <w:drawing>
              <wp:anchor distT="0" distB="0" distL="114300" distR="114300" simplePos="0" relativeHeight="251638272" behindDoc="0" locked="0" layoutInCell="1" allowOverlap="1" wp14:anchorId="68C8FE17" wp14:editId="0C295C5F">
                <wp:simplePos x="0" y="0"/>
                <wp:positionH relativeFrom="margin">
                  <wp:posOffset>1047750</wp:posOffset>
                </wp:positionH>
                <wp:positionV relativeFrom="paragraph">
                  <wp:posOffset>7507605</wp:posOffset>
                </wp:positionV>
                <wp:extent cx="1619250" cy="486410"/>
                <wp:effectExtent l="0" t="0" r="19050" b="27940"/>
                <wp:wrapNone/>
                <wp:docPr id="31" name="Flowchart: Alternate Process 31"/>
                <wp:cNvGraphicFramePr/>
                <a:graphic xmlns:a="http://schemas.openxmlformats.org/drawingml/2006/main">
                  <a:graphicData uri="http://schemas.microsoft.com/office/word/2010/wordprocessingShape">
                    <wps:wsp>
                      <wps:cNvSpPr/>
                      <wps:spPr>
                        <a:xfrm>
                          <a:off x="0" y="0"/>
                          <a:ext cx="1619250" cy="48641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5B3B75F8" w14:textId="70C78936" w:rsidR="00C3538C" w:rsidRDefault="00C3538C" w:rsidP="00DA2A32">
                            <w:pPr>
                              <w:jc w:val="center"/>
                            </w:pPr>
                            <w:r>
                              <w:t>Notify ICO – within 72 hours o</w:t>
                            </w:r>
                            <w:r w:rsidR="003811B1">
                              <w:t>f</w:t>
                            </w:r>
                            <w:r>
                              <w:t xml:space="preserve"> the breach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8FE17" id="Flowchart: Alternate Process 31" o:spid="_x0000_s1032" type="#_x0000_t176" style="position:absolute;margin-left:82.5pt;margin-top:591.15pt;width:127.5pt;height:38.3pt;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OHulwIAAE4FAAAOAAAAZHJzL2Uyb0RvYy54bWysVEtv2zAMvg/YfxB0Xx1nSZsadYo0QYYB&#10;RRugHXpmZDkWoNckJXb360fJTvo8DfNBJsX3R1JX152S5MCdF0aXND8bUcI1M5XQu5L+elx/m1Hi&#10;A+gKpNG8pM/c0+v51y9XrS342DRGVtwRdKJ90dqSNiHYIss8a7gCf2Ys1yisjVMQkHW7rHLQoncl&#10;s/FodJ61xlXWGca9x9tVL6Tz5L+uOQv3de15ILKkmFtIp0vnNp7Z/AqKnQPbCDakAf+QhQKhMejJ&#10;1QoCkL0TH1wpwZzxpg5nzKjM1LVgPNWA1eSjd9U8NGB5qgXB8fYEk/9/btndYeOIqEr6PadEg8Ie&#10;raVpWQMuFGQhA3caAiebHmOCaohZa32Bpg924wbOIxkB6Gqn4h9LI13C+fmEM+8CYXiZn+eX4ym2&#10;g6FsMjuf5KkR2Yu1dT784EaRSJS0xoyWMaNTPkM6CXM43PqAaaD90S5m4I0U1VpImRi32y6lIwfA&#10;QZjeXN6sprEONHmjJjVpMb/xxShmBziQtYSApLIIkdc7SkDucNJZcCn2G2v/SZAUvIGKD6FH+B0j&#10;9+ofs4hVrMA3vUkKEU2gUALbQaRQJZ1FR0dPUkcpT/M+YBE71PckUqHbdqnLk+go3mxN9Yydd6Zf&#10;CW/ZWmDYW/BhAw53AAHAvQ73eET4S2oGipLGuD+f3Ud9HE2UUtLiTiFiv/fgOCXyp8ahvcwnk7iE&#10;iZlML8bIuNeS7WuJ3qulwW7hXGJ2iYz6QR7J2hn1hOu/iFFRBJph7L43A7MM/a7jA8L4YpHUcPEs&#10;hFv9YFl0HpGLgD92T+DsMHABR/XOHPcPincj1utGS20W+2BqkebvBVfsaWRwaVN3hwcmvgqv+aT1&#10;8gzO/wIAAP//AwBQSwMEFAAGAAgAAAAhAIfDQPTgAAAADQEAAA8AAABkcnMvZG93bnJldi54bWxM&#10;T8tOwzAQvCPxD9YicaNOQ1qlaZwKIfWCxKEPIXFz4iWJGq+D7bbp37Oc4LazM5pHuZnsIC7oQ+9I&#10;wXyWgEBqnOmpVXA8bJ9yECFqMnpwhApuGGBT3d+VujDuSju87GMr2IRCoRV0MY6FlKHp0OowcyMS&#10;c1/OWx0Z+lYar69sbgeZJslSWt0TJ3R6xNcOm9P+bBUcPm7yO9uF2r4f9eeb35rMypVSjw/TyxpE&#10;xCn+ieG3PleHijvV7kwmiIHxcsFbIh/zPH0GwZKME0HU/EoX+QpkVcr/K6ofAAAA//8DAFBLAQIt&#10;ABQABgAIAAAAIQC2gziS/gAAAOEBAAATAAAAAAAAAAAAAAAAAAAAAABbQ29udGVudF9UeXBlc10u&#10;eG1sUEsBAi0AFAAGAAgAAAAhADj9If/WAAAAlAEAAAsAAAAAAAAAAAAAAAAALwEAAF9yZWxzLy5y&#10;ZWxzUEsBAi0AFAAGAAgAAAAhAE204e6XAgAATgUAAA4AAAAAAAAAAAAAAAAALgIAAGRycy9lMm9E&#10;b2MueG1sUEsBAi0AFAAGAAgAAAAhAIfDQPTgAAAADQEAAA8AAAAAAAAAAAAAAAAA8QQAAGRycy9k&#10;b3ducmV2LnhtbFBLBQYAAAAABAAEAPMAAAD+BQAAAAA=&#10;" fillcolor="#5b9bd5" strokecolor="#41719c" strokeweight="1pt">
                <v:textbox>
                  <w:txbxContent>
                    <w:p w14:paraId="5B3B75F8" w14:textId="70C78936" w:rsidR="00C3538C" w:rsidRDefault="00C3538C" w:rsidP="00DA2A32">
                      <w:pPr>
                        <w:jc w:val="center"/>
                      </w:pPr>
                      <w:r>
                        <w:t>Notify ICO – within 72 hours o</w:t>
                      </w:r>
                      <w:r w:rsidR="003811B1">
                        <w:t>f</w:t>
                      </w:r>
                      <w:r>
                        <w:t xml:space="preserve"> the breach</w:t>
                      </w:r>
                    </w:p>
                  </w:txbxContent>
                </v:textbox>
                <w10:wrap anchorx="margin"/>
              </v:shape>
            </w:pict>
          </mc:Fallback>
        </mc:AlternateContent>
      </w:r>
      <w:r w:rsidR="00A96E44" w:rsidRPr="00B34E4D">
        <w:rPr>
          <w:rFonts w:eastAsia="Calibri" w:cs="Arial"/>
          <w:noProof/>
          <w:sz w:val="24"/>
          <w:szCs w:val="24"/>
        </w:rPr>
        <mc:AlternateContent>
          <mc:Choice Requires="wps">
            <w:drawing>
              <wp:anchor distT="45720" distB="45720" distL="114300" distR="114300" simplePos="0" relativeHeight="251693568" behindDoc="0" locked="0" layoutInCell="1" allowOverlap="1" wp14:anchorId="41233E34" wp14:editId="699C6B52">
                <wp:simplePos x="0" y="0"/>
                <wp:positionH relativeFrom="margin">
                  <wp:posOffset>2867025</wp:posOffset>
                </wp:positionH>
                <wp:positionV relativeFrom="paragraph">
                  <wp:posOffset>663575</wp:posOffset>
                </wp:positionV>
                <wp:extent cx="495300" cy="241935"/>
                <wp:effectExtent l="0" t="0" r="0" b="5715"/>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41935"/>
                        </a:xfrm>
                        <a:prstGeom prst="rect">
                          <a:avLst/>
                        </a:prstGeom>
                        <a:solidFill>
                          <a:srgbClr val="FFFFFF"/>
                        </a:solidFill>
                        <a:ln w="9525">
                          <a:noFill/>
                          <a:miter lim="800000"/>
                          <a:headEnd/>
                          <a:tailEnd/>
                        </a:ln>
                      </wps:spPr>
                      <wps:txbx>
                        <w:txbxContent>
                          <w:p w14:paraId="3130D9C9" w14:textId="77777777" w:rsidR="00C3538C" w:rsidRDefault="00C3538C" w:rsidP="00DA2A32">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41233E34" id="_x0000_s1031" type="#_x0000_t202" style="position:absolute;margin-left:225.75pt;margin-top:52.25pt;width:39pt;height:19.05pt;z-index:251693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1YFEAIAAPwDAAAOAAAAZHJzL2Uyb0RvYy54bWysU9uO0zAQfUfiHyy/06TdFrZR09XSpQhp&#10;uUgLH+A4TmPheMzYbbJ8PWMn2y3whvCD5fGMz8ycOd7cDJ1hJ4Vegy35fJZzpqyEWttDyb993b+6&#10;5swHYWthwKqSPyrPb7YvX2x6V6gFtGBqhYxArC96V/I2BFdkmZet6oSfgVOWnA1gJwKZeMhqFD2h&#10;dyZb5PnrrAesHYJU3tPt3ejk24TfNEqGz03jVWCm5FRbSDumvYp7tt2I4oDCtVpOZYh/qKIT2lLS&#10;M9SdCIIdUf8F1WmJ4KEJMwldBk2jpUo9UDfz/I9uHlrhVOqFyPHuTJP/f7Dy0+nBfUEWhrcw0ABT&#10;E97dg/zumYVdK+xB3SJC3ypRU+J5pCzrnS+mp5FqX/gIUvUfoaYhi2OABDQ02EVWqE9G6DSAxzPp&#10;aghM0uVyvbrKySPJtVjO11erlEEUT48d+vBeQcfioeRIM03g4nTvQyxGFE8hMZcHo+u9NiYZeKh2&#10;BtlJ0Pz3aU3ov4UZy/qSr1eLVUK2EN8naXQ6kD6N7kp+ncc1KiaS8c7WKSQIbcYzVWLsxE4kZKQm&#10;DNXAdF3y1Fgkq4L6kehCGOVI34cOLeBPznqSYsn9j6NAxZn5YIny9Xy5jNpNxnL1ZkEGXnqqS4+w&#10;kqBKHjgbj7uQ9B7psHBLo2l0ou25kqlkklhic/oOUcOXdop6/rTbXwAAAP//AwBQSwMEFAAGAAgA&#10;AAAhANVA65/dAAAACwEAAA8AAABkcnMvZG93bnJldi54bWxMj0FPg0AQhe8m/ofNmHgxdikBapGl&#10;URON19b+gAGmQGRnCbst9N87nvT2Zt7Lm2+K3WIHdaHJ944NrFcRKOLaNT23Bo5f749PoHxAbnBw&#10;TAau5GFX3t4UmDdu5j1dDqFVUsI+RwNdCGOuta87suhXbiQW7+Qmi0HGqdXNhLOU20HHUZRpiz3L&#10;hQ5Heuuo/j6crYHT5/yQbufqIxw3+yR7xX5Tuasx93fLyzOoQEv4C8MvvqBDKUyVO3Pj1WAgSdep&#10;RMWIEhGSSOOtiEo2SZyBLgv9/4fyBwAA//8DAFBLAQItABQABgAIAAAAIQC2gziS/gAAAOEBAAAT&#10;AAAAAAAAAAAAAAAAAAAAAABbQ29udGVudF9UeXBlc10ueG1sUEsBAi0AFAAGAAgAAAAhADj9If/W&#10;AAAAlAEAAAsAAAAAAAAAAAAAAAAALwEAAF9yZWxzLy5yZWxzUEsBAi0AFAAGAAgAAAAhAO2PVgUQ&#10;AgAA/AMAAA4AAAAAAAAAAAAAAAAALgIAAGRycy9lMm9Eb2MueG1sUEsBAi0AFAAGAAgAAAAhANVA&#10;65/dAAAACwEAAA8AAAAAAAAAAAAAAAAAagQAAGRycy9kb3ducmV2LnhtbFBLBQYAAAAABAAEAPMA&#10;AAB0BQAAAAA=&#10;" stroked="f">
                <v:textbox>
                  <w:txbxContent>
                    <w:p w14:paraId="3130D9C9" w14:textId="77777777" w:rsidR="00C3538C" w:rsidRDefault="00C3538C" w:rsidP="00DA2A32">
                      <w:r>
                        <w:t>Yes</w:t>
                      </w:r>
                    </w:p>
                  </w:txbxContent>
                </v:textbox>
                <w10:wrap type="square" anchorx="margin"/>
              </v:shape>
            </w:pict>
          </mc:Fallback>
        </mc:AlternateContent>
      </w:r>
      <w:r w:rsidR="00A96E44" w:rsidRPr="00B34E4D">
        <w:rPr>
          <w:rFonts w:eastAsia="Calibri" w:cs="Arial"/>
          <w:noProof/>
          <w:sz w:val="24"/>
          <w:szCs w:val="24"/>
        </w:rPr>
        <mc:AlternateContent>
          <mc:Choice Requires="wps">
            <w:drawing>
              <wp:anchor distT="0" distB="0" distL="114300" distR="114300" simplePos="0" relativeHeight="251675136" behindDoc="0" locked="0" layoutInCell="1" allowOverlap="1" wp14:anchorId="2F4069E4" wp14:editId="7E59F96C">
                <wp:simplePos x="0" y="0"/>
                <wp:positionH relativeFrom="column">
                  <wp:posOffset>3238500</wp:posOffset>
                </wp:positionH>
                <wp:positionV relativeFrom="paragraph">
                  <wp:posOffset>7045325</wp:posOffset>
                </wp:positionV>
                <wp:extent cx="1104900" cy="866775"/>
                <wp:effectExtent l="0" t="0" r="76200" b="47625"/>
                <wp:wrapNone/>
                <wp:docPr id="28" name="Straight Arrow Connector 28"/>
                <wp:cNvGraphicFramePr/>
                <a:graphic xmlns:a="http://schemas.openxmlformats.org/drawingml/2006/main">
                  <a:graphicData uri="http://schemas.microsoft.com/office/word/2010/wordprocessingShape">
                    <wps:wsp>
                      <wps:cNvCnPr/>
                      <wps:spPr>
                        <a:xfrm>
                          <a:off x="0" y="0"/>
                          <a:ext cx="1104900" cy="866775"/>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1B20265E" id="Straight Arrow Connector 28" o:spid="_x0000_s1026" type="#_x0000_t32" style="position:absolute;margin-left:255pt;margin-top:554.75pt;width:87pt;height:68.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btm+wEAAOwDAAAOAAAAZHJzL2Uyb0RvYy54bWysU8tu2zAQvBfoPxC815KMxkkEy0FhN70U&#10;rYGkH7AhKYkAX+Aylv33XdKqk7Q9FfWBXnJfM7Or9d3RGnZQEbV3HW8WNWfKCS+1Gzr+4/H+ww1n&#10;mMBJMN6pjp8U8rvN+3frKbRq6UdvpIqMijhsp9DxMaXQVhWKUVnAhQ/KkbP30UKiaxwqGWGi6tZU&#10;y7peVZOPMkQvFCK97s5Ovin1+16J9L3vUSVmOk7YUjljOZ/yWW3W0A4RwqjFDAP+AYUF7ajppdQO&#10;ErDnqP8oZbWIHn2fFsLbyve9FqpwIDZN/RubhxGCKlxIHAwXmfD/lRXfDvvItOz4kiblwNKMHlIE&#10;PYyJfYrRT2zrnSMdfWQUQnpNAVtK27p9nG8Y9jGTP/bR5n+ixY5F49NFY3VMTNBj09Qfb2sahSDf&#10;zWp1fX2Vi1Yv2SFi+qK8ZdnoOM5oLjCaIjQcvmI6J/5KyK2dv9fG0Du0xrGJ+t3WV7kb0HL1BhKZ&#10;NhBddANnYAbaWpFiKYneaJnTczaecGsiOwAtDu2b9NMjUeDMACZyEK/ym7G/Sc14doDjObm4chi0&#10;0T87WaxRgfzsJEunQII7+jR4BmuVpA6KMGWrRCbQ5iUS8kT+HkoKGpe7qLL2szp5WOfxZOvJy1OZ&#10;WpVvtFJF+Hn9886+vpP9+iPd/AQAAP//AwBQSwMEFAAGAAgAAAAhAHMZuBDiAAAADQEAAA8AAABk&#10;cnMvZG93bnJldi54bWxMj8FOwzAQRO9I/IO1SNyonSoNTohTIaRKCHGhVCBubrIkEfE6xG4b+HqW&#10;Exx3ZjT7plzPbhBHnELvyUCyUCCQat/01BrYPW+uNIgQLTV28IQGvjDAujo/K23R+BM94XEbW8El&#10;FAproItxLKQMdYfOhoUfkdh795Ozkc+plc1kT1zuBrlUKpPO9sQfOjviXYf1x/bgDHzfX78Nm0et&#10;X/MXjTmln3LXPhhzeTHf3oCIOMe/MPziMzpUzLT3B2qCGAysEsVbIhuJylcgOJLplKU9S8s0UyCr&#10;Uv5fUf0AAAD//wMAUEsBAi0AFAAGAAgAAAAhALaDOJL+AAAA4QEAABMAAAAAAAAAAAAAAAAAAAAA&#10;AFtDb250ZW50X1R5cGVzXS54bWxQSwECLQAUAAYACAAAACEAOP0h/9YAAACUAQAACwAAAAAAAAAA&#10;AAAAAAAvAQAAX3JlbHMvLnJlbHNQSwECLQAUAAYACAAAACEAMb27ZvsBAADsAwAADgAAAAAAAAAA&#10;AAAAAAAuAgAAZHJzL2Uyb0RvYy54bWxQSwECLQAUAAYACAAAACEAcxm4EOIAAAANAQAADwAAAAAA&#10;AAAAAAAAAABVBAAAZHJzL2Rvd25yZXYueG1sUEsFBgAAAAAEAAQA8wAAAGQFAAAAAA==&#10;" strokecolor="windowText" strokeweight="1.5pt">
                <v:stroke endarrow="open"/>
              </v:shape>
            </w:pict>
          </mc:Fallback>
        </mc:AlternateContent>
      </w:r>
      <w:r w:rsidR="00A96E44" w:rsidRPr="00B34E4D">
        <w:rPr>
          <w:rFonts w:eastAsia="Calibri" w:cs="Arial"/>
          <w:noProof/>
          <w:sz w:val="24"/>
          <w:szCs w:val="24"/>
        </w:rPr>
        <mc:AlternateContent>
          <mc:Choice Requires="wps">
            <w:drawing>
              <wp:anchor distT="0" distB="0" distL="114300" distR="114300" simplePos="0" relativeHeight="251671040" behindDoc="0" locked="0" layoutInCell="1" allowOverlap="1" wp14:anchorId="1330B1A9" wp14:editId="6DA2A139">
                <wp:simplePos x="0" y="0"/>
                <wp:positionH relativeFrom="column">
                  <wp:posOffset>3305175</wp:posOffset>
                </wp:positionH>
                <wp:positionV relativeFrom="paragraph">
                  <wp:posOffset>5911850</wp:posOffset>
                </wp:positionV>
                <wp:extent cx="1019175" cy="422910"/>
                <wp:effectExtent l="0" t="0" r="66675" b="72390"/>
                <wp:wrapNone/>
                <wp:docPr id="27" name="Straight Arrow Connector 27"/>
                <wp:cNvGraphicFramePr/>
                <a:graphic xmlns:a="http://schemas.openxmlformats.org/drawingml/2006/main">
                  <a:graphicData uri="http://schemas.microsoft.com/office/word/2010/wordprocessingShape">
                    <wps:wsp>
                      <wps:cNvCnPr/>
                      <wps:spPr>
                        <a:xfrm>
                          <a:off x="0" y="0"/>
                          <a:ext cx="1019175" cy="422910"/>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09992AD0" id="Straight Arrow Connector 27" o:spid="_x0000_s1026" type="#_x0000_t32" style="position:absolute;margin-left:260.25pt;margin-top:465.5pt;width:80.25pt;height:33.3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ZeL/gEAAOwDAAAOAAAAZHJzL2Uyb0RvYy54bWysU01v2zAMvQ/YfxB0XxwH67oEcYohWXcZ&#10;tgLtfgArybYAfYFU4+Tfj1KytN12GuaDTIki+fj4tL45eCf2BsnG0Ml2NpfCBBW1DUMnfzzcvvso&#10;BWUIGlwMppNHQ/Jm8/bNekors4hjdNqg4CSBVlPq5JhzWjUNqdF4oFlMJrCzj+gh8xaHRiNMnN27&#10;ZjGff2imiDphVIaIT3cnp9zU/H1vVP7e92SycJ1kbLmuWNfHsjabNawGhDRadYYB/4DCgw1c9JJq&#10;BxnEE9o/UnmrMFLs80xF38S+t8rUHribdv5bN/cjJFN7YXIoXWii/5dWfdvfobC6k4trKQJ4ntF9&#10;RrDDmMUnxDiJbQyBeYwo+ArzNSVacdg23OF5R+kOS/OHHn35c1viUDk+Xjg2hywUH7bzdtleX0mh&#10;2Pd+sVi2dQjNc3RCyl9M9KIYnaQzmguMthIN+6+UuT4H/goopUO8tc7VqbogJq63nF/x4BWwuHoH&#10;mU2fuF0KgxTgBlatylhTUnRWl/CSiI60dSj2wMJhvek4PXALUjigzA7uq36FEIbwKrTg2QGNp+Dq&#10;OukM41PQFdtoQH8OWuRjYsIDPw1ZwHqjuYJhTMWqNzNY93wTykT+fpVRuFCQmyr7MztlWKfxFOsx&#10;6mOdWlN2LKkK/iz/otmXe7ZfPtLNTwAAAP//AwBQSwMEFAAGAAgAAAAhAM9Hs4riAAAACwEAAA8A&#10;AABkcnMvZG93bnJldi54bWxMj0FPwzAMhe9I/IfISNxYusG6tDSdENIkhLgwpk3csta0FYlTmmwr&#10;/Hq8E9xsv6fn7xXL0VlxxCF0njRMJwkIpMrXHTUaNm+rGwUiREO1sZ5QwzcGWJaXF4XJa3+iVzyu&#10;YyM4hEJuNLQx9rmUoWrRmTDxPRJrH35wJvI6NLIezInDnZWzJEmlMx3xh9b0+Nhi9bk+OA0/T4t3&#10;u3pRapdtFWZ09yU3zbPW11fjwz2IiGP8M8MZn9GhZKa9P1AdhNUwnyVztmrIbqdcih2pOg97vmSL&#10;FGRZyP8dyl8AAAD//wMAUEsBAi0AFAAGAAgAAAAhALaDOJL+AAAA4QEAABMAAAAAAAAAAAAAAAAA&#10;AAAAAFtDb250ZW50X1R5cGVzXS54bWxQSwECLQAUAAYACAAAACEAOP0h/9YAAACUAQAACwAAAAAA&#10;AAAAAAAAAAAvAQAAX3JlbHMvLnJlbHNQSwECLQAUAAYACAAAACEAz4mXi/4BAADsAwAADgAAAAAA&#10;AAAAAAAAAAAuAgAAZHJzL2Uyb0RvYy54bWxQSwECLQAUAAYACAAAACEAz0eziuIAAAALAQAADwAA&#10;AAAAAAAAAAAAAABYBAAAZHJzL2Rvd25yZXYueG1sUEsFBgAAAAAEAAQA8wAAAGcFAAAAAA==&#10;" strokecolor="windowText" strokeweight="1.5pt">
                <v:stroke endarrow="open"/>
              </v:shape>
            </w:pict>
          </mc:Fallback>
        </mc:AlternateContent>
      </w:r>
      <w:r w:rsidR="00A96E44" w:rsidRPr="00B34E4D">
        <w:rPr>
          <w:rFonts w:eastAsia="Calibri" w:cs="Arial"/>
          <w:noProof/>
          <w:sz w:val="24"/>
          <w:szCs w:val="24"/>
        </w:rPr>
        <mc:AlternateContent>
          <mc:Choice Requires="wps">
            <w:drawing>
              <wp:anchor distT="0" distB="0" distL="114300" distR="114300" simplePos="0" relativeHeight="251664896" behindDoc="1" locked="0" layoutInCell="1" allowOverlap="1" wp14:anchorId="3B65A57A" wp14:editId="5B74233B">
                <wp:simplePos x="0" y="0"/>
                <wp:positionH relativeFrom="margin">
                  <wp:posOffset>1704975</wp:posOffset>
                </wp:positionH>
                <wp:positionV relativeFrom="page">
                  <wp:posOffset>8334375</wp:posOffset>
                </wp:positionV>
                <wp:extent cx="201930" cy="438150"/>
                <wp:effectExtent l="38100" t="0" r="26670" b="57150"/>
                <wp:wrapNone/>
                <wp:docPr id="30" name="Straight Arrow Connector 30"/>
                <wp:cNvGraphicFramePr/>
                <a:graphic xmlns:a="http://schemas.openxmlformats.org/drawingml/2006/main">
                  <a:graphicData uri="http://schemas.microsoft.com/office/word/2010/wordprocessingShape">
                    <wps:wsp>
                      <wps:cNvCnPr/>
                      <wps:spPr>
                        <a:xfrm flipH="1">
                          <a:off x="0" y="0"/>
                          <a:ext cx="201930" cy="438150"/>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095802D6" id="Straight Arrow Connector 30" o:spid="_x0000_s1026" type="#_x0000_t32" style="position:absolute;margin-left:134.25pt;margin-top:656.25pt;width:15.9pt;height:34.5pt;flip:x;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M0bAQIAAPUDAAAOAAAAZHJzL2Uyb0RvYy54bWysU8tu2zAQvBfoPxC817KTtkgMy0FhN+2h&#10;aA0k+YANSUkE+MIuY9l/3yXluOnjFFQHgtRyZ2dml6ubg3dib5BsDK1czOZSmKCitqFv5cP97bsr&#10;KShD0OBiMK08GpI367dvVmNamos4RKcNCgYJtBxTK4ec07JpSA3GA81iMoGDXUQPmY/YNxphZHTv&#10;mov5/GMzRtQJozJE/Hc7BeW64nedUflH15HJwrWSueW6Yl0fy9qsV7DsEdJg1YkGvIKFBxu46Blq&#10;CxnEE9q/oLxVGCl2eaaib2LXWWWqBlazmP+h5m6AZKoWNofS2Sb6f7Dq+36HwupWXrI9ATz36C4j&#10;2H7I4hNiHMUmhsA+RhR8hf0aEy05bRN2eDpR2mERf+jQi87Z9JVHodrBAsWhun08u20OWSj+yYKv&#10;S1HFofeXV4sPFb2ZYApcQspfTPSibFpJJ1pnPlMJ2H+jzEQ48TmhJId4a52r7XVBjEzoes4VhAKe&#10;ss5B5q1PrJtCLwW4nsdXZaysKTqrS3oBoiNtHIo98ATx4Ok43rMCKRxQ5gDLql9xhin8llr4bIGG&#10;KbmGpoHD+BR05TYY0J+DFvmY2PnAb0QWst5ormCYU9nVmxms+3UTSmv+fZVZuFCYmzr/J3dK16Y+&#10;ld1j1MfavqaceLYq+dM7KMP78sz7l691/RMAAP//AwBQSwMEFAAGAAgAAAAhAIcJ8HfgAAAADQEA&#10;AA8AAABkcnMvZG93bnJldi54bWxMj8FOwzAQRO9I/IO1SFwQtZMoVZTGqVAlLtxaqp7deIlTYjvE&#10;bpvm69me4La7M5p9U60n27MLjqHzTkKyEMDQNV53rpWw/3x/LYCFqJxWvXco4YYB1vXjQ6VK7a9u&#10;i5ddbBmFuFAqCSbGoeQ8NAatCgs/oCPty49WRVrHlutRXSnc9jwVYsmt6hx9MGrAjcHme3e2EoIS&#10;Jo8vt9TOH/vt4QdPm7mbpXx+mt5WwCJO8c8Md3xCh5qYjv7sdGC9hHRZ5GQlIUtSmsiSCZEBO95P&#10;RZIDryv+v0X9CwAA//8DAFBLAQItABQABgAIAAAAIQC2gziS/gAAAOEBAAATAAAAAAAAAAAAAAAA&#10;AAAAAABbQ29udGVudF9UeXBlc10ueG1sUEsBAi0AFAAGAAgAAAAhADj9If/WAAAAlAEAAAsAAAAA&#10;AAAAAAAAAAAALwEAAF9yZWxzLy5yZWxzUEsBAi0AFAAGAAgAAAAhAJ7AzRsBAgAA9QMAAA4AAAAA&#10;AAAAAAAAAAAALgIAAGRycy9lMm9Eb2MueG1sUEsBAi0AFAAGAAgAAAAhAIcJ8HfgAAAADQEAAA8A&#10;AAAAAAAAAAAAAAAAWwQAAGRycy9kb3ducmV2LnhtbFBLBQYAAAAABAAEAPMAAABoBQAAAAA=&#10;" strokecolor="windowText" strokeweight="1.5pt">
                <v:stroke endarrow="open"/>
                <w10:wrap anchorx="margin" anchory="page"/>
              </v:shape>
            </w:pict>
          </mc:Fallback>
        </mc:AlternateContent>
      </w:r>
      <w:r w:rsidR="00A96E44" w:rsidRPr="00B34E4D">
        <w:rPr>
          <w:rFonts w:eastAsia="Calibri" w:cs="Arial"/>
          <w:noProof/>
          <w:sz w:val="24"/>
          <w:szCs w:val="24"/>
        </w:rPr>
        <mc:AlternateContent>
          <mc:Choice Requires="wps">
            <w:drawing>
              <wp:anchor distT="0" distB="0" distL="114300" distR="114300" simplePos="0" relativeHeight="251660800" behindDoc="1" locked="0" layoutInCell="1" allowOverlap="1" wp14:anchorId="369F9265" wp14:editId="498B9FD7">
                <wp:simplePos x="0" y="0"/>
                <wp:positionH relativeFrom="margin">
                  <wp:posOffset>2162174</wp:posOffset>
                </wp:positionH>
                <wp:positionV relativeFrom="page">
                  <wp:posOffset>7229475</wp:posOffset>
                </wp:positionV>
                <wp:extent cx="154305" cy="438150"/>
                <wp:effectExtent l="57150" t="0" r="36195" b="57150"/>
                <wp:wrapNone/>
                <wp:docPr id="25" name="Straight Arrow Connector 25"/>
                <wp:cNvGraphicFramePr/>
                <a:graphic xmlns:a="http://schemas.openxmlformats.org/drawingml/2006/main">
                  <a:graphicData uri="http://schemas.microsoft.com/office/word/2010/wordprocessingShape">
                    <wps:wsp>
                      <wps:cNvCnPr/>
                      <wps:spPr>
                        <a:xfrm flipH="1">
                          <a:off x="0" y="0"/>
                          <a:ext cx="154305" cy="438150"/>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08C9038D" id="Straight Arrow Connector 25" o:spid="_x0000_s1026" type="#_x0000_t32" style="position:absolute;margin-left:170.25pt;margin-top:569.25pt;width:12.15pt;height:34.5pt;flip:x;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uy0BAIAAPUDAAAOAAAAZHJzL2Uyb0RvYy54bWysU9tu2zAMfR+wfxD0vthJ26EL4hRDsm4P&#10;wxag3QewkmwL0A2kGid/P0rJsu7yNMwPAmmK5OHh0eru4J3YGyQbQyfns1YKE1TUNgyd/PZ4/+ZW&#10;CsoQNLgYTCePhuTd+vWr1ZSWZhHH6LRBwUUCLafUyTHntGwaUqPxQLOYTOBgH9FDZheHRiNMXN27&#10;ZtG2b5spok4YlSHiv9tTUK5r/b43Kn/tezJZuE4ytlxPrOdTOZv1CpYDQhqtOsOAf0DhwQZueim1&#10;hQziGe0fpbxVGCn2eaaib2LfW2XqDDzNvP1tmocRkqmzMDmULjTR/yurvux3KKzu5OJGigCed/SQ&#10;EewwZvEeMU5iE0NgHiMKvsJ8TYmWnLYJOzx7lHZYhj/06EXvbPrEUqh08IDiUNk+Xtg2hywU/5zf&#10;XF+13FRx6Prqdn5Tt9GcypRyCSl/NNGLYnSSzrAueE4tYP+ZMgPhxB8JJTnEe+tcXa8LYuJ271ru&#10;IBSwynoHmU2feG4KgxTgBpavylhRU3RWl/RSiI60cSj2wApi4ek4PfIEUjigzAEeq36FGYbwS2rB&#10;swUaT8k1dBIcxuegK7bRgP4QtMjHxMwHfiOygPVGcwfDmIpVb2aw7udNKKv5+1VG4UJBbqr+z+yU&#10;rZ32VKynqI91fU3xWFsV/PkdFPG+9Nl++VrX3wEAAP//AwBQSwMEFAAGAAgAAAAhANdHq6/hAAAA&#10;DQEAAA8AAABkcnMvZG93bnJldi54bWxMj0FPwzAMhe9I/IfISFwQS9auYypNJzSJC7eNiXPWmLbQ&#10;OKXJtq6/HnNiN9vv6fl7xXp0nTjhEFpPGuYzBQKp8ralWsP+/fVxBSJEQ9Z0nlDDBQOsy9ubwuTW&#10;n2mLp12sBYdQyI2GJsY+lzJUDToTZr5HYu3TD85EXoda2sGcOdx1MlFqKZ1piT80psdNg9X37ug0&#10;BKOaLD5cEje97bcfP/i1mdpJ6/u78eUZRMQx/pvhD5/RoWSmgz+SDaLTkC5UxlYW5umKJ7akywW3&#10;OfApUU8ZyLKQ1y3KXwAAAP//AwBQSwECLQAUAAYACAAAACEAtoM4kv4AAADhAQAAEwAAAAAAAAAA&#10;AAAAAAAAAAAAW0NvbnRlbnRfVHlwZXNdLnhtbFBLAQItABQABgAIAAAAIQA4/SH/1gAAAJQBAAAL&#10;AAAAAAAAAAAAAAAAAC8BAABfcmVscy8ucmVsc1BLAQItABQABgAIAAAAIQDtbuy0BAIAAPUDAAAO&#10;AAAAAAAAAAAAAAAAAC4CAABkcnMvZTJvRG9jLnhtbFBLAQItABQABgAIAAAAIQDXR6uv4QAAAA0B&#10;AAAPAAAAAAAAAAAAAAAAAF4EAABkcnMvZG93bnJldi54bWxQSwUGAAAAAAQABADzAAAAbAUAAAAA&#10;" strokecolor="windowText" strokeweight="1.5pt">
                <v:stroke endarrow="open"/>
                <w10:wrap anchorx="margin" anchory="page"/>
              </v:shape>
            </w:pict>
          </mc:Fallback>
        </mc:AlternateContent>
      </w:r>
      <w:r w:rsidR="00A96E44" w:rsidRPr="00B34E4D">
        <w:rPr>
          <w:rFonts w:eastAsia="Calibri" w:cs="Arial"/>
          <w:noProof/>
          <w:sz w:val="24"/>
          <w:szCs w:val="24"/>
        </w:rPr>
        <mc:AlternateContent>
          <mc:Choice Requires="wps">
            <w:drawing>
              <wp:anchor distT="0" distB="0" distL="114300" distR="114300" simplePos="0" relativeHeight="251656704" behindDoc="1" locked="0" layoutInCell="1" allowOverlap="1" wp14:anchorId="629C14BF" wp14:editId="1AB588F1">
                <wp:simplePos x="0" y="0"/>
                <wp:positionH relativeFrom="margin">
                  <wp:posOffset>2209799</wp:posOffset>
                </wp:positionH>
                <wp:positionV relativeFrom="page">
                  <wp:posOffset>6134100</wp:posOffset>
                </wp:positionV>
                <wp:extent cx="97155" cy="447675"/>
                <wp:effectExtent l="76200" t="0" r="36195" b="66675"/>
                <wp:wrapNone/>
                <wp:docPr id="24" name="Straight Arrow Connector 24"/>
                <wp:cNvGraphicFramePr/>
                <a:graphic xmlns:a="http://schemas.openxmlformats.org/drawingml/2006/main">
                  <a:graphicData uri="http://schemas.microsoft.com/office/word/2010/wordprocessingShape">
                    <wps:wsp>
                      <wps:cNvCnPr/>
                      <wps:spPr>
                        <a:xfrm flipH="1">
                          <a:off x="0" y="0"/>
                          <a:ext cx="97155" cy="447675"/>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3C741F04" id="Straight Arrow Connector 24" o:spid="_x0000_s1026" type="#_x0000_t32" style="position:absolute;margin-left:174pt;margin-top:483pt;width:7.65pt;height:35.25pt;flip:x;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LyBAIAAPQDAAAOAAAAZHJzL2Uyb0RvYy54bWysU9tu2zAMfR+wfxD0vjgJkmY14hRDsm4P&#10;wxag3QewkmwL0A2UGid/P0p2s+7yNEwPAiWSR4eH1PbubA07KYzau4YvZnPOlBNeatc1/Pvj/bv3&#10;nMUEToLxTjX8oiK/2719sx1CrZa+90YqZATiYj2EhvcphbqqouiVhTjzQTlyth4tJDpiV0mEgdCt&#10;qZbz+U01eJQBvVAx0u1hdPJdwW9bJdK3to0qMdNw4pbKjmV/ynu120LdIYRei4kG/AMLC9rRo1eo&#10;AyRgz6j/gLJaoI++TTPhbeXbVgtVaqBqFvPfqnnoIahSC4kTw1Wm+P9gxdfTEZmWDV+uOHNgqUcP&#10;CUF3fWIfEP3A9t450tEjoxDSawixprS9O+J0iuGIufhzi5a1RofPNApFDiqQnYval6va6pyYoMvb&#10;zWK95kyQZ7Xa3GzWGbwaUTJawJg+KW9ZNhoeJ1ZXOuMLcPoS05j4kpCTnb/XxtA91Maxgfjcztc0&#10;AAJoyFoDiUwbqOzoOs7AdDS9ImEhHb3RMqfn7HiJe4PsBDRANHfSD49UAGcGYiIHVVXWxP2X1Mzn&#10;ALEfk4srh0GN/tnJYvUK5EcnWboEEt7RF+GZrFWSXlDEKVslMoE2PyMhd+bvoaSgcfkVVcZ/Uic3&#10;bWxTtp68vJTuVflEo1WEn75Bnt3XZ7Jff9bdDwAAAP//AwBQSwMEFAAGAAgAAAAhAELMD8XgAAAA&#10;DAEAAA8AAABkcnMvZG93bnJldi54bWxMj8FOwzAMhu9IvENkJC6IJSwsGqXphCZx4bYxcc4a0xSa&#10;pDTZ1vXpMSd2s+VPv7+/XI2+Y0ccUhuDhoeZAIahjrYNjYbd++v9EljKJljTxYAazphgVV1flaaw&#10;8RQ2eNzmhlFISIXR4HLuC85T7dCbNIs9Brp9xsGbTOvQcDuYE4X7js+FUNybNtAHZ3pcO6y/twev&#10;IRnhFvnuPPfT227z8YNf66mdtL69GV+egWUc8z8Mf/qkDhU57eMh2MQ6DfJxSV2yhielaCBCKimB&#10;7QkVUi2AVyW/LFH9AgAA//8DAFBLAQItABQABgAIAAAAIQC2gziS/gAAAOEBAAATAAAAAAAAAAAA&#10;AAAAAAAAAABbQ29udGVudF9UeXBlc10ueG1sUEsBAi0AFAAGAAgAAAAhADj9If/WAAAAlAEAAAsA&#10;AAAAAAAAAAAAAAAALwEAAF9yZWxzLy5yZWxzUEsBAi0AFAAGAAgAAAAhAI9mQvIEAgAA9AMAAA4A&#10;AAAAAAAAAAAAAAAALgIAAGRycy9lMm9Eb2MueG1sUEsBAi0AFAAGAAgAAAAhAELMD8XgAAAADAEA&#10;AA8AAAAAAAAAAAAAAAAAXgQAAGRycy9kb3ducmV2LnhtbFBLBQYAAAAABAAEAPMAAABrBQAAAAA=&#10;" strokecolor="windowText" strokeweight="1.5pt">
                <v:stroke endarrow="open"/>
                <w10:wrap anchorx="margin" anchory="page"/>
              </v:shape>
            </w:pict>
          </mc:Fallback>
        </mc:AlternateContent>
      </w:r>
      <w:r w:rsidR="00A96E44" w:rsidRPr="00B34E4D">
        <w:rPr>
          <w:rFonts w:eastAsia="Calibri" w:cs="Arial"/>
          <w:noProof/>
          <w:sz w:val="24"/>
          <w:szCs w:val="24"/>
        </w:rPr>
        <mc:AlternateContent>
          <mc:Choice Requires="wps">
            <w:drawing>
              <wp:anchor distT="0" distB="0" distL="114300" distR="114300" simplePos="0" relativeHeight="251644416" behindDoc="0" locked="0" layoutInCell="1" allowOverlap="1" wp14:anchorId="0892D306" wp14:editId="59DF744C">
                <wp:simplePos x="0" y="0"/>
                <wp:positionH relativeFrom="column">
                  <wp:posOffset>3476624</wp:posOffset>
                </wp:positionH>
                <wp:positionV relativeFrom="paragraph">
                  <wp:posOffset>4387850</wp:posOffset>
                </wp:positionV>
                <wp:extent cx="981075" cy="45719"/>
                <wp:effectExtent l="0" t="38100" r="28575" b="107315"/>
                <wp:wrapNone/>
                <wp:docPr id="19" name="Straight Arrow Connector 19"/>
                <wp:cNvGraphicFramePr/>
                <a:graphic xmlns:a="http://schemas.openxmlformats.org/drawingml/2006/main">
                  <a:graphicData uri="http://schemas.microsoft.com/office/word/2010/wordprocessingShape">
                    <wps:wsp>
                      <wps:cNvCnPr/>
                      <wps:spPr>
                        <a:xfrm>
                          <a:off x="0" y="0"/>
                          <a:ext cx="981075" cy="45719"/>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6FFBB2CF" id="Straight Arrow Connector 19" o:spid="_x0000_s1026" type="#_x0000_t32" style="position:absolute;margin-left:273.75pt;margin-top:345.5pt;width:77.25pt;height:3.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b3R+gEAAOoDAAAOAAAAZHJzL2Uyb0RvYy54bWysU8tu2zAQvBfoPxC815KDukkMy0FhN70U&#10;rYGkH7AhKYkAX9hlLPvvu6RdJ32ciupALbXc5czsaHV38E7sDZKNoZPzWSuFCSpqG4ZOfn+8f3cj&#10;BWUIGlwMppNHQ/Ju/fbNakpLcxXH6LRBwU0CLafUyTHntGwaUqPxQLOYTOBkH9FD5i0OjUaYuLt3&#10;zVXbfmimiDphVIaIv25PSbmu/fveqPyt78lk4TrJ2HJdsa5PZW3WK1gOCGm06gwD/gGFBxv40kur&#10;LWQQz2j/aOWtwkixzzMVfRP73ipTOTCbefsbm4cRkqlcWBxKF5no/7VVX/c7FFbz7G6lCOB5Rg8Z&#10;wQ5jFh8R4yQ2MQTWMaLgI6zXlGjJZZuww/OO0g4L+UOPvryZljhUjY8Xjc0hC8Ufb2/m7fVCCsWp&#10;94vrU8vmpTYh5c8melGCTtIZywXEvMoM+y+U+XYu/FlQLg7x3jpXZ+qCmAqpdsFjV8DW6h1kDn1i&#10;shQGKcAN7FmVsbak6Kwu5aURHWnjUOyBbcNu03F6ZAJSOKDMCWZVnyIHQ/iltODZAo2n4po6uQzj&#10;c9AV22hAfwpa5GNiuQP/GLKA9UbzDYYxlaiezGDdy0ko8/j7UUbhQkFuqunP6pRRnYZToqeoj3Vm&#10;TdmxoSr4s/mLY1/vOX79i65/AAAA//8DAFBLAwQUAAYACAAAACEAM9F6HOEAAAALAQAADwAAAGRy&#10;cy9kb3ducmV2LnhtbEyPQU/DMAyF70j8h8hI3Fi6alvT0nRCSJMQ4sKYQNyyxrQVjVOabCv8erwT&#10;3Gy/p+fvlevJ9eKIY+g8aZjPEhBItbcdNRp2L5sbBSJEQ9b0nlDDNwZYV5cXpSmsP9EzHrexERxC&#10;oTAa2hiHQspQt+hMmPkBibUPPzoTeR0baUdz4nDXyzRJVtKZjvhDawa8b7H+3B6chp+H7L3fPCn1&#10;lr8qzGnxJXfNo9bXV9PdLYiIU/wzwxmf0aFipr0/kA2i17BcZEu2aljlcy7FjixJedifLyoFWZXy&#10;f4fqFwAA//8DAFBLAQItABQABgAIAAAAIQC2gziS/gAAAOEBAAATAAAAAAAAAAAAAAAAAAAAAABb&#10;Q29udGVudF9UeXBlc10ueG1sUEsBAi0AFAAGAAgAAAAhADj9If/WAAAAlAEAAAsAAAAAAAAAAAAA&#10;AAAALwEAAF9yZWxzLy5yZWxzUEsBAi0AFAAGAAgAAAAhAJU5vdH6AQAA6gMAAA4AAAAAAAAAAAAA&#10;AAAALgIAAGRycy9lMm9Eb2MueG1sUEsBAi0AFAAGAAgAAAAhADPRehzhAAAACwEAAA8AAAAAAAAA&#10;AAAAAAAAVAQAAGRycy9kb3ducmV2LnhtbFBLBQYAAAAABAAEAPMAAABiBQAAAAA=&#10;" strokecolor="windowText" strokeweight="1.5pt">
                <v:stroke endarrow="open"/>
              </v:shape>
            </w:pict>
          </mc:Fallback>
        </mc:AlternateContent>
      </w:r>
      <w:r w:rsidR="00A96E44" w:rsidRPr="00B34E4D">
        <w:rPr>
          <w:rFonts w:eastAsia="Calibri" w:cs="Arial"/>
          <w:noProof/>
          <w:sz w:val="24"/>
          <w:szCs w:val="24"/>
        </w:rPr>
        <mc:AlternateContent>
          <mc:Choice Requires="wps">
            <w:drawing>
              <wp:anchor distT="0" distB="0" distL="114300" distR="114300" simplePos="0" relativeHeight="251679232" behindDoc="0" locked="0" layoutInCell="1" allowOverlap="1" wp14:anchorId="5861E2F3" wp14:editId="33631D43">
                <wp:simplePos x="0" y="0"/>
                <wp:positionH relativeFrom="column">
                  <wp:posOffset>3667124</wp:posOffset>
                </wp:positionH>
                <wp:positionV relativeFrom="paragraph">
                  <wp:posOffset>1292225</wp:posOffset>
                </wp:positionV>
                <wp:extent cx="866775" cy="533400"/>
                <wp:effectExtent l="0" t="0" r="66675" b="57150"/>
                <wp:wrapNone/>
                <wp:docPr id="29" name="Straight Arrow Connector 29"/>
                <wp:cNvGraphicFramePr/>
                <a:graphic xmlns:a="http://schemas.openxmlformats.org/drawingml/2006/main">
                  <a:graphicData uri="http://schemas.microsoft.com/office/word/2010/wordprocessingShape">
                    <wps:wsp>
                      <wps:cNvCnPr/>
                      <wps:spPr>
                        <a:xfrm>
                          <a:off x="0" y="0"/>
                          <a:ext cx="866775" cy="533400"/>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08A492F9" id="_x0000_t32" coordsize="21600,21600" o:spt="32" o:oned="t" path="m,l21600,21600e" filled="f">
                <v:path arrowok="t" fillok="f" o:connecttype="none"/>
                <o:lock v:ext="edit" shapetype="t"/>
              </v:shapetype>
              <v:shape id="Straight Arrow Connector 29" o:spid="_x0000_s1026" type="#_x0000_t32" style="position:absolute;margin-left:288.75pt;margin-top:101.75pt;width:68.25pt;height:42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n4M/gEAAOsDAAAOAAAAZHJzL2Uyb0RvYy54bWysU8tu2zAQvBfoPxC815Kd2kkMy0FhN70U&#10;rYGkH7AhqQfAF3YZy/77LmnHSR+nojpQSy13OTM7Wt0dnBV7gzQE38jppJbCeBX04LtG/ni8/3Aj&#10;BSXwGmzwppFHQ/Ju/f7daoxLMwt9sNqg4CaelmNsZJ9SXFYVqd44oEmIxnOyDegg8Ra7SiOM3N3Z&#10;albXi2oMqCMGZYj46/aUlOvSv22NSt/blkwStpGMLZUVy/qU12q9gmWHEPtBnWHAP6BwMHi+9NJq&#10;CwnEMw5/tHKDwkChTRMVXBXadlCmcGA20/o3Ng89RFO4sDgULzLR/2urvu13KAbdyNmtFB4cz+gh&#10;IQxdn8QnxDCKTfCedQwo+AjrNUZactnG7/C8o7jDTP7QostvpiUORePjRWNzSELxx5vF4vp6LoXi&#10;1Pzq6mNdZlC9Fkek9MUEJ3LQSDqDuaCYFp1h/5USX8+FLwX5Zh/uB2vLUK0XIzvytp7z3BWwt1oL&#10;iUMXmS35TgqwHZtWJSwtKdhB5/LciI60sSj2wL5hu+kwPjIDKSxQ4gTTKk/WgyH8UprxbIH6U3FJ&#10;nWyG4dnrgq03oD97LdIxst6e/wyZwTqj+QbDmHJUTiYY7OtJyAP5+1FGYX1Gborrz+rkWZ2mk6On&#10;oI9laFXesaMK+LP7s2Xf7jl++4+ufwIAAP//AwBQSwMEFAAGAAgAAAAhAOqfY6vhAAAACwEAAA8A&#10;AABkcnMvZG93bnJldi54bWxMj0FPwzAMhe9I/IfISNxYurHRrDSdENIkhLhsTCBuWWPaisQpTbYV&#10;fj3mBDfb7+n5e+Vq9E4ccYhdIA3TSQYCqQ62o0bD7nl9pUDEZMgaFwg1fGGEVXV+VprChhNt8LhN&#10;jeAQioXR0KbUF1LGukVv4iT0SKy9h8GbxOvQSDuYE4d7J2dZdiO96Yg/tKbH+xbrj+3Ba/h+yN/c&#10;+kmp1+WLwiXNP+WuedT68mK8uwWRcEx/ZvjFZ3SomGkfDmSjcBoWeb5gq4ZZds0DO/LpnNvt+aJY&#10;klUp/3eofgAAAP//AwBQSwECLQAUAAYACAAAACEAtoM4kv4AAADhAQAAEwAAAAAAAAAAAAAAAAAA&#10;AAAAW0NvbnRlbnRfVHlwZXNdLnhtbFBLAQItABQABgAIAAAAIQA4/SH/1gAAAJQBAAALAAAAAAAA&#10;AAAAAAAAAC8BAABfcmVscy8ucmVsc1BLAQItABQABgAIAAAAIQAASn4M/gEAAOsDAAAOAAAAAAAA&#10;AAAAAAAAAC4CAABkcnMvZTJvRG9jLnhtbFBLAQItABQABgAIAAAAIQDqn2Or4QAAAAsBAAAPAAAA&#10;AAAAAAAAAAAAAFgEAABkcnMvZG93bnJldi54bWxQSwUGAAAAAAQABADzAAAAZgUAAAAA&#10;" strokecolor="windowText" strokeweight="1.5pt">
                <v:stroke endarrow="open"/>
              </v:shape>
            </w:pict>
          </mc:Fallback>
        </mc:AlternateContent>
      </w:r>
      <w:r w:rsidR="00A96E44" w:rsidRPr="00B34E4D">
        <w:rPr>
          <w:rFonts w:eastAsia="Calibri" w:cs="Arial"/>
          <w:noProof/>
          <w:sz w:val="24"/>
          <w:szCs w:val="24"/>
        </w:rPr>
        <mc:AlternateContent>
          <mc:Choice Requires="wps">
            <w:drawing>
              <wp:anchor distT="0" distB="0" distL="114300" distR="114300" simplePos="0" relativeHeight="251617792" behindDoc="0" locked="0" layoutInCell="1" allowOverlap="1" wp14:anchorId="0EECEF08" wp14:editId="041D1C11">
                <wp:simplePos x="0" y="0"/>
                <wp:positionH relativeFrom="margin">
                  <wp:posOffset>4476750</wp:posOffset>
                </wp:positionH>
                <wp:positionV relativeFrom="paragraph">
                  <wp:posOffset>1244600</wp:posOffset>
                </wp:positionV>
                <wp:extent cx="1543685" cy="1219200"/>
                <wp:effectExtent l="0" t="0" r="18415" b="19050"/>
                <wp:wrapNone/>
                <wp:docPr id="13793" name="Flowchart: Alternate Process 13793"/>
                <wp:cNvGraphicFramePr/>
                <a:graphic xmlns:a="http://schemas.openxmlformats.org/drawingml/2006/main">
                  <a:graphicData uri="http://schemas.microsoft.com/office/word/2010/wordprocessingShape">
                    <wps:wsp>
                      <wps:cNvSpPr/>
                      <wps:spPr>
                        <a:xfrm>
                          <a:off x="0" y="0"/>
                          <a:ext cx="1543685" cy="121920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40698158" w14:textId="77777777" w:rsidR="00C3538C" w:rsidRDefault="00C3538C" w:rsidP="00DA2A32">
                            <w:pPr>
                              <w:jc w:val="center"/>
                            </w:pPr>
                            <w:r>
                              <w:t xml:space="preserve">This is a “Near Miss” - review systems to reduce the possibility of a future data breach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0EECEF08" id="Flowchart: Alternate Process 13793" o:spid="_x0000_s1032" type="#_x0000_t176" style="position:absolute;margin-left:352.5pt;margin-top:98pt;width:121.55pt;height:96pt;z-index:25161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52ewIAABQFAAAOAAAAZHJzL2Uyb0RvYy54bWysVEtv2zAMvg/YfxB0Xx1nSR9GnSJN0GFA&#10;0QZoi54ZWY4F6DVJid39+lGykzRdT8N8kEnx/ZHU9U2nJNlx54XRJc3PRpRwzUwl9KakL8933y4p&#10;8QF0BdJoXtI37unN7OuX69YWfGwaIyvuCDrRvmhtSZsQbJFlnjVcgT8zlmsU1sYpCMi6TVY5aNG7&#10;ktl4NDrPWuMq6wzj3uPtshfSWfJf15yFx7r2PBBZUswtpNOlcx3PbHYNxcaBbQQb0oB/yEKB0Bj0&#10;4GoJAcjWib9cKcGc8aYOZ8yozNS1YDzVgNXkow/VPDVgeaoFwfH2AJP/f27Zw+7JrhzC0FpfeCRj&#10;FV3tVPxjfqRLYL0dwOJdIAwv8+nk+/nllBKGsnycX2E7IpzZ0dw6H35wo0gkSlpL0y4acGEuA3ca&#10;Al/1jUvIwe7eh95+bxdT8EaK6k5ImRi3WS+kIzvAdk5vr26X0yHkiZrUpI05XWBGhAGOVS0hIKls&#10;VVKvN5SA3OC8suBS7BNr/0mQFLyBig+hR/jtI/fqqfATP7GKJfimN0miaAKFElg+kUKV9DI62nuS&#10;Okp5mtoBi2NTIhW6dUcElnAeHcWbtaneVo440w+2t+xOYNh78GEFDicZAcDtDI94RPhLagaKksa4&#10;35/dR30cMJRS0uJmIGK/tuA4JfKnxtG7yieTuEqJmUwvxsi495L1e4neqoXBbuX4DliWyKgf5J6s&#10;nVGvuMTzGBVFoBnG7nszMIvQbyw+A4zP50kN18dCuNdPlkXnEbkI+HP3Cs4OAxdwVh/Mfoug+DBi&#10;vW601Ga+DaYWaf6OuGJPI4Orl7o7PBNxt9/zSev4mM3+AAAA//8DAFBLAwQUAAYACAAAACEAFZoR&#10;OeEAAAALAQAADwAAAGRycy9kb3ducmV2LnhtbEyPzU7DMBCE70i8g7VI3KhdCCVJ41QIqRckDv0R&#10;Ejcn3iYR8TrEbpu+Pcup3HY0o9lvitXkenHCMXSeNMxnCgRS7W1HjYb9bv2QggjRkDW9J9RwwQCr&#10;8vamMLn1Z9rgaRsbwSUUcqOhjXHIpQx1i86EmR+Q2Dv40ZnIcmykHc2Zy10vH5VaSGc64g+tGfCt&#10;xfp7e3Qadp8X+ZNsQuU+9ubrfVzbxMlM6/u76XUJIuIUr2H4w2d0KJmp8keyQfQaXtQzb4lsZAs+&#10;OJEl6RxEpeEpTRXIspD/N5S/AAAA//8DAFBLAQItABQABgAIAAAAIQC2gziS/gAAAOEBAAATAAAA&#10;AAAAAAAAAAAAAAAAAABbQ29udGVudF9UeXBlc10ueG1sUEsBAi0AFAAGAAgAAAAhADj9If/WAAAA&#10;lAEAAAsAAAAAAAAAAAAAAAAALwEAAF9yZWxzLy5yZWxzUEsBAi0AFAAGAAgAAAAhAN77znZ7AgAA&#10;FAUAAA4AAAAAAAAAAAAAAAAALgIAAGRycy9lMm9Eb2MueG1sUEsBAi0AFAAGAAgAAAAhABWaETnh&#10;AAAACwEAAA8AAAAAAAAAAAAAAAAA1QQAAGRycy9kb3ducmV2LnhtbFBLBQYAAAAABAAEAPMAAADj&#10;BQAAAAA=&#10;" fillcolor="#5b9bd5" strokecolor="#41719c" strokeweight="1pt">
                <v:textbox>
                  <w:txbxContent>
                    <w:p w14:paraId="40698158" w14:textId="77777777" w:rsidR="00C3538C" w:rsidRDefault="00C3538C" w:rsidP="00DA2A32">
                      <w:pPr>
                        <w:jc w:val="center"/>
                      </w:pPr>
                      <w:r>
                        <w:t xml:space="preserve">This is a “Near Miss” - review systems to reduce the possibility of a future data breach </w:t>
                      </w:r>
                    </w:p>
                  </w:txbxContent>
                </v:textbox>
                <w10:wrap anchorx="margin"/>
              </v:shape>
            </w:pict>
          </mc:Fallback>
        </mc:AlternateContent>
      </w:r>
      <w:r w:rsidR="00A96E44" w:rsidRPr="00B34E4D">
        <w:rPr>
          <w:rFonts w:eastAsia="Calibri" w:cs="Arial"/>
          <w:noProof/>
          <w:sz w:val="24"/>
          <w:szCs w:val="24"/>
        </w:rPr>
        <mc:AlternateContent>
          <mc:Choice Requires="wps">
            <w:drawing>
              <wp:anchor distT="0" distB="0" distL="114300" distR="114300" simplePos="0" relativeHeight="251613696" behindDoc="0" locked="0" layoutInCell="1" allowOverlap="1" wp14:anchorId="19FF311E" wp14:editId="440D2F71">
                <wp:simplePos x="0" y="0"/>
                <wp:positionH relativeFrom="margin">
                  <wp:posOffset>1762125</wp:posOffset>
                </wp:positionH>
                <wp:positionV relativeFrom="paragraph">
                  <wp:posOffset>930275</wp:posOffset>
                </wp:positionV>
                <wp:extent cx="1933575" cy="733425"/>
                <wp:effectExtent l="0" t="0" r="28575" b="28575"/>
                <wp:wrapNone/>
                <wp:docPr id="13795" name="Rounded Rectangle 13795"/>
                <wp:cNvGraphicFramePr/>
                <a:graphic xmlns:a="http://schemas.openxmlformats.org/drawingml/2006/main">
                  <a:graphicData uri="http://schemas.microsoft.com/office/word/2010/wordprocessingShape">
                    <wps:wsp>
                      <wps:cNvSpPr/>
                      <wps:spPr>
                        <a:xfrm>
                          <a:off x="0" y="0"/>
                          <a:ext cx="1933575" cy="7334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583BA9A4" w14:textId="77777777" w:rsidR="00C3538C" w:rsidRDefault="00C3538C" w:rsidP="00DA2A32">
                            <w:pPr>
                              <w:jc w:val="center"/>
                            </w:pPr>
                            <w:r>
                              <w:t xml:space="preserve">Has the breach been contained?  </w:t>
                            </w:r>
                            <w:r>
                              <w:br/>
                              <w:t>(Para 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roundrect w14:anchorId="19FF311E" id="Rounded Rectangle 13795" o:spid="_x0000_s1033" style="position:absolute;margin-left:138.75pt;margin-top:73.25pt;width:152.25pt;height:57.75pt;z-index:25161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UpucwIAAAMFAAAOAAAAZHJzL2Uyb0RvYy54bWysVEtPGzEQvlfqf7B8L5tnA1E2KBBRVUKA&#10;GirOE6+dteRXbSe79Nd37N0QoJyq5uDMeMbz+OabXVy2WpED90FaU9Lh2YASbpitpNmV9OfjzZdz&#10;SkIEU4Gyhpf0mQd6ufz8adG4OR/Z2qqKe4JBTJg3rqR1jG5eFIHVXEM4s44bNArrNURU/a6oPDQY&#10;XatiNBh8LRrrK+ct4yHg7boz0mWOLwRn8V6IwCNRJcXaYj59PrfpLJYLmO88uFqyvgz4hyo0SINJ&#10;X0KtIQLZe/lXKC2Zt8GKeMasLqwQkvHcA3YzHLzrZlOD47kXBCe4F5jC/wvL7g4b9+ARhsaFeUAx&#10;ddEKr9M/1kfaDNbzC1i8jYTh5fBiPJ7OppQwtM3G48lomtAsTq+dD/Ebt5okoaTe7k31AyeSgYLD&#10;bYid/9EvZQxWyepGKpUVv9teK08OgNObXl1crY8p3rgpQxqsZzQb4IQZIIuEgoiidlVJg9lRAmqH&#10;9GTR59xvXocPkuTkNVS8Tz3AX99c754bfRMndbGGUHdPsqljl5YRKa6kLul5CnSMpExKwzNJeyxO&#10;M0hSbLctkdjCLAVKN1tbPT944m3H4+DYjcS0txDiA3gkLgKAyxjv8RDKIiq2lyiprf/90X3yRz6h&#10;lZIGFwER+7UHzylR3w0y7WI4maTNycpkOhuh4l9btq8tZq+vLU5riGvvWBaTf1RHUXirn3BnVykr&#10;msAwzN3NpleuY7eguPWMr1bZDbfFQbw1G8dS8IRcAvyxfQLveoJFpOadPS4NzN9RrPNNL41d7aMV&#10;MvPvhCvONCm4aXm6/VchrfJrPXudvl3LPwAAAP//AwBQSwMEFAAGAAgAAAAhAKltgWjcAAAACwEA&#10;AA8AAABkcnMvZG93bnJldi54bWxMj8FOwzAQRO9I/IO1SFwQdRq1aUnjVAiRCzdaPsCNlyTFXke2&#10;04a/ZznBbVYzmn1T7WdnxQVDHDwpWC4yEEitNwN1Cj6OzeMWREyajLaeUME3RtjXtzeVLo2/0jte&#10;DqkTXEKx1Ar6lMZSytj26HRc+BGJvU8fnE58hk6aoK9c7qzMs6yQTg/EH3o94kuP7ddhcgqeznNY&#10;znZwqynSQ9a8+aZ79Urd383POxAJ5/QXhl98RoeamU5+IhOFVZBvNmuOsrEqWHBivc153YmtgoWs&#10;K/l/Q/0DAAD//wMAUEsBAi0AFAAGAAgAAAAhALaDOJL+AAAA4QEAABMAAAAAAAAAAAAAAAAAAAAA&#10;AFtDb250ZW50X1R5cGVzXS54bWxQSwECLQAUAAYACAAAACEAOP0h/9YAAACUAQAACwAAAAAAAAAA&#10;AAAAAAAvAQAAX3JlbHMvLnJlbHNQSwECLQAUAAYACAAAACEALx1KbnMCAAADBQAADgAAAAAAAAAA&#10;AAAAAAAuAgAAZHJzL2Uyb0RvYy54bWxQSwECLQAUAAYACAAAACEAqW2BaNwAAAALAQAADwAAAAAA&#10;AAAAAAAAAADNBAAAZHJzL2Rvd25yZXYueG1sUEsFBgAAAAAEAAQA8wAAANYFAAAAAA==&#10;" fillcolor="#5b9bd5" strokecolor="#41719c" strokeweight="1pt">
                <v:stroke joinstyle="miter"/>
                <v:textbox>
                  <w:txbxContent>
                    <w:p w14:paraId="583BA9A4" w14:textId="77777777" w:rsidR="00C3538C" w:rsidRDefault="00C3538C" w:rsidP="00DA2A32">
                      <w:pPr>
                        <w:jc w:val="center"/>
                      </w:pPr>
                      <w:r>
                        <w:t xml:space="preserve">Has the breach been contained?  </w:t>
                      </w:r>
                      <w:r>
                        <w:br/>
                        <w:t>(Para 17)</w:t>
                      </w:r>
                    </w:p>
                  </w:txbxContent>
                </v:textbox>
                <w10:wrap anchorx="margin"/>
              </v:roundrect>
            </w:pict>
          </mc:Fallback>
        </mc:AlternateContent>
      </w:r>
      <w:r w:rsidR="00DA2A32" w:rsidRPr="00B34E4D">
        <w:rPr>
          <w:rFonts w:eastAsia="Calibri" w:cs="Arial"/>
          <w:noProof/>
          <w:sz w:val="24"/>
          <w:szCs w:val="24"/>
        </w:rPr>
        <mc:AlternateContent>
          <mc:Choice Requires="wps">
            <w:drawing>
              <wp:anchor distT="45720" distB="45720" distL="114300" distR="114300" simplePos="0" relativeHeight="251703808" behindDoc="0" locked="0" layoutInCell="1" allowOverlap="1" wp14:anchorId="5AFCF55C" wp14:editId="132C9A83">
                <wp:simplePos x="0" y="0"/>
                <wp:positionH relativeFrom="margin">
                  <wp:posOffset>2143125</wp:posOffset>
                </wp:positionH>
                <wp:positionV relativeFrom="paragraph">
                  <wp:posOffset>7202805</wp:posOffset>
                </wp:positionV>
                <wp:extent cx="504825" cy="260985"/>
                <wp:effectExtent l="0" t="0" r="0" b="5715"/>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60985"/>
                        </a:xfrm>
                        <a:prstGeom prst="rect">
                          <a:avLst/>
                        </a:prstGeom>
                        <a:noFill/>
                        <a:ln w="9525">
                          <a:noFill/>
                          <a:miter lim="800000"/>
                          <a:headEnd/>
                          <a:tailEnd/>
                        </a:ln>
                      </wps:spPr>
                      <wps:txbx>
                        <w:txbxContent>
                          <w:p w14:paraId="3E66C055" w14:textId="77777777" w:rsidR="00C3538C" w:rsidRDefault="00C3538C" w:rsidP="00DA2A32">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CF55C" id="_x0000_s1036" type="#_x0000_t202" style="position:absolute;margin-left:168.75pt;margin-top:567.15pt;width:39.75pt;height:20.55pt;z-index:251703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RuDAIAAPoDAAAOAAAAZHJzL2Uyb0RvYy54bWysU8Fu2zAMvQ/YPwi6L3aCpEuMOEXXrsOA&#10;rhvQ7gMYWY6FSaImKbG7rx8lJ1nQ3YbpIIgi9cj3SK2vB6PZQfqg0NZ8Oik5k1Zgo+yu5t+f798t&#10;OQsRbAMaraz5iwz8evP2zbp3lZxhh7qRnhGIDVXvat7F6KqiCKKTBsIEnbTkbNEbiGT6XdF46And&#10;6GJWlldFj75xHoUMgW7vRiffZPy2lSJ+bdsgI9M1p9pi3n3et2kvNmuodh5cp8SxDPiHKgwoS0nP&#10;UHcQge29+gvKKOExYBsnAk2BbauEzByIzbR8xeapAyczFxInuLNM4f/BisfDN89UQ71bUassGGrS&#10;sxwi+4ADmyV9ehcqCntyFBgHuqbYzDW4BxQ/ArN424HdyRvvse8kNFTfNL0sLp6OOCGBbPsv2FAa&#10;2EfMQEPrTRKP5GCETn16OfcmlSLoclHOl7MFZ4Jcs6tytVzkDFCdHjsf4ieJhqVDzT21PoPD4SHE&#10;VAxUp5CUy+K90jq3X1vW13y1IPhXHqMiTadWpubLMq1xXhLHj7bJjyMoPZ4pgbZH0onnyDgO2yHr&#10;uzxpucXmhVTwOA4jfR46dOh/cdbTINY8/NyDl5zpz5aUXE3n8zS52Zgv3s/I8Jee7aUHrCComkfO&#10;xuNtzNM+ErshxVuV1UitGSs5lkwDlkU6foY0wZd2jvrzZTe/AQAA//8DAFBLAwQUAAYACAAAACEA&#10;/k94huAAAAANAQAADwAAAGRycy9kb3ducmV2LnhtbEyPzU7DMBCE70i8g7VI3KgdkhAIcSoE4gpq&#10;+ZG4ufE2iYjXUew24e3ZnuC4M59mZ6r14gZxxCn0njQkKwUCqfG2p1bD+9vz1S2IEA1ZM3hCDT8Y&#10;YF2fn1WmtH6mDR63sRUcQqE0GroYx1LK0HToTFj5EYm9vZ+ciXxOrbSTmTncDfJaqRvpTE/8oTMj&#10;PnbYfG8PTsPHy/7rM1Ov7ZPLx9kvSpK7k1pfXiwP9yAiLvEPhlN9rg41d9r5A9kgBg1pWuSMspGk&#10;WQqCkSwpeN7uJBV5BrKu5P8V9S8AAAD//wMAUEsBAi0AFAAGAAgAAAAhALaDOJL+AAAA4QEAABMA&#10;AAAAAAAAAAAAAAAAAAAAAFtDb250ZW50X1R5cGVzXS54bWxQSwECLQAUAAYACAAAACEAOP0h/9YA&#10;AACUAQAACwAAAAAAAAAAAAAAAAAvAQAAX3JlbHMvLnJlbHNQSwECLQAUAAYACAAAACEAPg7kbgwC&#10;AAD6AwAADgAAAAAAAAAAAAAAAAAuAgAAZHJzL2Uyb0RvYy54bWxQSwECLQAUAAYACAAAACEA/k94&#10;huAAAAANAQAADwAAAAAAAAAAAAAAAABmBAAAZHJzL2Rvd25yZXYueG1sUEsFBgAAAAAEAAQA8wAA&#10;AHMFAAAAAA==&#10;" filled="f" stroked="f">
                <v:textbox>
                  <w:txbxContent>
                    <w:p w14:paraId="3E66C055" w14:textId="77777777" w:rsidR="00C3538C" w:rsidRDefault="00C3538C" w:rsidP="00DA2A32">
                      <w:r>
                        <w:t>Yes</w:t>
                      </w:r>
                    </w:p>
                  </w:txbxContent>
                </v:textbox>
                <w10:wrap type="square" anchorx="margin"/>
              </v:shape>
            </w:pict>
          </mc:Fallback>
        </mc:AlternateContent>
      </w:r>
      <w:r w:rsidR="00DA2A32" w:rsidRPr="00B34E4D">
        <w:rPr>
          <w:rFonts w:eastAsia="Calibri" w:cs="Arial"/>
          <w:noProof/>
          <w:sz w:val="24"/>
          <w:szCs w:val="24"/>
        </w:rPr>
        <mc:AlternateContent>
          <mc:Choice Requires="wps">
            <w:drawing>
              <wp:anchor distT="45720" distB="45720" distL="114300" distR="114300" simplePos="0" relativeHeight="251707904" behindDoc="0" locked="0" layoutInCell="1" allowOverlap="1" wp14:anchorId="5C6933E9" wp14:editId="4AF95AB2">
                <wp:simplePos x="0" y="0"/>
                <wp:positionH relativeFrom="column">
                  <wp:posOffset>2685069</wp:posOffset>
                </wp:positionH>
                <wp:positionV relativeFrom="paragraph">
                  <wp:posOffset>2749204</wp:posOffset>
                </wp:positionV>
                <wp:extent cx="504825" cy="260985"/>
                <wp:effectExtent l="0" t="0" r="0" b="571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60985"/>
                        </a:xfrm>
                        <a:prstGeom prst="rect">
                          <a:avLst/>
                        </a:prstGeom>
                        <a:noFill/>
                        <a:ln w="9525">
                          <a:noFill/>
                          <a:miter lim="800000"/>
                          <a:headEnd/>
                          <a:tailEnd/>
                        </a:ln>
                      </wps:spPr>
                      <wps:txbx>
                        <w:txbxContent>
                          <w:p w14:paraId="3E2210DD" w14:textId="77777777" w:rsidR="00C3538C" w:rsidRDefault="00C3538C" w:rsidP="00DA2A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5C6933E9" id="_x0000_s1035" type="#_x0000_t202" style="position:absolute;margin-left:211.4pt;margin-top:216.45pt;width:39.75pt;height:20.55pt;z-index:251707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eLt+QEAANMDAAAOAAAAZHJzL2Uyb0RvYy54bWysU1Fv0zAQfkfiP1h+p0mrdrRR02lsDCGN&#10;gTT4AVfHaSxsn7HdJuXXc3a6rhpviDxYPl/83X3ffV5fD0azg/RBoa35dFJyJq3ARtldzX98v3+3&#10;5CxEsA1otLLmRxn49ebtm3XvKjnDDnUjPSMQG6re1byL0VVFEUQnDYQJOmkp2aI3ECn0u6Lx0BO6&#10;0cWsLK+KHn3jPAoZAp3ejUm+yfhtK0X82rZBRqZrTr3FvPq8btNabNZQ7Ty4TolTG/APXRhQloqe&#10;oe4gAtt79ReUUcJjwDZOBJoC21YJmTkQm2n5is1TB05mLiROcGeZwv+DFY+HJ/fNszh8wIEGmEkE&#10;94DiZ2AWbzuwO3njPfadhIYKT5NkRe9CdbqapA5VSCDb/gs2NGTYR8xAQ+tNUoV4MkKnARzPossh&#10;MkGHi3K+nC04E5SaXZWr5SJXgOr5svMhfpJoWNrU3NNMMzgcHkJMzUD1/EuqZfFeaZ3nqi3ra75a&#10;EPyrjFGRbKeVqfmyTN9ohMTxo23y5QhKj3sqoO2JdOI5Mo7DdmCqIfx0N2mwxeZIKngcXUavgjYd&#10;+t+c9eSwmodfe/CSM/3ZkpKr6XyeLJmD+eL9jAJ/mdleZsAKgqp55Gzc3sZs45HYDSneqqzGSyen&#10;lsk5WaSTy5M1L+P818tb3PwBAAD//wMAUEsDBBQABgAIAAAAIQCerrNZ3wAAAAsBAAAPAAAAZHJz&#10;L2Rvd25yZXYueG1sTI9BT8MwDIXvSPyHyEjcWELWDVaaTgjEFcQGSNyyxmsrGqdqsrX8+3knuNnP&#10;T+99LtaT78QRh9gGMnA7UyCQquBaqg18bF9u7kHEZMnZLhAa+MUI6/LyorC5CyO943GTasEhFHNr&#10;oEmpz6WMVYPexlnokfi2D4O3idehlm6wI4f7TmqlltLblrihsT0+NVj9bA7ewOfr/vsrU2/1s1/0&#10;Y5iUJL+SxlxfTY8PIBJO6c8MZ3xGh5KZduFALorOQKY1oyce5noFgh0LpecgdqzcZQpkWcj/P5Qn&#10;AAAA//8DAFBLAQItABQABgAIAAAAIQC2gziS/gAAAOEBAAATAAAAAAAAAAAAAAAAAAAAAABbQ29u&#10;dGVudF9UeXBlc10ueG1sUEsBAi0AFAAGAAgAAAAhADj9If/WAAAAlAEAAAsAAAAAAAAAAAAAAAAA&#10;LwEAAF9yZWxzLy5yZWxzUEsBAi0AFAAGAAgAAAAhAKoZ4u35AQAA0wMAAA4AAAAAAAAAAAAAAAAA&#10;LgIAAGRycy9lMm9Eb2MueG1sUEsBAi0AFAAGAAgAAAAhAJ6us1nfAAAACwEAAA8AAAAAAAAAAAAA&#10;AAAAUwQAAGRycy9kb3ducmV2LnhtbFBLBQYAAAAABAAEAPMAAABfBQAAAAA=&#10;" filled="f" stroked="f">
                <v:textbox>
                  <w:txbxContent>
                    <w:p w14:paraId="3E2210DD" w14:textId="77777777" w:rsidR="00C3538C" w:rsidRDefault="00C3538C" w:rsidP="00DA2A32"/>
                  </w:txbxContent>
                </v:textbox>
                <w10:wrap type="square"/>
              </v:shape>
            </w:pict>
          </mc:Fallback>
        </mc:AlternateContent>
      </w:r>
      <w:r w:rsidR="00DA2A32" w:rsidRPr="00B34E4D">
        <w:rPr>
          <w:rFonts w:eastAsia="Calibri" w:cs="Arial"/>
          <w:noProof/>
          <w:sz w:val="24"/>
          <w:szCs w:val="24"/>
        </w:rPr>
        <mc:AlternateContent>
          <mc:Choice Requires="wps">
            <w:drawing>
              <wp:anchor distT="45720" distB="45720" distL="114300" distR="114300" simplePos="0" relativeHeight="251705856" behindDoc="0" locked="0" layoutInCell="1" allowOverlap="1" wp14:anchorId="5B192B77" wp14:editId="6FA55509">
                <wp:simplePos x="0" y="0"/>
                <wp:positionH relativeFrom="column">
                  <wp:posOffset>2676468</wp:posOffset>
                </wp:positionH>
                <wp:positionV relativeFrom="paragraph">
                  <wp:posOffset>3793837</wp:posOffset>
                </wp:positionV>
                <wp:extent cx="504825" cy="260985"/>
                <wp:effectExtent l="0" t="0" r="0" b="571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60985"/>
                        </a:xfrm>
                        <a:prstGeom prst="rect">
                          <a:avLst/>
                        </a:prstGeom>
                        <a:noFill/>
                        <a:ln w="9525">
                          <a:noFill/>
                          <a:miter lim="800000"/>
                          <a:headEnd/>
                          <a:tailEnd/>
                        </a:ln>
                      </wps:spPr>
                      <wps:txbx>
                        <w:txbxContent>
                          <w:p w14:paraId="2A93B746" w14:textId="77777777" w:rsidR="00C3538C" w:rsidRDefault="00C3538C" w:rsidP="00DA2A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5B192B77" id="_x0000_s1036" type="#_x0000_t202" style="position:absolute;margin-left:210.75pt;margin-top:298.75pt;width:39.75pt;height:20.55pt;z-index:251705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mvK+QEAANQDAAAOAAAAZHJzL2Uyb0RvYy54bWysU1Fv0zAQfkfiP1h+p0mrdrRR02lsDCGN&#10;gTT4Aa7jNBa2z5zdJuXXc3a6rhpviDxYPl/83X3ffV5fD9awg8KgwdV8Oik5U05Co92u5j++379b&#10;chaicI0w4FTNjyrw683bN+veV2oGHZhGISMQF6re17yL0VdFEWSnrAgT8MpRsgW0IlKIu6JB0RO6&#10;NcWsLK+KHrDxCFKFQKd3Y5JvMn7bKhm/tm1QkZmaU28xr5jXbVqLzVpUOxS+0/LUhviHLqzQjoqe&#10;oe5EFGyP+i8oqyVCgDZOJNgC2lZLlTkQm2n5is1TJ7zKXEic4M8yhf8HKx8PT/4bsjh8gIEGmEkE&#10;/wDyZ2AObjvhduoGEfpOiYYKT5NkRe9DdbqapA5VSCDb/gs0NGSxj5CBhhZtUoV4MkKnARzPoqsh&#10;MkmHi3K+nC04k5SaXZWr5SJXENXzZY8hflJgWdrUHGmmGVwcHkJMzYjq+ZdUy8G9NibP1TjW13y1&#10;IPhXGasj2c5oW/Nlmb7RCInjR9fky1FoM+6pgHEn0onnyDgO24HphhTJl5MIW2iOJAPCaDN6FrTp&#10;AH9z1pPFah5+7QUqzsxnR1KupvN58mQO5ov3MwrwMrO9zAgnCarmkbNxexuzj0dmNyR5q7McL52c&#10;eibrZJVONk/evIzzXy+PcfMHAAD//wMAUEsDBBQABgAIAAAAIQDLLt1r3wAAAAsBAAAPAAAAZHJz&#10;L2Rvd25yZXYueG1sTI9NT8MwDIbvSPyHyEjcWNKxlq3UnRCIK4jxIXHLWq+taJyqydby7zEnuNny&#10;o9fPW2xn16sTjaHzjJAsDCjiytcdNwhvr49Xa1AhWq5t75kQvinAtjw/K2xe+4lf6LSLjZIQDrlF&#10;aGMccq1D1ZKzYeEHYrkd/OhslHVsdD3aScJdr5fGZNrZjuVDawe6b6n62h0dwvvT4fNjZZ6bB5cO&#10;k5+NZrfRiJcX890tqEhz/IPhV1/UoRSnvT9yHVSPsFomqaAI6eZGBiFSk0i7PUJ2vc5Al4X+36H8&#10;AQAA//8DAFBLAQItABQABgAIAAAAIQC2gziS/gAAAOEBAAATAAAAAAAAAAAAAAAAAAAAAABbQ29u&#10;dGVudF9UeXBlc10ueG1sUEsBAi0AFAAGAAgAAAAhADj9If/WAAAAlAEAAAsAAAAAAAAAAAAAAAAA&#10;LwEAAF9yZWxzLy5yZWxzUEsBAi0AFAAGAAgAAAAhAPcSa8r5AQAA1AMAAA4AAAAAAAAAAAAAAAAA&#10;LgIAAGRycy9lMm9Eb2MueG1sUEsBAi0AFAAGAAgAAAAhAMsu3WvfAAAACwEAAA8AAAAAAAAAAAAA&#10;AAAAUwQAAGRycy9kb3ducmV2LnhtbFBLBQYAAAAABAAEAPMAAABfBQAAAAA=&#10;" filled="f" stroked="f">
                <v:textbox>
                  <w:txbxContent>
                    <w:p w14:paraId="2A93B746" w14:textId="77777777" w:rsidR="00C3538C" w:rsidRDefault="00C3538C" w:rsidP="00DA2A32"/>
                  </w:txbxContent>
                </v:textbox>
                <w10:wrap type="square"/>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52608" behindDoc="0" locked="0" layoutInCell="1" allowOverlap="1" wp14:anchorId="34BC2E2F" wp14:editId="32449AEA">
                <wp:simplePos x="0" y="0"/>
                <wp:positionH relativeFrom="margin">
                  <wp:posOffset>2470785</wp:posOffset>
                </wp:positionH>
                <wp:positionV relativeFrom="paragraph">
                  <wp:posOffset>3822065</wp:posOffset>
                </wp:positionV>
                <wp:extent cx="45085" cy="260985"/>
                <wp:effectExtent l="76200" t="0" r="69215" b="62865"/>
                <wp:wrapNone/>
                <wp:docPr id="34" name="Straight Arrow Connector 34"/>
                <wp:cNvGraphicFramePr/>
                <a:graphic xmlns:a="http://schemas.openxmlformats.org/drawingml/2006/main">
                  <a:graphicData uri="http://schemas.microsoft.com/office/word/2010/wordprocessingShape">
                    <wps:wsp>
                      <wps:cNvCnPr/>
                      <wps:spPr>
                        <a:xfrm flipH="1">
                          <a:off x="0" y="0"/>
                          <a:ext cx="45085" cy="260985"/>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76F884E0" id="Straight Arrow Connector 34" o:spid="_x0000_s1026" type="#_x0000_t32" style="position:absolute;margin-left:194.55pt;margin-top:300.95pt;width:3.55pt;height:20.55pt;flip:x;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UUQAwIAAPQDAAAOAAAAZHJzL2Uyb0RvYy54bWysU9tu2zAMfR+wfxD0vtjNmqI14hRDsm4P&#10;wxag7QewkmwL0A2UGid/P0p2s+7yVEwPAiWSR4eH1Pr2aA07KIzau5ZfLGrOlBNeate3/PHh7sM1&#10;ZzGBk2C8Uy0/qchvN+/frcfQqKUfvJEKGYG42Iyh5UNKoamqKAZlIS58UI6cnUcLiY7YVxJhJHRr&#10;qmVdX1WjRxnQCxUj3e4mJ98U/K5TIv3ouqgSMy0nbqnsWPanvFebNTQ9Qhi0mGnAG1hY0I4ePUPt&#10;IAF7Rv0XlNUCffRdWghvK991WqhSA1VzUf9Rzf0AQZVaSJwYzjLF/wcrvh/2yLRs+cdLzhxY6tF9&#10;QtD9kNgnRD+yrXeOdPTIKIT0GkNsKG3r9jifYthjLv7YoWWd0eErjUKRgwpkx6L26ay2OiYm6PJy&#10;VV+vOBPkWV7VN2QTXDWhZLSAMX1R3rJstDzOrM50phfg8C2mKfElISc7f6eNoXtojGMj8bmpVzQA&#10;AmjIOgOJTBuo7Oh6zsD0NL0iYSEdvdEyp+fseIpbg+wANEA0d9KPD1QAZwZiIgdVVdbM/bfUzGcH&#10;cZiSiyuHQYP+2cliDQrkZydZOgUS3tEX4ZmsVZJeUMQpWyUygTa/IiF35t+hpKBx+RVVxn9WJzdt&#10;alO2nrw8le5V+USjVYSfv0Ge3ddnsl9/1s1PAAAA//8DAFBLAwQUAAYACAAAACEAxOFCi+AAAAAL&#10;AQAADwAAAGRycy9kb3ducmV2LnhtbEyPwU7DMAyG70i8Q2QkLoglbaFau6YTmsSF28bE2Wu8ptAk&#10;pcm2rk9POMHR9qff31+tJ9OzM42+c1ZCshDAyDZOdbaVsH9/fVwC8wGtwt5ZknAlD+v69qbCUrmL&#10;3dJ5F1oWQ6wvUYIOYSg5940mg37hBrLxdnSjwRDHseVqxEsMNz1Phci5wc7GDxoH2mhqvnYnI8Gj&#10;0M/h4Zqa+W2//fimz83czVLe300vK2CBpvAHw69+VIc6Oh3cySrPegnZskgiKiEXSQEsElmRp8AO&#10;cfOUCeB1xf93qH8AAAD//wMAUEsBAi0AFAAGAAgAAAAhALaDOJL+AAAA4QEAABMAAAAAAAAAAAAA&#10;AAAAAAAAAFtDb250ZW50X1R5cGVzXS54bWxQSwECLQAUAAYACAAAACEAOP0h/9YAAACUAQAACwAA&#10;AAAAAAAAAAAAAAAvAQAAX3JlbHMvLnJlbHNQSwECLQAUAAYACAAAACEA7olFEAMCAAD0AwAADgAA&#10;AAAAAAAAAAAAAAAuAgAAZHJzL2Uyb0RvYy54bWxQSwECLQAUAAYACAAAACEAxOFCi+AAAAALAQAA&#10;DwAAAAAAAAAAAAAAAABdBAAAZHJzL2Rvd25yZXYueG1sUEsFBgAAAAAEAAQA8wAAAGoFAAAAAA==&#10;" strokecolor="windowText" strokeweight="1.5pt">
                <v:stroke endarrow="open"/>
                <w10:wrap anchorx="margin"/>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23936" behindDoc="0" locked="0" layoutInCell="1" allowOverlap="1" wp14:anchorId="0CF7D4AF" wp14:editId="1AA6F09A">
                <wp:simplePos x="0" y="0"/>
                <wp:positionH relativeFrom="margin">
                  <wp:posOffset>1329690</wp:posOffset>
                </wp:positionH>
                <wp:positionV relativeFrom="paragraph">
                  <wp:posOffset>4106545</wp:posOffset>
                </wp:positionV>
                <wp:extent cx="2124710" cy="795020"/>
                <wp:effectExtent l="0" t="0" r="27940" b="24130"/>
                <wp:wrapNone/>
                <wp:docPr id="35" name="Flowchart: Alternate Process 35"/>
                <wp:cNvGraphicFramePr/>
                <a:graphic xmlns:a="http://schemas.openxmlformats.org/drawingml/2006/main">
                  <a:graphicData uri="http://schemas.microsoft.com/office/word/2010/wordprocessingShape">
                    <wps:wsp>
                      <wps:cNvSpPr/>
                      <wps:spPr>
                        <a:xfrm>
                          <a:off x="0" y="0"/>
                          <a:ext cx="2124710" cy="79502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6E1B980A" w14:textId="77777777" w:rsidR="00C3538C" w:rsidRDefault="00C3538C" w:rsidP="00DA2A32">
                            <w:pPr>
                              <w:jc w:val="center"/>
                            </w:pPr>
                            <w:r>
                              <w:t xml:space="preserve">Does this meet data subject notification criteria? </w:t>
                            </w:r>
                          </w:p>
                          <w:p w14:paraId="33A4A09C" w14:textId="77777777" w:rsidR="00C3538C" w:rsidRDefault="00C3538C" w:rsidP="00DA2A32">
                            <w:pPr>
                              <w:jc w:val="center"/>
                            </w:pPr>
                            <w:r>
                              <w:t>(Para 25-26)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0CF7D4AF" id="Flowchart: Alternate Process 35" o:spid="_x0000_s1037" type="#_x0000_t176" style="position:absolute;margin-left:104.7pt;margin-top:323.35pt;width:167.3pt;height:62.6pt;z-index:25162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ewQewIAABQFAAAOAAAAZHJzL2Uyb0RvYy54bWysVFtv2jAUfp+0/2D5fU2CYLSIUFEQ06Sq&#10;RWqnPh8ch1jybbYh6X79jp1QenuaxoM5zrl/5zueX3dKkiN3Xhhd0uIip4RrZiqh9yX99bj5dkmJ&#10;D6ArkEbzkj5zT68XX7/MWzvjI9MYWXFHMIj2s9aWtAnBzrLMs4Yr8BfGco3K2jgFAa9un1UOWoyu&#10;ZDbK8+9Za1xlnWHce/y67pV0keLXNWfhvq49D0SWFGsL6XTp3MUzW8xhtndgG8GGMuAfqlAgNCZ9&#10;CbWGAOTgxIdQSjBnvKnDBTMqM3UtGE89YDdF/q6bhwYsT70gON6+wOT/X1h2d3ywW4cwtNbPPIqx&#10;i652Kv5jfaRLYD2/gMW7QBh+HBWj8bRATBnqpleTfJTQzM7e1vnwgxtFolDSWpp21YALSxm40xD4&#10;tp9bAg6Otz5gGeh/8osVeCNFtRFSpovb71bSkSPgNCc3VzfrSRwgurwxk5q0yMXRNI/VAbKqlhBQ&#10;VLYqqdd7SkDuka4suJT7jbf/JElK3kDFh9Q5/k6Ze/OPVcQu1uCb3iWl6NmmBLZPpFAlvYyBTpGk&#10;jml4Iu2AxXkmUQrdriMCWyiKGCl+2pnqeeuIMz2xvWUbgXlvwYctOGQyIoDbGe7xiPiX1AwSJY1x&#10;fz77Hu2RYKilpMXNQMh+H8BxSuRPjdS7KsbjuErpMp5Mce7EvdbsXmv0Qa0MjqvAd8CyJEb7IE9i&#10;7Yx6wiVexqyoAs0wdz+c4bIK/cbiM8D4cpnMcH0shFv9YFkMHqGLiD92T+DswLiAXL0zpy2C2TuO&#10;9bbRU5vlIZhaJAKeccWhxguuXhrv8EzE3X59T1bnx2zxFwAA//8DAFBLAwQUAAYACAAAACEAESq2&#10;u+EAAAALAQAADwAAAGRycy9kb3ducmV2LnhtbEyPy07DMBBF90j8gzVI7KjTyiQkxKkQUjdILPoQ&#10;ErtJPCQR8TjEbpv+PWZFl6M5uvfccj3bQZxo8r1jDctFAoK4cabnVsNhv3l4AuEDssHBMWm4kId1&#10;dXtTYmHcmbd02oVWxBD2BWroQhgLKX3TkUW/cCNx/H25yWKI59RKM+E5httBrpIklRZ7jg0djvTa&#10;UfO9O1oN+4+L/FFbX9v3A36+TRujrMy1vr+bX55BBJrDPwx/+lEdquhUuyMbLwYNqyRXEdWQqjQD&#10;EYlHpeK6WkOWLXOQVSmvN1S/AAAA//8DAFBLAQItABQABgAIAAAAIQC2gziS/gAAAOEBAAATAAAA&#10;AAAAAAAAAAAAAAAAAABbQ29udGVudF9UeXBlc10ueG1sUEsBAi0AFAAGAAgAAAAhADj9If/WAAAA&#10;lAEAAAsAAAAAAAAAAAAAAAAALwEAAF9yZWxzLy5yZWxzUEsBAi0AFAAGAAgAAAAhAJ7J7BB7AgAA&#10;FAUAAA4AAAAAAAAAAAAAAAAALgIAAGRycy9lMm9Eb2MueG1sUEsBAi0AFAAGAAgAAAAhABEqtrvh&#10;AAAACwEAAA8AAAAAAAAAAAAAAAAA1QQAAGRycy9kb3ducmV2LnhtbFBLBQYAAAAABAAEAPMAAADj&#10;BQAAAAA=&#10;" fillcolor="#5b9bd5" strokecolor="#41719c" strokeweight="1pt">
                <v:textbox>
                  <w:txbxContent>
                    <w:p w14:paraId="6E1B980A" w14:textId="77777777" w:rsidR="00C3538C" w:rsidRDefault="00C3538C" w:rsidP="00DA2A32">
                      <w:pPr>
                        <w:jc w:val="center"/>
                      </w:pPr>
                      <w:r>
                        <w:t xml:space="preserve">Does this meet data subject notification criteria? </w:t>
                      </w:r>
                    </w:p>
                    <w:p w14:paraId="33A4A09C" w14:textId="77777777" w:rsidR="00C3538C" w:rsidRDefault="00C3538C" w:rsidP="00DA2A32">
                      <w:pPr>
                        <w:jc w:val="center"/>
                      </w:pPr>
                      <w:r>
                        <w:t>(Para 25-26)</w:t>
                      </w:r>
                    </w:p>
                  </w:txbxContent>
                </v:textbox>
                <w10:wrap anchorx="margin"/>
              </v:shape>
            </w:pict>
          </mc:Fallback>
        </mc:AlternateContent>
      </w:r>
      <w:r w:rsidR="00DA2A32" w:rsidRPr="00B34E4D">
        <w:rPr>
          <w:rFonts w:eastAsia="Calibri" w:cs="Arial"/>
          <w:noProof/>
          <w:sz w:val="24"/>
          <w:szCs w:val="24"/>
        </w:rPr>
        <mc:AlternateContent>
          <mc:Choice Requires="wps">
            <w:drawing>
              <wp:anchor distT="45720" distB="45720" distL="114300" distR="114300" simplePos="0" relativeHeight="251685376" behindDoc="0" locked="0" layoutInCell="1" allowOverlap="1" wp14:anchorId="1169122C" wp14:editId="06EAEDBE">
                <wp:simplePos x="0" y="0"/>
                <wp:positionH relativeFrom="column">
                  <wp:posOffset>2543810</wp:posOffset>
                </wp:positionH>
                <wp:positionV relativeFrom="paragraph">
                  <wp:posOffset>4954905</wp:posOffset>
                </wp:positionV>
                <wp:extent cx="504825" cy="260985"/>
                <wp:effectExtent l="0" t="0" r="9525" b="571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60985"/>
                        </a:xfrm>
                        <a:prstGeom prst="rect">
                          <a:avLst/>
                        </a:prstGeom>
                        <a:solidFill>
                          <a:srgbClr val="FFFFFF"/>
                        </a:solidFill>
                        <a:ln w="9525">
                          <a:noFill/>
                          <a:miter lim="800000"/>
                          <a:headEnd/>
                          <a:tailEnd/>
                        </a:ln>
                      </wps:spPr>
                      <wps:txbx>
                        <w:txbxContent>
                          <w:p w14:paraId="4B4A87A9" w14:textId="77777777" w:rsidR="00C3538C" w:rsidRDefault="00C3538C" w:rsidP="00DA2A32">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1169122C" id="_x0000_s1038" type="#_x0000_t202" style="position:absolute;margin-left:200.3pt;margin-top:390.15pt;width:39.75pt;height:20.5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6EGEAIAAP0DAAAOAAAAZHJzL2Uyb0RvYy54bWysU8GO0zAQvSPxD5bvNGnULm3UdLV0KUJa&#10;FqSFD3Bsp7FwPMZ2m5SvZ+xkuwVuCB8sj8fzZubN8+Z26DQ5SecVmIrOZzkl0nAQyhwq+u3r/s2K&#10;Eh+YEUyDkRU9S09vt69fbXpbygJa0EI6giDGl72taBuCLbPM81Z2zM/ASoPOBlzHAprukAnHekTv&#10;dFbk+U3WgxPWAZfe4+396KTbhN80kofPTeNlILqiWFtIu0t7Hfdsu2HlwTHbKj6Vwf6hio4pg0kv&#10;UPcsMHJ06i+oTnEHHpow49Bl0DSKy9QDdjPP/+jmqWVWpl6QHG8vNPn/B8sfT0/2iyNheAcDDjA1&#10;4e0D8O+eGNi1zBzknXPQt5IJTDyPlGW99eUUGqn2pY8gdf8JBA6ZHQMkoKFxXWQF+ySIjgM4X0iX&#10;QyAcL5f5YlUsKeHoKm7y9WqZMrDyOdg6Hz5I6Eg8VNThTBM4Oz34EIth5fOTmMuDVmKvtE6GO9Q7&#10;7ciJ4fz3aU3ovz3ThvQVXS+xjhhlIMYnaXQqoD616iq6yuMaFRPJeG9EehKY0uMZK9FmYicSMlIT&#10;hnogSiB1RQyObNUgzsiXg1GP+H/w0IL7SUmPWqyo/3FkTlKiPxrkfD1fLKJ4k7FYvi3QcNee+trD&#10;DEeoigZKxuMuJMGPnd3hbBqVeHupZKoZNZbonP5DFPG1nV69/NrtLwAAAP//AwBQSwMEFAAGAAgA&#10;AAAhALbZeRjeAAAACwEAAA8AAABkcnMvZG93bnJldi54bWxMj8FOwzAMQO9I/ENkJC6IJR1lLaXp&#10;BEggrhv7ALfJ2orGqZps7f4ec4Kj5afn53K7uEGc7RR6TxqSlQJhqfGmp1bD4ev9PgcRIpLBwZPV&#10;cLEBttX1VYmF8TPt7HkfW8ESCgVq6GIcCylD01mHYeVHS7w7+slh5HFqpZlwZrkb5FqpjXTYE1/o&#10;cLRvnW2+9yen4fg53z0+zfVHPGS7dPOKfVb7i9a3N8vLM4hol/gHw28+p0PFTbU/kQli0JCynVEN&#10;Wa4eQDCR5ioBUWvI10kKsirl/x+qHwAAAP//AwBQSwECLQAUAAYACAAAACEAtoM4kv4AAADhAQAA&#10;EwAAAAAAAAAAAAAAAAAAAAAAW0NvbnRlbnRfVHlwZXNdLnhtbFBLAQItABQABgAIAAAAIQA4/SH/&#10;1gAAAJQBAAALAAAAAAAAAAAAAAAAAC8BAABfcmVscy8ucmVsc1BLAQItABQABgAIAAAAIQA6r6EG&#10;EAIAAP0DAAAOAAAAAAAAAAAAAAAAAC4CAABkcnMvZTJvRG9jLnhtbFBLAQItABQABgAIAAAAIQC2&#10;2XkY3gAAAAsBAAAPAAAAAAAAAAAAAAAAAGoEAABkcnMvZG93bnJldi54bWxQSwUGAAAAAAQABADz&#10;AAAAdQUAAAAA&#10;" stroked="f">
                <v:textbox>
                  <w:txbxContent>
                    <w:p w14:paraId="4B4A87A9" w14:textId="77777777" w:rsidR="00C3538C" w:rsidRDefault="00C3538C" w:rsidP="00DA2A32">
                      <w:r>
                        <w:t>No</w:t>
                      </w:r>
                    </w:p>
                  </w:txbxContent>
                </v:textbox>
                <w10:wrap type="square"/>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28032" behindDoc="0" locked="0" layoutInCell="1" allowOverlap="1" wp14:anchorId="7DAF37A2" wp14:editId="45F64919">
                <wp:simplePos x="0" y="0"/>
                <wp:positionH relativeFrom="margin">
                  <wp:posOffset>1236345</wp:posOffset>
                </wp:positionH>
                <wp:positionV relativeFrom="paragraph">
                  <wp:posOffset>5305425</wp:posOffset>
                </wp:positionV>
                <wp:extent cx="2124710" cy="665018"/>
                <wp:effectExtent l="0" t="0" r="27940" b="20955"/>
                <wp:wrapNone/>
                <wp:docPr id="37" name="Flowchart: Alternate Process 37"/>
                <wp:cNvGraphicFramePr/>
                <a:graphic xmlns:a="http://schemas.openxmlformats.org/drawingml/2006/main">
                  <a:graphicData uri="http://schemas.microsoft.com/office/word/2010/wordprocessingShape">
                    <wps:wsp>
                      <wps:cNvSpPr/>
                      <wps:spPr>
                        <a:xfrm>
                          <a:off x="0" y="0"/>
                          <a:ext cx="2124710" cy="665018"/>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020D023A" w14:textId="77777777" w:rsidR="00C3538C" w:rsidRDefault="00C3538C" w:rsidP="00DA2A32">
                            <w:pPr>
                              <w:jc w:val="center"/>
                            </w:pPr>
                            <w:r>
                              <w:t>Is this a “Formal breach”?</w:t>
                            </w:r>
                          </w:p>
                          <w:p w14:paraId="481B207E" w14:textId="77777777" w:rsidR="00C3538C" w:rsidRDefault="00C3538C" w:rsidP="00DA2A32">
                            <w:pPr>
                              <w:jc w:val="center"/>
                            </w:pPr>
                            <w:r>
                              <w:t xml:space="preserve"> (Para 29-34)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7DAF37A2" id="Flowchart: Alternate Process 37" o:spid="_x0000_s1039" type="#_x0000_t176" style="position:absolute;margin-left:97.35pt;margin-top:417.75pt;width:167.3pt;height:52.35pt;z-index:25162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8WqfAIAABQFAAAOAAAAZHJzL2Uyb0RvYy54bWysVEtv2zAMvg/YfxB0X21nSR9GnSJN0GFA&#10;0QZoi54ZWY4F6DVJid39+lGy07RdT8N8kEnx/ZHU5VWvJNlz54XRFS1Ockq4ZqYWelvRp8ebb+eU&#10;+AC6Bmk0r+gL9/Rq/vXLZWdLPjGtkTV3BJ1oX3a2om0Itswyz1quwJ8YyzUKG+MUBGTdNqsddOhd&#10;yWyS56dZZ1xtnWHce7xdDUI6T/6bhrNw3zSeByIrirmFdLp0buKZzS+h3DqwrWBjGvAPWSgQGoO+&#10;ulpBALJz4i9XSjBnvGnCCTMqM00jGE81YDVF/qGahxYsT7UgON6+wuT/n1t2t3+wa4cwdNaXHslY&#10;Rd84Ff+YH+kTWC+vYPE+EIaXk2IyPSsQU4ay09NZXpxHNLOjtXU+/OBGkUhUtJGmW7bgwkIG7jQE&#10;vh76loCD/a0Pg/3BLmbgjRT1jZAyMW67WUpH9oDdnF1fXK9mY8h3alKTDmdxcpbH7ACnqpEQkFS2&#10;rqjXW0pAbnFcWXAp9jtr/0mQFLyFmo+hc/wOkQf1VPg7P7GKFfh2MEmiaAKlElg+kUJV9Dw6OniS&#10;Okp5GtoRi2NPIhX6TU8EllB8j57i1cbUL2tHnBkG21t2IzDuLfiwBoeTjAjgdoZ7PCL+FTUjRUlr&#10;3O/P7qM+DhhKKelwMxCyXztwnBL5U+PoXRTTaVylxExnZxNk3FvJ5q1E79TSYLsKfAcsS2TUD/JA&#10;Ns6oZ1ziRYyKItAMYw/NGZllGDYWnwHGF4ukhutjIdzqB8ui8whdRPyxfwZnx4kLOKt35rBFUH6Y&#10;sUE3Wmqz2AXTiDSAR1yxqZHB1UvtHZ+JuNtv+aR1fMzmfwAAAP//AwBQSwMEFAAGAAgAAAAhABeb&#10;VHThAAAACwEAAA8AAABkcnMvZG93bnJldi54bWxMj8tOwzAQRfdI/IM1SOyoQ5pAE+JUCKkbJBZ9&#10;CIndJDZJRDwOttumf8+wguXVHN17plrPdhQn48PgSMH9IgFhqHV6oE7BYb+5W4EIEUnj6MgouJgA&#10;6/r6qsJSuzNtzWkXO8ElFEpU0Mc4lVKGtjcWw8JNhvj26bzFyNF3Uns8c7kdZZokD9LiQLzQ42Re&#10;etN+7Y5Wwf79Ir+zbWjs2wE/Xv1GZ1YWSt3ezM9PIKKZ4x8Mv/qsDjU7Ne5IOoiRc5E9Mqpgtcxz&#10;EEzkabEE0SgosiQFWVfy/w/1DwAAAP//AwBQSwECLQAUAAYACAAAACEAtoM4kv4AAADhAQAAEwAA&#10;AAAAAAAAAAAAAAAAAAAAW0NvbnRlbnRfVHlwZXNdLnhtbFBLAQItABQABgAIAAAAIQA4/SH/1gAA&#10;AJQBAAALAAAAAAAAAAAAAAAAAC8BAABfcmVscy8ucmVsc1BLAQItABQABgAIAAAAIQAQK8WqfAIA&#10;ABQFAAAOAAAAAAAAAAAAAAAAAC4CAABkcnMvZTJvRG9jLnhtbFBLAQItABQABgAIAAAAIQAXm1R0&#10;4QAAAAsBAAAPAAAAAAAAAAAAAAAAANYEAABkcnMvZG93bnJldi54bWxQSwUGAAAAAAQABADzAAAA&#10;5AUAAAAA&#10;" fillcolor="#5b9bd5" strokecolor="#41719c" strokeweight="1pt">
                <v:textbox>
                  <w:txbxContent>
                    <w:p w14:paraId="020D023A" w14:textId="77777777" w:rsidR="00C3538C" w:rsidRDefault="00C3538C" w:rsidP="00DA2A32">
                      <w:pPr>
                        <w:jc w:val="center"/>
                      </w:pPr>
                      <w:r>
                        <w:t>Is this a “Formal breach”?</w:t>
                      </w:r>
                    </w:p>
                    <w:p w14:paraId="481B207E" w14:textId="77777777" w:rsidR="00C3538C" w:rsidRDefault="00C3538C" w:rsidP="00DA2A32">
                      <w:pPr>
                        <w:jc w:val="center"/>
                      </w:pPr>
                      <w:r>
                        <w:t xml:space="preserve"> (Para 29-34)</w:t>
                      </w:r>
                    </w:p>
                  </w:txbxContent>
                </v:textbox>
                <w10:wrap anchorx="margin"/>
              </v:shape>
            </w:pict>
          </mc:Fallback>
        </mc:AlternateContent>
      </w:r>
      <w:r w:rsidR="00DA2A32" w:rsidRPr="00B34E4D">
        <w:rPr>
          <w:rFonts w:eastAsia="Calibri" w:cs="Arial"/>
          <w:noProof/>
          <w:sz w:val="24"/>
          <w:szCs w:val="24"/>
        </w:rPr>
        <mc:AlternateContent>
          <mc:Choice Requires="wps">
            <w:drawing>
              <wp:anchor distT="45720" distB="45720" distL="114300" distR="114300" simplePos="0" relativeHeight="251699712" behindDoc="0" locked="0" layoutInCell="1" allowOverlap="1" wp14:anchorId="145F18AE" wp14:editId="1F428176">
                <wp:simplePos x="0" y="0"/>
                <wp:positionH relativeFrom="page">
                  <wp:align>center</wp:align>
                </wp:positionH>
                <wp:positionV relativeFrom="paragraph">
                  <wp:posOffset>6069330</wp:posOffset>
                </wp:positionV>
                <wp:extent cx="495300" cy="260985"/>
                <wp:effectExtent l="0" t="0" r="0" b="5715"/>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60985"/>
                        </a:xfrm>
                        <a:prstGeom prst="rect">
                          <a:avLst/>
                        </a:prstGeom>
                        <a:solidFill>
                          <a:srgbClr val="FFFFFF"/>
                        </a:solidFill>
                        <a:ln w="9525">
                          <a:noFill/>
                          <a:miter lim="800000"/>
                          <a:headEnd/>
                          <a:tailEnd/>
                        </a:ln>
                      </wps:spPr>
                      <wps:txbx>
                        <w:txbxContent>
                          <w:p w14:paraId="3247BCF5" w14:textId="77777777" w:rsidR="00C3538C" w:rsidRDefault="00C3538C" w:rsidP="00DA2A32">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145F18AE" id="_x0000_s1040" type="#_x0000_t202" style="position:absolute;margin-left:0;margin-top:477.9pt;width:39pt;height:20.55pt;z-index:25169971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UONEQIAAP0DAAAOAAAAZHJzL2Uyb0RvYy54bWysU9uO0zAQfUfiHyy/06SlXdqo6WrpUoS0&#10;XKSFD3Adp7FwPGbsNilfz9jJdgu8IfxgzXjGxzNnjte3fWvYSaHXYEs+neScKSuh0vZQ8m9fd6+W&#10;nPkgbCUMWFXys/L8dvPyxbpzhZpBA6ZSyAjE+qJzJW9CcEWWedmoVvgJOGUpWAO2IpCLh6xC0RF6&#10;a7JZnt9kHWDlEKTynk7vhyDfJPy6VjJ8rmuvAjMlp9pC2jHt+7hnm7UoDihco+VYhviHKlqhLT16&#10;gboXQbAj6r+gWi0RPNRhIqHNoK61VKkH6maa/9HNYyOcSr0QOd5daPL/D1Z+Oj26L8hC/xZ6GmBq&#10;wrsHkN89s7BthD2oO0ToGiUqengaKcs654vxaqTaFz6C7LuPUNGQxTFAAuprbCMr1CcjdBrA+UK6&#10;6gOTdDhfLV7nFJEUmt3kq+UivSCKp8sOfXivoGXRKDnSTBO4OD34EIsRxVNKfMuD0dVOG5McPOy3&#10;BtlJ0Px3aY3ov6UZy7qSrxazRUK2EO8nabQ6kD6Nbku+zOMaFBPJeGerlBKENoNNlRg7shMJGagJ&#10;/b5nuiLq5vFyZGsP1Zn4Qhj0SP+HjAbwJ2cdabHk/sdRoOLMfLDE+Wo6n0fxJme+eDMjB68j++uI&#10;sJKgSh44G8xtSIKPfFi4o9nUOvH2XMlYM2ks0Tn+hyjiaz9lPf/azS8AAAD//wMAUEsDBBQABgAI&#10;AAAAIQA23upI2wAAAAcBAAAPAAAAZHJzL2Rvd25yZXYueG1sTI9BT4NAEIXvJv6HzZj0YuyiESjI&#10;0mgTjdfW/oABpkBkZwm7LfTfO570OO+9vPlesV3soC40+d6xgcd1BIq4dk3PrYHj1/vDBpQPyA0O&#10;jsnAlTxsy9ubAvPGzbynyyG0SkrY52igC2HMtfZ1Rxb92o3E4p3cZDHIObW6mXCWcjvopyhKtMWe&#10;5UOHI+06qr8PZ2vg9Dnfx9lcfYRjun9O3rBPK3c1ZnW3vL6ACrSEvzD84gs6lMJUuTM3Xg0GZEgw&#10;kMWxDBA73YhQiZAlGeiy0P/5yx8AAAD//wMAUEsBAi0AFAAGAAgAAAAhALaDOJL+AAAA4QEAABMA&#10;AAAAAAAAAAAAAAAAAAAAAFtDb250ZW50X1R5cGVzXS54bWxQSwECLQAUAAYACAAAACEAOP0h/9YA&#10;AACUAQAACwAAAAAAAAAAAAAAAAAvAQAAX3JlbHMvLnJlbHNQSwECLQAUAAYACAAAACEAF01DjREC&#10;AAD9AwAADgAAAAAAAAAAAAAAAAAuAgAAZHJzL2Uyb0RvYy54bWxQSwECLQAUAAYACAAAACEANt7q&#10;SNsAAAAHAQAADwAAAAAAAAAAAAAAAABrBAAAZHJzL2Rvd25yZXYueG1sUEsFBgAAAAAEAAQA8wAA&#10;AHMFAAAAAA==&#10;" stroked="f">
                <v:textbox>
                  <w:txbxContent>
                    <w:p w14:paraId="3247BCF5" w14:textId="77777777" w:rsidR="00C3538C" w:rsidRDefault="00C3538C" w:rsidP="00DA2A32">
                      <w:r>
                        <w:t>Yes</w:t>
                      </w:r>
                    </w:p>
                  </w:txbxContent>
                </v:textbox>
                <w10:wrap type="square" anchorx="page"/>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32128" behindDoc="0" locked="0" layoutInCell="1" allowOverlap="1" wp14:anchorId="556D52D3" wp14:editId="5E0F4304">
                <wp:simplePos x="0" y="0"/>
                <wp:positionH relativeFrom="margin">
                  <wp:posOffset>1158875</wp:posOffset>
                </wp:positionH>
                <wp:positionV relativeFrom="paragraph">
                  <wp:posOffset>6401435</wp:posOffset>
                </wp:positionV>
                <wp:extent cx="2124710" cy="665018"/>
                <wp:effectExtent l="0" t="0" r="27940" b="20955"/>
                <wp:wrapNone/>
                <wp:docPr id="38" name="Flowchart: Alternate Process 38"/>
                <wp:cNvGraphicFramePr/>
                <a:graphic xmlns:a="http://schemas.openxmlformats.org/drawingml/2006/main">
                  <a:graphicData uri="http://schemas.microsoft.com/office/word/2010/wordprocessingShape">
                    <wps:wsp>
                      <wps:cNvSpPr/>
                      <wps:spPr>
                        <a:xfrm>
                          <a:off x="0" y="0"/>
                          <a:ext cx="2124710" cy="665018"/>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0A096F07" w14:textId="77777777" w:rsidR="00C3538C" w:rsidRDefault="00C3538C" w:rsidP="00DA2A32">
                            <w:pPr>
                              <w:jc w:val="center"/>
                            </w:pPr>
                            <w:r>
                              <w:t>Is this a “Serious Breach”?</w:t>
                            </w:r>
                          </w:p>
                          <w:p w14:paraId="26F5066F" w14:textId="77777777" w:rsidR="00C3538C" w:rsidRDefault="00C3538C" w:rsidP="00DA2A32">
                            <w:pPr>
                              <w:jc w:val="center"/>
                            </w:pPr>
                            <w:r>
                              <w:t xml:space="preserve"> (Para 37)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556D52D3" id="Flowchart: Alternate Process 38" o:spid="_x0000_s1041" type="#_x0000_t176" style="position:absolute;margin-left:91.25pt;margin-top:504.05pt;width:167.3pt;height:52.35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ZYwewIAABQFAAAOAAAAZHJzL2Uyb0RvYy54bWysVEtv2zAMvg/YfxB0X20HSR9GnSJN0GFA&#10;0QZIh54ZWY4F6DVJid39+lGy07RdT8N8kEnx/ZHU9U2vJDlw54XRFS3Ockq4ZqYWelfRn0933y4p&#10;8QF0DdJoXtEX7unN/OuX686WfGJaI2vuCDrRvuxsRdsQbJllnrVcgT8zlmsUNsYpCMi6XVY76NC7&#10;ktkkz8+zzrjaOsO493i7GoR0nvw3DWfhsWk8D0RWFHML6XTp3MYzm19DuXNgW8HGNOAfslAgNAZ9&#10;dbWCAGTvxF+ulGDOeNOEM2ZUZppGMJ5qwGqK/EM1mxYsT7UgON6+wuT/n1v2cNjYtUMYOutLj2Ss&#10;om+cin/Mj/QJrJdXsHgfCMPLSTGZXhSIKUPZ+fksLy4jmtnJ2jofvnOjSCQq2kjTLVtwYSEDdxoC&#10;Xw99S8DB4d6Hwf5oFzPwRor6TkiZGLfbLqUjB8Buzm6vblezMeQ7NalJh7M4uchjdoBT1UgISCpb&#10;V9TrHSUgdziuLLgU+521/yRICt5CzcfQOX7HyIN6Kvydn1jFCnw7mCRRNIFSCSyfSKEqehkdHT1J&#10;HaU8De2IxaknkQr9ticCSyhS2fFqa+qXtSPODIPtLbsTGPcefFiDw0lGBHA7wyMeEf+KmpGipDXu&#10;92f3UR8HDKWUdLgZCNmvPThOifyhcfSuiuk0rlJiprOLCTLurWT7VqL3ammwXQW+A5YlMuoHeSQb&#10;Z9QzLvEiRkURaIaxh+aMzDIMG4vPAOOLRVLD9bEQ7vXGsug8QhcRf+qfwdlx4gLO6oM5bhGUH2Zs&#10;0I2W2iz2wTQiDeAJV2xqZHD1UnvHZyLu9ls+aZ0es/kfAAAA//8DAFBLAwQUAAYACAAAACEAILba&#10;OOAAAAANAQAADwAAAGRycy9kb3ducmV2LnhtbEyPzU7DMBCE70i8g7VI3KjtqIUQ4lQIqRckDv0R&#10;ErdNvCQRsR1it03fnuUEt5nd0ey35Xp2gzjRFPvgDeiFAkG+Cbb3rYHDfnOXg4gJvcUheDJwoQjr&#10;6vqqxMKGs9/SaZdawSU+FmigS2kspIxNRw7jIozkefcZJoeJ7dRKO+GZy90gM6XupcPe84UOR3rp&#10;qPnaHZ2B/ftFfi+3sXZvB/x4nTZ26eSjMbc38/MTiERz+gvDLz6jQ8VMdTh6G8XAPs9WHGWhVK5B&#10;cGSlH1jUPNI6y0FWpfz/RfUDAAD//wMAUEsBAi0AFAAGAAgAAAAhALaDOJL+AAAA4QEAABMAAAAA&#10;AAAAAAAAAAAAAAAAAFtDb250ZW50X1R5cGVzXS54bWxQSwECLQAUAAYACAAAACEAOP0h/9YAAACU&#10;AQAACwAAAAAAAAAAAAAAAAAvAQAAX3JlbHMvLnJlbHNQSwECLQAUAAYACAAAACEAZmmWMHsCAAAU&#10;BQAADgAAAAAAAAAAAAAAAAAuAgAAZHJzL2Uyb0RvYy54bWxQSwECLQAUAAYACAAAACEAILbaOOAA&#10;AAANAQAADwAAAAAAAAAAAAAAAADVBAAAZHJzL2Rvd25yZXYueG1sUEsFBgAAAAAEAAQA8wAAAOIF&#10;AAAAAA==&#10;" fillcolor="#5b9bd5" strokecolor="#41719c" strokeweight="1pt">
                <v:textbox>
                  <w:txbxContent>
                    <w:p w14:paraId="0A096F07" w14:textId="77777777" w:rsidR="00C3538C" w:rsidRDefault="00C3538C" w:rsidP="00DA2A32">
                      <w:pPr>
                        <w:jc w:val="center"/>
                      </w:pPr>
                      <w:r>
                        <w:t>Is this a “Serious Breach”?</w:t>
                      </w:r>
                    </w:p>
                    <w:p w14:paraId="26F5066F" w14:textId="77777777" w:rsidR="00C3538C" w:rsidRDefault="00C3538C" w:rsidP="00DA2A32">
                      <w:pPr>
                        <w:jc w:val="center"/>
                      </w:pPr>
                      <w:r>
                        <w:t xml:space="preserve"> (Para 37)</w:t>
                      </w:r>
                    </w:p>
                  </w:txbxContent>
                </v:textbox>
                <w10:wrap anchorx="margin"/>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50560" behindDoc="0" locked="0" layoutInCell="1" allowOverlap="1" wp14:anchorId="0A8ACC8B" wp14:editId="09D5AD0B">
                <wp:simplePos x="0" y="0"/>
                <wp:positionH relativeFrom="margin">
                  <wp:posOffset>2543810</wp:posOffset>
                </wp:positionH>
                <wp:positionV relativeFrom="paragraph">
                  <wp:posOffset>2764155</wp:posOffset>
                </wp:positionV>
                <wp:extent cx="56960" cy="273133"/>
                <wp:effectExtent l="76200" t="0" r="57785" b="50800"/>
                <wp:wrapNone/>
                <wp:docPr id="39" name="Straight Arrow Connector 39"/>
                <wp:cNvGraphicFramePr/>
                <a:graphic xmlns:a="http://schemas.openxmlformats.org/drawingml/2006/main">
                  <a:graphicData uri="http://schemas.microsoft.com/office/word/2010/wordprocessingShape">
                    <wps:wsp>
                      <wps:cNvCnPr/>
                      <wps:spPr>
                        <a:xfrm flipH="1">
                          <a:off x="0" y="0"/>
                          <a:ext cx="56960" cy="273133"/>
                        </a:xfrm>
                        <a:prstGeom prst="straightConnector1">
                          <a:avLst/>
                        </a:prstGeom>
                        <a:noFill/>
                        <a:ln w="19050" cap="flat" cmpd="sng" algn="ctr">
                          <a:solidFill>
                            <a:sysClr val="windowText" lastClr="000000"/>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2BE09597" id="Straight Arrow Connector 39" o:spid="_x0000_s1026" type="#_x0000_t32" style="position:absolute;margin-left:200.3pt;margin-top:217.65pt;width:4.5pt;height:21.5pt;flip:x;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NExAgIAAPQDAAAOAAAAZHJzL2Uyb0RvYy54bWysU9tu2zAMfR+wfxD0vjgXNFuMOMWQrNvD&#10;sAVo+wGsJNsCdIOoxsnfj5K9rNv6NMwPBiWSh4eH1Pb2bA07qYjau4YvZnPOlBNeatc1/PHh7t0H&#10;zjCBk2C8Uw2/KOS3u7dvtkOo1dL33kgVGYE4rIfQ8D6lUFcVil5ZwJkPypGz9dFComPsKhlhIHRr&#10;quV8vq4GH2WIXihEuj2MTr4r+G2rRPretqgSMw0nbqn8Y/k/5X+120LdRQi9FhMN+AcWFrSjoleo&#10;AyRgz1H/BWW1iB59m2bC28q3rRaq9EDdLOZ/dHPfQ1ClFxIHw1Um/H+w4tvpGJmWDV9tOHNgaUb3&#10;KYLu+sQ+xugHtvfOkY4+MgohvYaANaXt3TFOJwzHmJs/t9Gy1ujwhVahyEENsnNR+3JVW50TE3R5&#10;s96saSSCPMv3q8VqlcGrESWjhYjps/KWZaPhOLG60hkrwOkrpjHxZ0JOdv5OG0P3UBvHBuKzmd/k&#10;akBL1hpIZNpAbaPrOAPT0faKFAtp9EbLnJ6z8YJ7E9kJaIFo76QfHqgBzgxgIgd1Vb6J+2+pmc8B&#10;sB+TiyuHQR39s5PF6hXIT06ydAkkvKMnwjNZqyRVUMQpWyUygTa/IiFP5vVQUtC4XEWV9Z/UyUMb&#10;x5StJy8vZXpVPtFqFeGnZ5B39+WZ7JePdfcDAAD//wMAUEsDBBQABgAIAAAAIQBwl8ou3gAAAAsB&#10;AAAPAAAAZHJzL2Rvd25yZXYueG1sTI9BT8MwDIXvSPyHyEhc0JawbmOUphOaxIXbxsQ5a0xTaJzS&#10;ZFvXX485we3Z7+n5c7EefCtO2McmkIb7qQKBVAXbUK1h//YyWYGIyZA1bSDUcMEI6/L6qjC5DWfa&#10;4mmXasElFHOjwaXU5VLGyqE3cRo6JPY+Qu9N4rGvpe3Nmct9K2dKLaU3DfEFZzrcOKy+dkevIRrl&#10;FunuMvPj6377/o2fm7EZtb69GZ6fQCQc0l8YfvEZHUpmOoQj2ShaDXNu5yiLbJGB4MRcPfLmwOJh&#10;lYEsC/n/h/IHAAD//wMAUEsBAi0AFAAGAAgAAAAhALaDOJL+AAAA4QEAABMAAAAAAAAAAAAAAAAA&#10;AAAAAFtDb250ZW50X1R5cGVzXS54bWxQSwECLQAUAAYACAAAACEAOP0h/9YAAACUAQAACwAAAAAA&#10;AAAAAAAAAAAvAQAAX3JlbHMvLnJlbHNQSwECLQAUAAYACAAAACEAMSDRMQICAAD0AwAADgAAAAAA&#10;AAAAAAAAAAAuAgAAZHJzL2Uyb0RvYy54bWxQSwECLQAUAAYACAAAACEAcJfKLt4AAAALAQAADwAA&#10;AAAAAAAAAAAAAABcBAAAZHJzL2Rvd25yZXYueG1sUEsFBgAAAAAEAAQA8wAAAGcFAAAAAA==&#10;" strokecolor="windowText" strokeweight="1.5pt">
                <v:stroke endarrow="open"/>
                <w10:wrap anchorx="margin"/>
              </v:shape>
            </w:pict>
          </mc:Fallback>
        </mc:AlternateContent>
      </w:r>
      <w:r w:rsidR="00DA2A32" w:rsidRPr="00B34E4D">
        <w:rPr>
          <w:rFonts w:eastAsia="Calibri" w:cs="Arial"/>
          <w:noProof/>
          <w:sz w:val="24"/>
          <w:szCs w:val="24"/>
        </w:rPr>
        <mc:AlternateContent>
          <mc:Choice Requires="wps">
            <w:drawing>
              <wp:anchor distT="45720" distB="45720" distL="114300" distR="114300" simplePos="0" relativeHeight="251695616" behindDoc="0" locked="0" layoutInCell="1" allowOverlap="1" wp14:anchorId="655C297A" wp14:editId="66F5B820">
                <wp:simplePos x="0" y="0"/>
                <wp:positionH relativeFrom="margin">
                  <wp:posOffset>3915410</wp:posOffset>
                </wp:positionH>
                <wp:positionV relativeFrom="paragraph">
                  <wp:posOffset>1116330</wp:posOffset>
                </wp:positionV>
                <wp:extent cx="514350" cy="260985"/>
                <wp:effectExtent l="0" t="0" r="0" b="5715"/>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60985"/>
                        </a:xfrm>
                        <a:prstGeom prst="rect">
                          <a:avLst/>
                        </a:prstGeom>
                        <a:solidFill>
                          <a:srgbClr val="FFFFFF"/>
                        </a:solidFill>
                        <a:ln w="9525">
                          <a:noFill/>
                          <a:miter lim="800000"/>
                          <a:headEnd/>
                          <a:tailEnd/>
                        </a:ln>
                      </wps:spPr>
                      <wps:txbx>
                        <w:txbxContent>
                          <w:p w14:paraId="46D0AF2B" w14:textId="77777777" w:rsidR="00C3538C" w:rsidRDefault="00C3538C" w:rsidP="00DA2A32">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5C297A" id="_x0000_s1044" type="#_x0000_t202" style="position:absolute;margin-left:308.3pt;margin-top:87.9pt;width:40.5pt;height:20.55pt;z-index:251695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odiIwIAACQEAAAOAAAAZHJzL2Uyb0RvYy54bWysU9uO2yAQfa/Uf0C8N3bSOE2sOKtttqkq&#10;bS/Sbj8AYxyjAkOBxE6/fgeczabtW1UeEMPMHM6cGdY3g1bkKJyXYCo6neSUCMOhkWZf0e+PuzdL&#10;SnxgpmEKjKjoSXh6s3n9at3bUsygA9UIRxDE+LK3Fe1CsGWWed4JzfwErDDobMFpFtB0+6xxrEd0&#10;rbJZni+yHlxjHXDhPd7ejU66SfhtK3j42rZeBKIqitxC2l3a67hnmzUr947ZTvIzDfYPLDSTBh+9&#10;QN2xwMjByb+gtOQOPLRhwkFn0LaSi1QDVjPN/6jmoWNWpFpQHG8vMvn/B8u/HL85Ihvs3aqgxDCN&#10;TXoUQyDvYSCzqE9vfYlhDxYDw4DXGJtq9fYe+A9PDGw7Zvbi1jnoO8Ea5DeNmdlV6ojjI0jdf4YG&#10;n2GHAAloaJ2O4qEcBNGxT6dLbyIVjpfFdP62QA9H12yRr5ZFeoGVz8nW+fBRgCbxUFGHrU/g7Hjv&#10;QyTDyueQ+JYHJZudVCoZbl9vlSNHhmOyS+uM/luYMqSv6KqYFQnZQMxPE6RlwDFWUld0mccV01kZ&#10;xfhgmnQOTKrxjEyUOasTBRmlCUM9jI1YxOQoXQ3NCfVyMI4tfjM8dOB+UdLjyFbU/zwwJyhRnwxq&#10;vprO53HGkzEv3s3QcNee+trDDEeoigZKxuM2pH8ReRu4xd60Mun2wuTMGUcxyXn+NnHWr+0U9fK5&#10;N08AAAD//wMAUEsDBBQABgAIAAAAIQCrU1+P3gAAAAsBAAAPAAAAZHJzL2Rvd25yZXYueG1sTI/N&#10;TsMwEITvSLyDtUhcEHVSUYeEOBUggbj25wE28TaJiO0odpv07VlOcNyZT7Mz5Xaxg7jQFHrvNKSr&#10;BAS5xpvetRqOh4/HZxAhojM4eEcarhRgW93elFgYP7sdXfaxFRziQoEauhjHQsrQdGQxrPxIjr2T&#10;nyxGPqdWmglnDreDXCeJkhZ7xx86HOm9o+Z7f7YaTl/zwyaf6894zHZP6g37rPZXre/vltcXEJGW&#10;+AfDb32uDhV3qv3ZmSAGDSpVilE2sg1vYELlGSu1hnWqcpBVKf9vqH4AAAD//wMAUEsBAi0AFAAG&#10;AAgAAAAhALaDOJL+AAAA4QEAABMAAAAAAAAAAAAAAAAAAAAAAFtDb250ZW50X1R5cGVzXS54bWxQ&#10;SwECLQAUAAYACAAAACEAOP0h/9YAAACUAQAACwAAAAAAAAAAAAAAAAAvAQAAX3JlbHMvLnJlbHNQ&#10;SwECLQAUAAYACAAAACEAOcKHYiMCAAAkBAAADgAAAAAAAAAAAAAAAAAuAgAAZHJzL2Uyb0RvYy54&#10;bWxQSwECLQAUAAYACAAAACEAq1Nfj94AAAALAQAADwAAAAAAAAAAAAAAAAB9BAAAZHJzL2Rvd25y&#10;ZXYueG1sUEsFBgAAAAAEAAQA8wAAAIgFAAAAAA==&#10;" stroked="f">
                <v:textbox>
                  <w:txbxContent>
                    <w:p w14:paraId="46D0AF2B" w14:textId="77777777" w:rsidR="00C3538C" w:rsidRDefault="00C3538C" w:rsidP="00DA2A32">
                      <w:r>
                        <w:t>Yes</w:t>
                      </w:r>
                    </w:p>
                  </w:txbxContent>
                </v:textbox>
                <w10:wrap type="square" anchorx="margin"/>
              </v:shape>
            </w:pict>
          </mc:Fallback>
        </mc:AlternateContent>
      </w:r>
      <w:r w:rsidR="00DA2A32" w:rsidRPr="00B34E4D">
        <w:rPr>
          <w:rFonts w:eastAsia="Calibri" w:cs="Arial"/>
          <w:noProof/>
          <w:sz w:val="24"/>
          <w:szCs w:val="24"/>
        </w:rPr>
        <mc:AlternateContent>
          <mc:Choice Requires="wps">
            <w:drawing>
              <wp:anchor distT="45720" distB="45720" distL="114300" distR="114300" simplePos="0" relativeHeight="251689472" behindDoc="0" locked="0" layoutInCell="1" allowOverlap="1" wp14:anchorId="6DF93386" wp14:editId="0C3A9990">
                <wp:simplePos x="0" y="0"/>
                <wp:positionH relativeFrom="column">
                  <wp:posOffset>3763010</wp:posOffset>
                </wp:positionH>
                <wp:positionV relativeFrom="paragraph">
                  <wp:posOffset>7164705</wp:posOffset>
                </wp:positionV>
                <wp:extent cx="438150" cy="260985"/>
                <wp:effectExtent l="0" t="0" r="0" b="5715"/>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60985"/>
                        </a:xfrm>
                        <a:prstGeom prst="rect">
                          <a:avLst/>
                        </a:prstGeom>
                        <a:solidFill>
                          <a:srgbClr val="FFFFFF"/>
                        </a:solidFill>
                        <a:ln w="9525">
                          <a:noFill/>
                          <a:miter lim="800000"/>
                          <a:headEnd/>
                          <a:tailEnd/>
                        </a:ln>
                      </wps:spPr>
                      <wps:txbx>
                        <w:txbxContent>
                          <w:p w14:paraId="70FE2488" w14:textId="77777777" w:rsidR="00C3538C" w:rsidRDefault="00C3538C" w:rsidP="00DA2A32">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6DF93386" id="_x0000_s1044" type="#_x0000_t202" style="position:absolute;margin-left:296.3pt;margin-top:564.15pt;width:34.5pt;height:20.5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3ZbEQIAAP0DAAAOAAAAZHJzL2Uyb0RvYy54bWysU9uO0zAQfUfiHyy/06SlXdqo6WrpUoS0&#10;XKSFD3Adp7FwPGbsNilfz9jJdgu8IfxgzXjGxzNnjte3fWvYSaHXYEs+neScKSuh0vZQ8m9fd6+W&#10;nPkgbCUMWFXys/L8dvPyxbpzhZpBA6ZSyAjE+qJzJW9CcEWWedmoVvgJOGUpWAO2IpCLh6xC0RF6&#10;a7JZnt9kHWDlEKTynk7vhyDfJPy6VjJ8rmuvAjMlp9pC2jHt+7hnm7UoDihco+VYhviHKlqhLT16&#10;gboXQbAj6r+gWi0RPNRhIqHNoK61VKkH6maa/9HNYyOcSr0QOd5daPL/D1Z+Oj26L8hC/xZ6GmBq&#10;wrsHkN89s7BthD2oO0ToGiUqengaKcs654vxaqTaFz6C7LuPUNGQxTFAAuprbCMr1CcjdBrA+UK6&#10;6gOTdDh/vZwuKCIpNLvJV8tFekEUT5cd+vBeQcuiUXKkmSZwcXrwIRYjiqeU+JYHo6udNiY5eNhv&#10;DbKToPnv0hrRf0szlnUlXy1mi4RsId5P0mh1IH0a3ZZ8mcc1KCaS8c5WKSUIbQabKjF2ZCcSMlAT&#10;+n3PdEXULePlyNYeqjPxhTDokf4PGQ3gT8460mLJ/Y+jQMWZ+WCJ89V0Po/iTc588WZGDl5H9tcR&#10;YSVBlTxwNpjbkAQf+bBwR7OpdeLtuZKxZtJYonP8D1HE137Kev61m18AAAD//wMAUEsDBBQABgAI&#10;AAAAIQCEdu304AAAAA0BAAAPAAAAZHJzL2Rvd25yZXYueG1sTI/BTsMwEETvSPyDtUhcEHUSWrcJ&#10;cSpAAnFt6Qc4yTaJiNdR7Dbp37M90ePOPM3O5NvZ9uKMo+8caYgXEQikytUdNRoOP5/PGxA+GKpN&#10;7wg1XNDDtri/y01Wu4l2eN6HRnAI+cxoaEMYMil91aI1fuEGJPaObrQm8Dk2sh7NxOG2l0kUKWlN&#10;R/yhNQN+tFj97k9Ww/F7elqlU/kVDuvdUr2bbl26i9aPD/PbK4iAc/iH4Vqfq0PBnUp3otqLXsMq&#10;TRSjbMTJ5gUEI0rFLJVXSaVLkEUub1cUfwAAAP//AwBQSwECLQAUAAYACAAAACEAtoM4kv4AAADh&#10;AQAAEwAAAAAAAAAAAAAAAAAAAAAAW0NvbnRlbnRfVHlwZXNdLnhtbFBLAQItABQABgAIAAAAIQA4&#10;/SH/1gAAAJQBAAALAAAAAAAAAAAAAAAAAC8BAABfcmVscy8ucmVsc1BLAQItABQABgAIAAAAIQC3&#10;T3ZbEQIAAP0DAAAOAAAAAAAAAAAAAAAAAC4CAABkcnMvZTJvRG9jLnhtbFBLAQItABQABgAIAAAA&#10;IQCEdu304AAAAA0BAAAPAAAAAAAAAAAAAAAAAGsEAABkcnMvZG93bnJldi54bWxQSwUGAAAAAAQA&#10;BADzAAAAeAUAAAAA&#10;" stroked="f">
                <v:textbox>
                  <w:txbxContent>
                    <w:p w14:paraId="70FE2488" w14:textId="77777777" w:rsidR="00C3538C" w:rsidRDefault="00C3538C" w:rsidP="00DA2A32">
                      <w:r>
                        <w:t>No</w:t>
                      </w:r>
                    </w:p>
                  </w:txbxContent>
                </v:textbox>
                <w10:wrap type="square"/>
              </v:shape>
            </w:pict>
          </mc:Fallback>
        </mc:AlternateContent>
      </w:r>
      <w:r w:rsidR="00DA2A32" w:rsidRPr="00B34E4D">
        <w:rPr>
          <w:rFonts w:eastAsia="Calibri" w:cs="Arial"/>
          <w:noProof/>
          <w:sz w:val="24"/>
          <w:szCs w:val="24"/>
        </w:rPr>
        <mc:AlternateContent>
          <mc:Choice Requires="wps">
            <w:drawing>
              <wp:anchor distT="45720" distB="45720" distL="114300" distR="114300" simplePos="0" relativeHeight="251687424" behindDoc="0" locked="0" layoutInCell="1" allowOverlap="1" wp14:anchorId="3F21F092" wp14:editId="1416E0EA">
                <wp:simplePos x="0" y="0"/>
                <wp:positionH relativeFrom="column">
                  <wp:posOffset>3705860</wp:posOffset>
                </wp:positionH>
                <wp:positionV relativeFrom="paragraph">
                  <wp:posOffset>5774055</wp:posOffset>
                </wp:positionV>
                <wp:extent cx="460375" cy="260985"/>
                <wp:effectExtent l="0" t="0" r="0" b="5715"/>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75" cy="260985"/>
                        </a:xfrm>
                        <a:prstGeom prst="rect">
                          <a:avLst/>
                        </a:prstGeom>
                        <a:solidFill>
                          <a:srgbClr val="FFFFFF"/>
                        </a:solidFill>
                        <a:ln w="9525">
                          <a:noFill/>
                          <a:miter lim="800000"/>
                          <a:headEnd/>
                          <a:tailEnd/>
                        </a:ln>
                      </wps:spPr>
                      <wps:txbx>
                        <w:txbxContent>
                          <w:p w14:paraId="1C7B6E02" w14:textId="77777777" w:rsidR="00C3538C" w:rsidRDefault="00C3538C" w:rsidP="00DA2A32">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3F21F092" id="_x0000_s1045" type="#_x0000_t202" style="position:absolute;margin-left:291.8pt;margin-top:454.65pt;width:36.25pt;height:20.5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m2EgIAAP0DAAAOAAAAZHJzL2Uyb0RvYy54bWysU9uO2yAQfa/Uf0C8N3bSJJtYcVbbbFNV&#10;2l6kbT8AA45RMUOBxE6/fgfszabtW1Ue0AwzHGbOHDa3favJSTqvwJR0OskpkYaDUOZQ0u/f9m9W&#10;lPjAjGAajCzpWXp6u339atPZQs6gAS2kIwhifNHZkjYh2CLLPG9ky/wErDQYrMG1LKDrDplwrEP0&#10;VmezPF9mHThhHXDpPZ7eD0G6Tfh1LXn4UtdeBqJLirWFtLu0V3HPthtWHByzjeJjGewfqmiZMvjo&#10;BeqeBUaOTv0F1SruwEMdJhzaDOpacZl6wG6m+R/dPDbMytQLkuPthSb//2D559Oj/epI6N9BjwNM&#10;TXj7APyHJwZ2DTMHeeccdI1kAh+eRsqyzvpivBqp9oWPIFX3CQQOmR0DJKC+dm1kBfskiI4DOF9I&#10;l30gHA/ny/ztzYISjqHZMl+vFukFVjxfts6HDxJaEo2SOpxpAmenBx9iMax4TolvedBK7JXWyXGH&#10;aqcdOTGc/z6tEf23NG1IV9L1YrZIyAbi/SSNVgXUp1ZtSVd5XINiIhnvjUgpgSk92FiJNiM7kZCB&#10;mtBXPVECqVvHy5GtCsQZ+XIw6BH/DxoNuF+UdKjFkvqfR+YkJfqjQc7X0/k8ijc588XNDB13Hamu&#10;I8xwhCppoGQwdyEJPvJh4A5nU6vE20slY82osUTn+B+iiK/9lPXya7dPAAAA//8DAFBLAwQUAAYA&#10;CAAAACEAd5L/dN8AAAALAQAADwAAAGRycy9kb3ducmV2LnhtbEyPwU7DMAyG70i8Q2QkLoilY2u2&#10;lqYTIIG4buwB3MZrKxqnarK1e3vCCY62P/3+/mI3215caPSdYw3LRQKCuHam40bD8ev9cQvCB2SD&#10;vWPScCUPu/L2psDcuIn3dDmERsQQ9jlqaEMYcil93ZJFv3ADcbyd3GgxxHFspBlxiuG2l09JoqTF&#10;juOHFgd6a6n+PpythtPn9JBmU/URjpv9Wr1it6ncVev7u/nlGUSgOfzB8Ksf1aGMTpU7s/Gi15Bu&#10;VyqiGrIkW4GIhErVEkQVN2myBlkW8n+H8gcAAP//AwBQSwECLQAUAAYACAAAACEAtoM4kv4AAADh&#10;AQAAEwAAAAAAAAAAAAAAAAAAAAAAW0NvbnRlbnRfVHlwZXNdLnhtbFBLAQItABQABgAIAAAAIQA4&#10;/SH/1gAAAJQBAAALAAAAAAAAAAAAAAAAAC8BAABfcmVscy8ucmVsc1BLAQItABQABgAIAAAAIQB6&#10;/jm2EgIAAP0DAAAOAAAAAAAAAAAAAAAAAC4CAABkcnMvZTJvRG9jLnhtbFBLAQItABQABgAIAAAA&#10;IQB3kv903wAAAAsBAAAPAAAAAAAAAAAAAAAAAGwEAABkcnMvZG93bnJldi54bWxQSwUGAAAAAAQA&#10;BADzAAAAeAUAAAAA&#10;" stroked="f">
                <v:textbox>
                  <w:txbxContent>
                    <w:p w14:paraId="1C7B6E02" w14:textId="77777777" w:rsidR="00C3538C" w:rsidRDefault="00C3538C" w:rsidP="00DA2A32">
                      <w:r>
                        <w:t>No</w:t>
                      </w:r>
                    </w:p>
                  </w:txbxContent>
                </v:textbox>
                <w10:wrap type="square"/>
              </v:shape>
            </w:pict>
          </mc:Fallback>
        </mc:AlternateContent>
      </w:r>
      <w:r w:rsidR="00DA2A32" w:rsidRPr="00B34E4D">
        <w:rPr>
          <w:rFonts w:eastAsia="Calibri" w:cs="Arial"/>
          <w:noProof/>
          <w:sz w:val="24"/>
          <w:szCs w:val="24"/>
        </w:rPr>
        <mc:AlternateContent>
          <mc:Choice Requires="wps">
            <w:drawing>
              <wp:anchor distT="45720" distB="45720" distL="114300" distR="114300" simplePos="0" relativeHeight="251697664" behindDoc="0" locked="0" layoutInCell="1" allowOverlap="1" wp14:anchorId="4CBF3C9C" wp14:editId="7A1BDBA9">
                <wp:simplePos x="0" y="0"/>
                <wp:positionH relativeFrom="margin">
                  <wp:posOffset>3677285</wp:posOffset>
                </wp:positionH>
                <wp:positionV relativeFrom="paragraph">
                  <wp:posOffset>4078605</wp:posOffset>
                </wp:positionV>
                <wp:extent cx="488950" cy="260985"/>
                <wp:effectExtent l="0" t="0" r="6350" b="5715"/>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260985"/>
                        </a:xfrm>
                        <a:prstGeom prst="rect">
                          <a:avLst/>
                        </a:prstGeom>
                        <a:solidFill>
                          <a:srgbClr val="FFFFFF"/>
                        </a:solidFill>
                        <a:ln w="9525">
                          <a:noFill/>
                          <a:miter lim="800000"/>
                          <a:headEnd/>
                          <a:tailEnd/>
                        </a:ln>
                      </wps:spPr>
                      <wps:txbx>
                        <w:txbxContent>
                          <w:p w14:paraId="6E1201DC" w14:textId="77777777" w:rsidR="00C3538C" w:rsidRDefault="00C3538C" w:rsidP="00DA2A32">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4CBF3C9C" id="_x0000_s1046" type="#_x0000_t202" style="position:absolute;margin-left:289.55pt;margin-top:321.15pt;width:38.5pt;height:20.55pt;z-index:251697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lItDwIAAP0DAAAOAAAAZHJzL2Uyb0RvYy54bWysU8GO0zAQvSPxD5bvNG3VLm3UdLV0KUJa&#10;FqSFD3Acp7FwPGbsNilfz9jJdgvcED5YHo/nzcyb581t3xp2Uug12ILPJlPOlJVQaXso+Lev+zcr&#10;znwQthIGrCr4WXl+u339atO5XM2hAVMpZARifd65gjchuDzLvGxUK/wEnLLkrAFbEcjEQ1ah6Ai9&#10;Ndl8Or3JOsDKIUjlPd3eD06+Tfh1rWT4XNdeBWYKTrWFtGPay7hn243IDyhco+VYhviHKlqhLSW9&#10;QN2LINgR9V9QrZYIHuowkdBmUNdaqtQDdTOb/tHNUyOcSr0QOd5daPL/D1Y+np7cF2Shfwc9DTA1&#10;4d0DyO+eWdg1wh7UHSJ0jRIVJZ5FyrLO+XwMjVT73EeQsvsEFQ1ZHAMkoL7GNrJCfTJCpwGcL6Sr&#10;PjBJl4vVar0kjyTX/Ga6Xi1TBpE/Bzv04YOClsVDwZFmmsDF6cGHWIzIn5/EXB6MrvbamGTgodwZ&#10;ZCdB89+nNaL/9sxY1hV8vZwvE7KFGJ+k0epA+jS6LfhqGtegmEjGe1ulJ0FoM5ypEmNHdiIhAzWh&#10;L3umK+ouBUe2SqjOxBfCoEf6P3RoAH9y1pEWC+5/HAUqzsxHS5yvZ4tFFG8yFsu3BMTw2lNee4SV&#10;BFXwwNlw3IUk+MiHhTuaTa0Tby+VjDWTxhKd43+IIr6206uXX7v9BQAA//8DAFBLAwQUAAYACAAA&#10;ACEAf4qxOd8AAAALAQAADwAAAGRycy9kb3ducmV2LnhtbEyPz06DQBCH7ya+w2ZMvBi7tIWlRZZG&#10;TTReW/sAA2yByM4Sdlvo2zue7G3+fPnNN/lutr24mNF3jjQsFxEIQ5WrO2o0HL8/njcgfECqsXdk&#10;NFyNh11xf5djVruJ9uZyCI3gEPIZamhDGDIpfdUai37hBkO8O7nRYuB2bGQ94sThtperKFLSYkd8&#10;ocXBvLem+jmcrYbT1/SUbKfyMxzTfazesEtLd9X68WF+fQERzBz+YfjTZ3Uo2Kl0Z6q96DUk6XbJ&#10;qAYVr9YgmFCJ4knJxWYdgyxyeftD8QsAAP//AwBQSwECLQAUAAYACAAAACEAtoM4kv4AAADhAQAA&#10;EwAAAAAAAAAAAAAAAAAAAAAAW0NvbnRlbnRfVHlwZXNdLnhtbFBLAQItABQABgAIAAAAIQA4/SH/&#10;1gAAAJQBAAALAAAAAAAAAAAAAAAAAC8BAABfcmVscy8ucmVsc1BLAQItABQABgAIAAAAIQBRXlIt&#10;DwIAAP0DAAAOAAAAAAAAAAAAAAAAAC4CAABkcnMvZTJvRG9jLnhtbFBLAQItABQABgAIAAAAIQB/&#10;irE53wAAAAsBAAAPAAAAAAAAAAAAAAAAAGkEAABkcnMvZG93bnJldi54bWxQSwUGAAAAAAQABADz&#10;AAAAdQUAAAAA&#10;" stroked="f">
                <v:textbox>
                  <w:txbxContent>
                    <w:p w14:paraId="6E1201DC" w14:textId="77777777" w:rsidR="00C3538C" w:rsidRDefault="00C3538C" w:rsidP="00DA2A32">
                      <w:r>
                        <w:t>Yes</w:t>
                      </w:r>
                    </w:p>
                  </w:txbxContent>
                </v:textbox>
                <w10:wrap type="square" anchorx="margin"/>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30080" behindDoc="0" locked="0" layoutInCell="1" allowOverlap="1" wp14:anchorId="73DDE0BF" wp14:editId="2203F3AD">
                <wp:simplePos x="0" y="0"/>
                <wp:positionH relativeFrom="margin">
                  <wp:posOffset>4286885</wp:posOffset>
                </wp:positionH>
                <wp:positionV relativeFrom="paragraph">
                  <wp:posOffset>5850255</wp:posOffset>
                </wp:positionV>
                <wp:extent cx="1533525" cy="1127760"/>
                <wp:effectExtent l="0" t="0" r="28575" b="15240"/>
                <wp:wrapNone/>
                <wp:docPr id="41" name="Flowchart: Alternate Process 41"/>
                <wp:cNvGraphicFramePr/>
                <a:graphic xmlns:a="http://schemas.openxmlformats.org/drawingml/2006/main">
                  <a:graphicData uri="http://schemas.microsoft.com/office/word/2010/wordprocessingShape">
                    <wps:wsp>
                      <wps:cNvSpPr/>
                      <wps:spPr>
                        <a:xfrm>
                          <a:off x="0" y="0"/>
                          <a:ext cx="1533525" cy="112776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079CFE47" w14:textId="77777777" w:rsidR="00C3538C" w:rsidRDefault="00C3538C" w:rsidP="00DA2A32">
                            <w:pPr>
                              <w:jc w:val="center"/>
                            </w:pPr>
                            <w:r>
                              <w:t xml:space="preserve">No further action – but review systems to reduce the possibility of </w:t>
                            </w:r>
                            <w:proofErr w:type="gramStart"/>
                            <w:r>
                              <w:t>a  future</w:t>
                            </w:r>
                            <w:proofErr w:type="gramEnd"/>
                            <w:r>
                              <w:t xml:space="preserve"> data breach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73DDE0BF" id="Flowchart: Alternate Process 41" o:spid="_x0000_s1047" type="#_x0000_t176" style="position:absolute;margin-left:337.55pt;margin-top:460.65pt;width:120.75pt;height:88.8pt;z-index:25163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X5yfQIAABUFAAAOAAAAZHJzL2Uyb0RvYy54bWysVEtP4zAQvq+0/8HyfUkTKIWKFJVWrFZC&#10;UKkgzlPHaSz5tbbbhP31O3ZSyuu02hycGc/7mxlfXXdKkj13Xhhd0vxkRAnXzFRCb0v69Hj744IS&#10;H0BXII3mJX3hnl7Pvn+7au2UF6YxsuKOoBPtp60taROCnWaZZw1X4E+M5RqFtXEKArJum1UOWvSu&#10;ZFaMRudZa1xlnWHce7xd9kI6S/7rmrPwUNeeByJLirmFdLp0buKZza5gunVgG8GGNOAfslAgNAZ9&#10;dbWEAGTnxCdXSjBnvKnDCTMqM3UtGE81YDX56EM16wYsT7UgON6+wuT/n1t2v1/blUMYWuunHslY&#10;RVc7Ff+YH+kSWC+vYPEuEIaX+fj0dFyMKWEoy/NiMjlPcGZHc+t8+MmNIpEoaS1Nu2jAhbkM3GkI&#10;fNU3LiEH+zsfMA+0P9jFFLyRoroVUibGbTcL6cgesJ3jm8ub5Th2EE3eqUlNWsypmIyw5QxwrGoJ&#10;AUllq5J6vaUE5BbnlQWXYr+z9l8EScEbqPgQeoTfIXKv/jmLWMUSfNObpBD9uCmB5RMpVEkvoqOD&#10;J6ljGJ6mdsDi2JRIhW7TEYElFHn0FK82pnpZOeJMP9nesluBce/AhxU4HGVEANczPOAR8S+pGShK&#10;GuP+fHUf9XHCUEpJi6uBkP3egeOUyF8aZ+8yPzuLu5SYs/GkQMa9lWzeSvROLQy2K8eHwLJERv0g&#10;D2TtjHrGLZ7HqCgCzTB235yBWYR+ZfEdYHw+T2q4PxbCnV5bFp1H6CLij90zODtMXMBhvTeHNYLp&#10;hxnrdaOlNvNdMLVIA3jEFZsaGdy91N7hnYjL/ZZPWsfXbPYXAAD//wMAUEsDBBQABgAIAAAAIQCf&#10;ZrV+4gAAAAwBAAAPAAAAZHJzL2Rvd25yZXYueG1sTI/LTsMwEEX3SPyDNUjsqJNSQh3iVAipGyQW&#10;fQipu0nsJhHxOMRum/49wwqWo3t075liNblenO0YOk8a0lkCwlLtTUeNhv1u/bAEESKSwd6T1XC1&#10;AVbl7U2BufEX2tjzNjaCSyjkqKGNccilDHVrHYaZHyxxdvSjw8jn2Egz4oXLXS/nSZJJhx3xQouD&#10;fWtt/bU9OQ27z6v8XmxC5T72eHgf12bhpNL6/m56fQER7RT/YPjVZ3Uo2anyJzJB9Bqy56eUUQ1q&#10;nj6CYEKlWQaiYjRRSwWyLOT/J8ofAAAA//8DAFBLAQItABQABgAIAAAAIQC2gziS/gAAAOEBAAAT&#10;AAAAAAAAAAAAAAAAAAAAAABbQ29udGVudF9UeXBlc10ueG1sUEsBAi0AFAAGAAgAAAAhADj9If/W&#10;AAAAlAEAAAsAAAAAAAAAAAAAAAAALwEAAF9yZWxzLy5yZWxzUEsBAi0AFAAGAAgAAAAhAFeZfnJ9&#10;AgAAFQUAAA4AAAAAAAAAAAAAAAAALgIAAGRycy9lMm9Eb2MueG1sUEsBAi0AFAAGAAgAAAAhAJ9m&#10;tX7iAAAADAEAAA8AAAAAAAAAAAAAAAAA1wQAAGRycy9kb3ducmV2LnhtbFBLBQYAAAAABAAEAPMA&#10;AADmBQAAAAA=&#10;" fillcolor="#5b9bd5" strokecolor="#41719c" strokeweight="1pt">
                <v:textbox>
                  <w:txbxContent>
                    <w:p w14:paraId="079CFE47" w14:textId="77777777" w:rsidR="00C3538C" w:rsidRDefault="00C3538C" w:rsidP="00DA2A32">
                      <w:pPr>
                        <w:jc w:val="center"/>
                      </w:pPr>
                      <w:r>
                        <w:t>No further action – but review systems to reduce the possibility of a  future data breach</w:t>
                      </w:r>
                    </w:p>
                  </w:txbxContent>
                </v:textbox>
                <w10:wrap anchorx="margin"/>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34176" behindDoc="0" locked="0" layoutInCell="1" allowOverlap="1" wp14:anchorId="0CA80A18" wp14:editId="2597F0D2">
                <wp:simplePos x="0" y="0"/>
                <wp:positionH relativeFrom="margin">
                  <wp:posOffset>4305935</wp:posOffset>
                </wp:positionH>
                <wp:positionV relativeFrom="paragraph">
                  <wp:posOffset>7336155</wp:posOffset>
                </wp:positionV>
                <wp:extent cx="1562100" cy="1127760"/>
                <wp:effectExtent l="0" t="0" r="19050" b="15240"/>
                <wp:wrapNone/>
                <wp:docPr id="42" name="Flowchart: Alternate Process 42"/>
                <wp:cNvGraphicFramePr/>
                <a:graphic xmlns:a="http://schemas.openxmlformats.org/drawingml/2006/main">
                  <a:graphicData uri="http://schemas.microsoft.com/office/word/2010/wordprocessingShape">
                    <wps:wsp>
                      <wps:cNvSpPr/>
                      <wps:spPr>
                        <a:xfrm>
                          <a:off x="0" y="0"/>
                          <a:ext cx="1562100" cy="112776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50336FFC" w14:textId="77777777" w:rsidR="00C3538C" w:rsidRDefault="00C3538C" w:rsidP="00DA2A32">
                            <w:pPr>
                              <w:jc w:val="center"/>
                            </w:pPr>
                            <w:r>
                              <w:t xml:space="preserve">No further action – but review systems to reduce the possibility of a future </w:t>
                            </w:r>
                            <w:proofErr w:type="gramStart"/>
                            <w:r>
                              <w:t>data  breach</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0CA80A18" id="Flowchart: Alternate Process 42" o:spid="_x0000_s1048" type="#_x0000_t176" style="position:absolute;margin-left:339.05pt;margin-top:577.65pt;width:123pt;height:88.8pt;z-index:25163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0+JfAIAABUFAAAOAAAAZHJzL2Uyb0RvYy54bWysVEtv2zAMvg/YfxB0Xx0bSdMGdYo0QYYB&#10;RRugLXpmZDkWoNckJXb360fJTtPXaZgPMim+P5K6uu6UJAfuvDC6pPnZiBKumamE3pX06XH944IS&#10;H0BXII3mJX3hnl7Pv3+7au2MF6YxsuKOoBPtZ60taROCnWWZZw1X4M+M5RqFtXEKArJul1UOWvSu&#10;ZFaMRudZa1xlnWHce7xd9UI6T/7rmrNwX9eeByJLirmFdLp0buOZza9gtnNgG8GGNOAfslAgNAZ9&#10;dbWCAGTvxCdXSjBnvKnDGTMqM3UtGE81YDX56EM1Dw1YnmpBcLx9hcn/P7fs7vBgNw5haK2feSRj&#10;FV3tVPxjfqRLYL28gsW7QBhe5pPzIh8hpgxleV5Mp+cJzuxkbp0PP7lRJBIlraVplw24sJCBOw2B&#10;b/rGJeTgcOsD5oH2R7uYgjdSVGshZWLcbruUjhwA2zm5ubxZTWIH0eSdmtSkxZyKaUoPcKxqCQEz&#10;VbYqqdc7SkDucF5ZcCn2O2v/RZAUvIGKD6FH+B0j9+qfs4hVrMA3vUkK0Y+bElg+kUKV9CI6OnqS&#10;OobhaWoHLE5NiVToth0RWEJRRE/xamuql40jzvST7S1bC4x7Cz5swOEoY4NwPcM9HhH/kpqBoqQx&#10;7s9X91EfJwyllLS4GgjZ7z04Ton8pXH2LvPxOO5SYsaTaYGMeyvZvpXovVoabFeOD4FliYz6QR7J&#10;2hn1jFu8iFFRBJph7L45A7MM/criO8D4YpHUcH8shFv9YFl0HqGLiD92z+DsMHEBh/XOHNcIZh9m&#10;rNeNltos9sHUIg3gCVdsamRw91J7h3ciLvdbPmmdXrP5XwAAAP//AwBQSwMEFAAGAAgAAAAhAIPJ&#10;H1jhAAAADQEAAA8AAABkcnMvZG93bnJldi54bWxMj0tPwzAQhO9I/AdrkbhR59XShDgVQuoFiUMf&#10;QuK2iZckIrZD7Lbpv2c5wXFnPs3OlJvZDOJMk++dVRAvIhBkG6d72yo4HrYPaxA+oNU4OEsKruRh&#10;U93elFhod7E7Ou9DKzjE+gIVdCGMhZS+6cigX7iRLHufbjIY+JxaqSe8cLgZZBJFK2mwt/yhw5Fe&#10;Omq+9iej4PB+ld/Zztfm7Ygfr9NWZ0bmSt3fzc9PIALN4Q+G3/pcHSruVLuT1V4MClaP65hRNuLl&#10;MgXBSJ5kLNUspWmSg6xK+X9F9QMAAP//AwBQSwECLQAUAAYACAAAACEAtoM4kv4AAADhAQAAEwAA&#10;AAAAAAAAAAAAAAAAAAAAW0NvbnRlbnRfVHlwZXNdLnhtbFBLAQItABQABgAIAAAAIQA4/SH/1gAA&#10;AJQBAAALAAAAAAAAAAAAAAAAAC8BAABfcmVscy8ucmVsc1BLAQItABQABgAIAAAAIQAim0+JfAIA&#10;ABUFAAAOAAAAAAAAAAAAAAAAAC4CAABkcnMvZTJvRG9jLnhtbFBLAQItABQABgAIAAAAIQCDyR9Y&#10;4QAAAA0BAAAPAAAAAAAAAAAAAAAAANYEAABkcnMvZG93bnJldi54bWxQSwUGAAAAAAQABADzAAAA&#10;5AUAAAAA&#10;" fillcolor="#5b9bd5" strokecolor="#41719c" strokeweight="1pt">
                <v:textbox>
                  <w:txbxContent>
                    <w:p w14:paraId="50336FFC" w14:textId="77777777" w:rsidR="00C3538C" w:rsidRDefault="00C3538C" w:rsidP="00DA2A32">
                      <w:pPr>
                        <w:jc w:val="center"/>
                      </w:pPr>
                      <w:r>
                        <w:t>No further action – but review systems to reduce the possibility of a future data  breach</w:t>
                      </w:r>
                    </w:p>
                  </w:txbxContent>
                </v:textbox>
                <w10:wrap anchorx="margin"/>
              </v:shape>
            </w:pict>
          </mc:Fallback>
        </mc:AlternateContent>
      </w:r>
      <w:r w:rsidR="00DA2A32" w:rsidRPr="00B34E4D">
        <w:rPr>
          <w:rFonts w:eastAsia="Calibri" w:cs="Arial"/>
          <w:noProof/>
          <w:sz w:val="24"/>
          <w:szCs w:val="24"/>
        </w:rPr>
        <mc:AlternateContent>
          <mc:Choice Requires="wps">
            <w:drawing>
              <wp:anchor distT="0" distB="0" distL="114300" distR="114300" simplePos="0" relativeHeight="251621888" behindDoc="0" locked="0" layoutInCell="1" allowOverlap="1" wp14:anchorId="50FE614F" wp14:editId="192BC5E2">
                <wp:simplePos x="0" y="0"/>
                <wp:positionH relativeFrom="margin">
                  <wp:posOffset>1505585</wp:posOffset>
                </wp:positionH>
                <wp:positionV relativeFrom="paragraph">
                  <wp:posOffset>3040381</wp:posOffset>
                </wp:positionV>
                <wp:extent cx="2136140" cy="723900"/>
                <wp:effectExtent l="0" t="0" r="16510" b="19050"/>
                <wp:wrapNone/>
                <wp:docPr id="43" name="Flowchart: Alternate Process 43"/>
                <wp:cNvGraphicFramePr/>
                <a:graphic xmlns:a="http://schemas.openxmlformats.org/drawingml/2006/main">
                  <a:graphicData uri="http://schemas.microsoft.com/office/word/2010/wordprocessingShape">
                    <wps:wsp>
                      <wps:cNvSpPr/>
                      <wps:spPr>
                        <a:xfrm>
                          <a:off x="0" y="0"/>
                          <a:ext cx="2136140" cy="723900"/>
                        </a:xfrm>
                        <a:prstGeom prst="flowChartAlternateProcess">
                          <a:avLst/>
                        </a:prstGeom>
                        <a:solidFill>
                          <a:srgbClr val="5B9BD5"/>
                        </a:solidFill>
                        <a:ln w="12700" cap="flat" cmpd="sng" algn="ctr">
                          <a:solidFill>
                            <a:srgbClr val="5B9BD5">
                              <a:shade val="50000"/>
                            </a:srgbClr>
                          </a:solidFill>
                          <a:prstDash val="solid"/>
                          <a:miter lim="800000"/>
                        </a:ln>
                        <a:effectLst/>
                      </wps:spPr>
                      <wps:txbx>
                        <w:txbxContent>
                          <w:p w14:paraId="41D9FADF" w14:textId="77777777" w:rsidR="00C3538C" w:rsidRDefault="00C3538C" w:rsidP="00DA2A32">
                            <w:pPr>
                              <w:jc w:val="center"/>
                            </w:pPr>
                            <w:r>
                              <w:t xml:space="preserve">Follow data breach template and complete investigation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E614F" id="Flowchart: Alternate Process 43" o:spid="_x0000_s1050" type="#_x0000_t176" style="position:absolute;margin-left:118.55pt;margin-top:239.4pt;width:168.2pt;height:57pt;z-index:25162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pVZmAIAAE8FAAAOAAAAZHJzL2Uyb0RvYy54bWysVMlu2zAQvRfoPxC8N7IVZxMiB44NFwWC&#10;xIAT5DymKIsAt5K0pfTrO6RkZz0V9YGe0ax8b4bXN52SZM+dF0aXdHwyooRrZiqhtyV9elz+uKTE&#10;B9AVSKN5SV+4pzfT79+uW1vw3DRGVtwRTKJ90dqSNiHYIss8a7gCf2Is12isjVMQUHXbrHLQYnYl&#10;s3w0Os9a4yrrDOPe49dFb6TTlL+uOQsPde15ILKk2FtIp0vnJp7Z9BqKrQPbCDa0Af/QhQKhsegx&#10;1QICkJ0Tn1IpwZzxpg4nzKjM1LVgPN0BbzMefbjNugHL010QHG+PMPn/l5bd71eOiKqkk1NKNCjk&#10;aClNyxpwoSAzGbjTEDhZ9RgTdEPMWusLDF3blRs0j2IEoKudiv94NdIlnF+OOPMuEIYf8/Hp+XiC&#10;dDC0XeSnV6NERPYabZ0PP7lRJAolrbGjeezo2M/QTsIc9nc+YBsYf4iLHXgjRbUUUibFbTdz6cge&#10;cBDObq9uF2fxHhjyzk1q0uIY5xfYEWGAA1lLCCgqixB5vaUE5BYnnQWXar+L9l8UScUbqPhQeoS/&#10;Q+Xe/XMX8RYL8E0fkkrEECiUQDqIFKqklzHRIZPU0crTvA9YRIZ6TqIUuk2XWM6P9G1M9YLUO9Pv&#10;hLdsKbDuHfiwAodLgAjgYocHPCL+JTWDRElj3J+vvkd/nE20UtLiUiFkv3fgOCXyl8apvRpPIu0h&#10;KZOzixwV99ayeWvROzU3SNcYnxDLkhj9gzyItTPqGfd/FquiCTTD2j05gzIP/bLjC8L4bJbccPMs&#10;hDu9tiwmj9BFxB+7Z3B2mLiAs3pvDgsIxYcZ631jpDazXTC1SAMYoe5xRVKjglub6B1emPgsvNWT&#10;1+s7OP0LAAD//wMAUEsDBBQABgAIAAAAIQD9q4BR4gAAAAsBAAAPAAAAZHJzL2Rvd25yZXYueG1s&#10;TI9NT8MwDIbvSPyHyEjcWLquo13XdEJIuyBx2IeQuKWN11Y0Tmmyrfv3mBPcbPnR6+ctNpPtxQVH&#10;3zlSMJ9FIJBqZzpqFBwP26cMhA+ajO4doYIbetiU93eFzo270g4v+9AIDiGfawVtCEMupa9btNrP&#10;3IDEt5MbrQ68jo00o75yuO1lHEXP0uqO+EOrB3xtsf7an62Cw8dNfic7X9n3o/58G7cmsXKl1OPD&#10;9LIGEXAKfzD86rM6lOxUuTMZL3oF8SKdM6ogSTPuwMQyXSxBVDys4gxkWcj/HcofAAAA//8DAFBL&#10;AQItABQABgAIAAAAIQC2gziS/gAAAOEBAAATAAAAAAAAAAAAAAAAAAAAAABbQ29udGVudF9UeXBl&#10;c10ueG1sUEsBAi0AFAAGAAgAAAAhADj9If/WAAAAlAEAAAsAAAAAAAAAAAAAAAAALwEAAF9yZWxz&#10;Ly5yZWxzUEsBAi0AFAAGAAgAAAAhAMdylVmYAgAATwUAAA4AAAAAAAAAAAAAAAAALgIAAGRycy9l&#10;Mm9Eb2MueG1sUEsBAi0AFAAGAAgAAAAhAP2rgFHiAAAACwEAAA8AAAAAAAAAAAAAAAAA8gQAAGRy&#10;cy9kb3ducmV2LnhtbFBLBQYAAAAABAAEAPMAAAABBgAAAAA=&#10;" fillcolor="#5b9bd5" strokecolor="#41719c" strokeweight="1pt">
                <v:textbox>
                  <w:txbxContent>
                    <w:p w14:paraId="41D9FADF" w14:textId="77777777" w:rsidR="00C3538C" w:rsidRDefault="00C3538C" w:rsidP="00DA2A32">
                      <w:pPr>
                        <w:jc w:val="center"/>
                      </w:pPr>
                      <w:r>
                        <w:t xml:space="preserve">Follow data breach template and complete investigation </w:t>
                      </w:r>
                    </w:p>
                  </w:txbxContent>
                </v:textbox>
                <w10:wrap anchorx="margin"/>
              </v:shape>
            </w:pict>
          </mc:Fallback>
        </mc:AlternateContent>
      </w:r>
      <w:r w:rsidR="00DA2A32" w:rsidRPr="00B34E4D">
        <w:rPr>
          <w:rFonts w:cs="Arial"/>
          <w:sz w:val="24"/>
          <w:szCs w:val="24"/>
        </w:rPr>
        <w:br w:type="page"/>
      </w:r>
    </w:p>
    <w:p w14:paraId="3AE81C21" w14:textId="77777777" w:rsidR="00DA2A32" w:rsidRPr="00B34E4D" w:rsidRDefault="00DA2A32" w:rsidP="00DA2A32">
      <w:pPr>
        <w:pStyle w:val="Heading1"/>
        <w:numPr>
          <w:ilvl w:val="0"/>
          <w:numId w:val="0"/>
        </w:numPr>
        <w:pBdr>
          <w:top w:val="single" w:sz="18" w:space="1" w:color="auto"/>
          <w:bottom w:val="single" w:sz="18" w:space="1" w:color="auto"/>
        </w:pBdr>
        <w:tabs>
          <w:tab w:val="right" w:pos="8505"/>
        </w:tabs>
        <w:ind w:left="-15"/>
        <w:rPr>
          <w:rFonts w:asciiTheme="minorHAnsi" w:hAnsiTheme="minorHAnsi"/>
          <w:sz w:val="24"/>
          <w:szCs w:val="24"/>
        </w:rPr>
      </w:pPr>
      <w:r w:rsidRPr="00B34E4D">
        <w:rPr>
          <w:rFonts w:asciiTheme="minorHAnsi" w:hAnsiTheme="minorHAnsi"/>
          <w:sz w:val="24"/>
          <w:szCs w:val="24"/>
        </w:rPr>
        <w:lastRenderedPageBreak/>
        <w:t xml:space="preserve">Data Breach Investigation Report Template </w:t>
      </w:r>
    </w:p>
    <w:p w14:paraId="758C0250" w14:textId="77777777" w:rsidR="00DA2A32" w:rsidRPr="00B34E4D" w:rsidRDefault="00DA2A32" w:rsidP="00DA2A32">
      <w:pPr>
        <w:spacing w:after="0" w:line="259" w:lineRule="auto"/>
        <w:ind w:left="18"/>
        <w:jc w:val="center"/>
        <w:rPr>
          <w:rFonts w:cs="Arial"/>
          <w:sz w:val="24"/>
          <w:szCs w:val="24"/>
        </w:rPr>
      </w:pPr>
      <w:r w:rsidRPr="00B34E4D">
        <w:rPr>
          <w:rFonts w:cs="Arial"/>
          <w:b/>
          <w:sz w:val="24"/>
          <w:szCs w:val="24"/>
        </w:rPr>
        <w:t xml:space="preserve"> </w:t>
      </w:r>
    </w:p>
    <w:p w14:paraId="1741BF96" w14:textId="77777777" w:rsidR="00DA2A32" w:rsidRPr="00B34E4D" w:rsidRDefault="00DA2A32" w:rsidP="00DA2A32">
      <w:pPr>
        <w:ind w:left="-15" w:right="43"/>
        <w:rPr>
          <w:rFonts w:cs="Arial"/>
          <w:b/>
          <w:sz w:val="24"/>
          <w:szCs w:val="24"/>
        </w:rPr>
      </w:pPr>
      <w:r w:rsidRPr="00B34E4D">
        <w:rPr>
          <w:rFonts w:cs="Arial"/>
          <w:b/>
          <w:sz w:val="24"/>
          <w:szCs w:val="24"/>
        </w:rPr>
        <w:t xml:space="preserve">Root Cause Analysis (RCA) - Investigation Report Template – Guidance.  </w:t>
      </w:r>
    </w:p>
    <w:p w14:paraId="7D044EDE" w14:textId="36F231F6" w:rsidR="00DA2A32" w:rsidRPr="00B34E4D" w:rsidRDefault="00DA2A32" w:rsidP="00DA2A32">
      <w:pPr>
        <w:pStyle w:val="Heading2"/>
        <w:ind w:left="426" w:hanging="426"/>
        <w:rPr>
          <w:rFonts w:asciiTheme="minorHAnsi" w:hAnsiTheme="minorHAnsi"/>
          <w:sz w:val="24"/>
          <w:szCs w:val="24"/>
        </w:rPr>
      </w:pPr>
      <w:r w:rsidRPr="00B34E4D">
        <w:rPr>
          <w:rFonts w:asciiTheme="minorHAnsi" w:hAnsiTheme="minorHAnsi"/>
          <w:sz w:val="24"/>
          <w:szCs w:val="24"/>
        </w:rPr>
        <w:t>Write your investigation report in the right</w:t>
      </w:r>
      <w:r w:rsidR="003E6BA7">
        <w:rPr>
          <w:rFonts w:asciiTheme="minorHAnsi" w:hAnsiTheme="minorHAnsi"/>
          <w:sz w:val="24"/>
          <w:szCs w:val="24"/>
        </w:rPr>
        <w:t>-</w:t>
      </w:r>
      <w:r w:rsidRPr="00B34E4D">
        <w:rPr>
          <w:rFonts w:asciiTheme="minorHAnsi" w:hAnsiTheme="minorHAnsi"/>
          <w:sz w:val="24"/>
          <w:szCs w:val="24"/>
        </w:rPr>
        <w:t xml:space="preserve">hand column (column B) </w:t>
      </w:r>
    </w:p>
    <w:p w14:paraId="29528A38" w14:textId="77777777" w:rsidR="00DA2A32" w:rsidRPr="00B34E4D" w:rsidRDefault="00DA2A32" w:rsidP="00DA2A32">
      <w:pPr>
        <w:spacing w:after="0" w:line="259" w:lineRule="auto"/>
        <w:ind w:left="678"/>
        <w:rPr>
          <w:rFonts w:cs="Arial"/>
          <w:sz w:val="24"/>
          <w:szCs w:val="24"/>
        </w:rPr>
      </w:pPr>
      <w:r w:rsidRPr="00B34E4D">
        <w:rPr>
          <w:rFonts w:cs="Arial"/>
          <w:sz w:val="24"/>
          <w:szCs w:val="24"/>
        </w:rPr>
        <w:t xml:space="preserve"> </w:t>
      </w:r>
    </w:p>
    <w:p w14:paraId="5E8D4BA7" w14:textId="77777777" w:rsidR="00DA2A32" w:rsidRPr="00B34E4D" w:rsidRDefault="00DA2A32" w:rsidP="00DA2A32">
      <w:pPr>
        <w:ind w:left="426" w:right="43"/>
        <w:rPr>
          <w:rFonts w:cs="Arial"/>
          <w:sz w:val="24"/>
          <w:szCs w:val="24"/>
        </w:rPr>
      </w:pPr>
      <w:r w:rsidRPr="00B34E4D">
        <w:rPr>
          <w:rFonts w:cs="Arial"/>
          <w:sz w:val="24"/>
          <w:szCs w:val="24"/>
        </w:rPr>
        <w:t xml:space="preserve">To help in writing the report, refer to summary guidance in column A.  </w:t>
      </w:r>
    </w:p>
    <w:p w14:paraId="6D9C202E" w14:textId="77777777" w:rsidR="00DA2A32" w:rsidRPr="00B34E4D" w:rsidRDefault="00DA2A32" w:rsidP="00DA2A32">
      <w:pPr>
        <w:ind w:left="426" w:right="43"/>
        <w:rPr>
          <w:rFonts w:cs="Arial"/>
          <w:sz w:val="24"/>
          <w:szCs w:val="24"/>
        </w:rPr>
      </w:pPr>
      <w:r w:rsidRPr="00B34E4D">
        <w:rPr>
          <w:rFonts w:cs="Arial"/>
          <w:sz w:val="24"/>
          <w:szCs w:val="24"/>
        </w:rPr>
        <w:t xml:space="preserve">Additional help can be found in the ‘Guide to RCA investigation report writing’. </w:t>
      </w:r>
    </w:p>
    <w:p w14:paraId="1523FD0A" w14:textId="1A623A8A" w:rsidR="00DA2A32" w:rsidRPr="00B34E4D" w:rsidRDefault="00DA2A32" w:rsidP="00A96E44">
      <w:pPr>
        <w:spacing w:after="0" w:line="259" w:lineRule="auto"/>
        <w:ind w:left="426"/>
        <w:rPr>
          <w:rFonts w:cs="Arial"/>
          <w:sz w:val="24"/>
          <w:szCs w:val="24"/>
        </w:rPr>
      </w:pPr>
      <w:r w:rsidRPr="00B34E4D">
        <w:rPr>
          <w:rFonts w:cs="Arial"/>
          <w:sz w:val="24"/>
          <w:szCs w:val="24"/>
        </w:rPr>
        <w:t xml:space="preserve"> If, when you are carrying out your investigation, there is no information against a heading, please explain why this is the case.  (For example, if you do not know the date of an incident, but only the date it was reported, then leave the incident date blank and explain the date is not known.) </w:t>
      </w:r>
    </w:p>
    <w:p w14:paraId="20AF1AD6" w14:textId="77777777" w:rsidR="00DA2A32" w:rsidRPr="00B34E4D" w:rsidRDefault="00DA2A32" w:rsidP="00DA2A32">
      <w:pPr>
        <w:spacing w:after="0" w:line="259" w:lineRule="auto"/>
        <w:ind w:left="426"/>
        <w:rPr>
          <w:rFonts w:cs="Arial"/>
          <w:sz w:val="24"/>
          <w:szCs w:val="24"/>
        </w:rPr>
      </w:pPr>
      <w:r w:rsidRPr="00B34E4D">
        <w:rPr>
          <w:rFonts w:cs="Arial"/>
          <w:sz w:val="24"/>
          <w:szCs w:val="24"/>
        </w:rPr>
        <w:t xml:space="preserve"> </w:t>
      </w:r>
    </w:p>
    <w:p w14:paraId="78A5520A" w14:textId="77777777" w:rsidR="00DA2A32" w:rsidRPr="00B34E4D" w:rsidRDefault="00DA2A32" w:rsidP="00DA2A32">
      <w:pPr>
        <w:ind w:left="426" w:right="43"/>
        <w:rPr>
          <w:rFonts w:cs="Arial"/>
          <w:sz w:val="24"/>
          <w:szCs w:val="24"/>
        </w:rPr>
      </w:pPr>
      <w:r w:rsidRPr="00B34E4D">
        <w:rPr>
          <w:rFonts w:cs="Arial"/>
          <w:sz w:val="24"/>
          <w:szCs w:val="24"/>
        </w:rPr>
        <w:t xml:space="preserve">If issues arise which require a new heading this can be added as a new row. </w:t>
      </w:r>
    </w:p>
    <w:p w14:paraId="794942B7" w14:textId="77777777" w:rsidR="00DA2A32" w:rsidRPr="00B34E4D" w:rsidRDefault="00DA2A32" w:rsidP="00DA2A32">
      <w:pPr>
        <w:spacing w:after="16" w:line="259" w:lineRule="auto"/>
        <w:ind w:left="678"/>
        <w:rPr>
          <w:rFonts w:cs="Arial"/>
          <w:sz w:val="24"/>
          <w:szCs w:val="24"/>
        </w:rPr>
      </w:pPr>
      <w:r w:rsidRPr="00B34E4D">
        <w:rPr>
          <w:rFonts w:cs="Arial"/>
          <w:sz w:val="24"/>
          <w:szCs w:val="24"/>
        </w:rPr>
        <w:t xml:space="preserve"> </w:t>
      </w:r>
    </w:p>
    <w:p w14:paraId="0A9154B4" w14:textId="77777777" w:rsidR="00DA2A32" w:rsidRPr="00B34E4D" w:rsidRDefault="00DA2A32" w:rsidP="00DA2A32">
      <w:pPr>
        <w:pStyle w:val="Heading2"/>
        <w:spacing w:after="164" w:line="240" w:lineRule="auto"/>
        <w:ind w:left="426" w:hanging="426"/>
        <w:rPr>
          <w:rFonts w:asciiTheme="minorHAnsi" w:hAnsiTheme="minorHAnsi"/>
          <w:sz w:val="24"/>
          <w:szCs w:val="24"/>
        </w:rPr>
      </w:pPr>
      <w:r w:rsidRPr="00B34E4D">
        <w:rPr>
          <w:rFonts w:asciiTheme="minorHAnsi" w:hAnsiTheme="minorHAnsi"/>
          <w:sz w:val="24"/>
          <w:szCs w:val="24"/>
        </w:rPr>
        <w:t xml:space="preserve">Once you have completed column B, you need to delete column A. * </w:t>
      </w:r>
      <w:r w:rsidRPr="00B34E4D">
        <w:rPr>
          <w:rFonts w:asciiTheme="minorHAnsi" w:hAnsiTheme="minorHAnsi"/>
          <w:sz w:val="24"/>
          <w:szCs w:val="24"/>
          <w:u w:val="single" w:color="000000"/>
        </w:rPr>
        <w:t>All that is required is column B</w:t>
      </w:r>
      <w:r w:rsidRPr="00B34E4D">
        <w:rPr>
          <w:rFonts w:asciiTheme="minorHAnsi" w:hAnsiTheme="minorHAnsi"/>
          <w:sz w:val="24"/>
          <w:szCs w:val="24"/>
        </w:rPr>
        <w:t xml:space="preserve">* </w:t>
      </w:r>
    </w:p>
    <w:p w14:paraId="046B385D" w14:textId="77777777" w:rsidR="00DA2A32" w:rsidRPr="00B34E4D" w:rsidRDefault="00DA2A32" w:rsidP="00DA2A32">
      <w:pPr>
        <w:ind w:left="692" w:right="43"/>
        <w:rPr>
          <w:rFonts w:cs="Arial"/>
          <w:sz w:val="24"/>
          <w:szCs w:val="24"/>
        </w:rPr>
      </w:pPr>
      <w:r w:rsidRPr="00B34E4D">
        <w:rPr>
          <w:rFonts w:cs="Arial"/>
          <w:sz w:val="24"/>
          <w:szCs w:val="24"/>
        </w:rPr>
        <w:t xml:space="preserve">First, delete all guidance both here and in the template below. </w:t>
      </w:r>
    </w:p>
    <w:p w14:paraId="50352E3F" w14:textId="79DE43DF" w:rsidR="00DA2A32" w:rsidRPr="00B34E4D" w:rsidRDefault="00DA2A32" w:rsidP="00C018A8">
      <w:pPr>
        <w:ind w:left="692" w:right="43" w:firstLine="28"/>
        <w:rPr>
          <w:rFonts w:cs="Arial"/>
          <w:sz w:val="24"/>
          <w:szCs w:val="24"/>
        </w:rPr>
      </w:pPr>
      <w:r w:rsidRPr="00B34E4D">
        <w:rPr>
          <w:rFonts w:cs="Arial"/>
          <w:sz w:val="24"/>
          <w:szCs w:val="24"/>
        </w:rPr>
        <w:t xml:space="preserve">A copy of this report will need to be retained in the school and may be needed </w:t>
      </w:r>
      <w:r w:rsidR="00A96E44" w:rsidRPr="00B34E4D">
        <w:rPr>
          <w:rFonts w:cs="Arial"/>
          <w:sz w:val="24"/>
          <w:szCs w:val="24"/>
        </w:rPr>
        <w:t xml:space="preserve">                                           </w:t>
      </w:r>
      <w:r w:rsidRPr="00B34E4D">
        <w:rPr>
          <w:rFonts w:cs="Arial"/>
          <w:sz w:val="24"/>
          <w:szCs w:val="24"/>
        </w:rPr>
        <w:t>by other agencies (Police, ICO, Legal Team) in assisting the school in dealing with the consequences of the breach.</w:t>
      </w:r>
      <w:r w:rsidRPr="00B34E4D">
        <w:rPr>
          <w:rFonts w:cs="Arial"/>
          <w:sz w:val="24"/>
          <w:szCs w:val="24"/>
        </w:rPr>
        <w:br w:type="page"/>
      </w:r>
    </w:p>
    <w:tbl>
      <w:tblPr>
        <w:tblStyle w:val="TableGrid"/>
        <w:tblW w:w="9215" w:type="dxa"/>
        <w:tblInd w:w="-289" w:type="dxa"/>
        <w:tblCellMar>
          <w:top w:w="10" w:type="dxa"/>
          <w:left w:w="101" w:type="dxa"/>
          <w:right w:w="66" w:type="dxa"/>
        </w:tblCellMar>
        <w:tblLook w:val="04A0" w:firstRow="1" w:lastRow="0" w:firstColumn="1" w:lastColumn="0" w:noHBand="0" w:noVBand="1"/>
      </w:tblPr>
      <w:tblGrid>
        <w:gridCol w:w="3970"/>
        <w:gridCol w:w="5245"/>
      </w:tblGrid>
      <w:tr w:rsidR="00DA2A32" w:rsidRPr="00B34E4D" w14:paraId="09515D2D" w14:textId="77777777" w:rsidTr="00C018A8">
        <w:trPr>
          <w:trHeight w:val="268"/>
        </w:trPr>
        <w:tc>
          <w:tcPr>
            <w:tcW w:w="3970" w:type="dxa"/>
            <w:tcBorders>
              <w:top w:val="single" w:sz="3" w:space="0" w:color="000000"/>
              <w:left w:val="single" w:sz="4" w:space="0" w:color="000000"/>
              <w:bottom w:val="single" w:sz="3" w:space="0" w:color="000000"/>
              <w:right w:val="single" w:sz="4" w:space="0" w:color="000000"/>
            </w:tcBorders>
            <w:shd w:val="clear" w:color="auto" w:fill="00B050"/>
          </w:tcPr>
          <w:p w14:paraId="233BF437" w14:textId="77777777" w:rsidR="00DA2A32" w:rsidRPr="00B34E4D" w:rsidRDefault="00DA2A32" w:rsidP="00DA2A32">
            <w:pPr>
              <w:spacing w:line="259" w:lineRule="auto"/>
              <w:rPr>
                <w:rFonts w:cs="Arial"/>
                <w:sz w:val="24"/>
                <w:szCs w:val="24"/>
              </w:rPr>
            </w:pPr>
            <w:r w:rsidRPr="00B34E4D">
              <w:rPr>
                <w:rFonts w:cs="Arial"/>
                <w:b/>
                <w:sz w:val="24"/>
                <w:szCs w:val="24"/>
              </w:rPr>
              <w:lastRenderedPageBreak/>
              <w:t xml:space="preserve">Column A </w:t>
            </w:r>
          </w:p>
        </w:tc>
        <w:tc>
          <w:tcPr>
            <w:tcW w:w="5245" w:type="dxa"/>
            <w:tcBorders>
              <w:top w:val="single" w:sz="3" w:space="0" w:color="000000"/>
              <w:left w:val="single" w:sz="4" w:space="0" w:color="000000"/>
              <w:bottom w:val="single" w:sz="3" w:space="0" w:color="000000"/>
              <w:right w:val="single" w:sz="3" w:space="0" w:color="000000"/>
            </w:tcBorders>
            <w:shd w:val="clear" w:color="auto" w:fill="BFBFBF"/>
          </w:tcPr>
          <w:p w14:paraId="4E14A6D7" w14:textId="77777777" w:rsidR="00DA2A32" w:rsidRPr="00B34E4D" w:rsidRDefault="00DA2A32" w:rsidP="00DA2A32">
            <w:pPr>
              <w:spacing w:line="259" w:lineRule="auto"/>
              <w:rPr>
                <w:rFonts w:cs="Arial"/>
                <w:sz w:val="24"/>
                <w:szCs w:val="24"/>
              </w:rPr>
            </w:pPr>
            <w:r w:rsidRPr="00B34E4D">
              <w:rPr>
                <w:rFonts w:cs="Arial"/>
                <w:b/>
                <w:sz w:val="24"/>
                <w:szCs w:val="24"/>
              </w:rPr>
              <w:t xml:space="preserve">Column B </w:t>
            </w:r>
          </w:p>
        </w:tc>
      </w:tr>
      <w:tr w:rsidR="00DA2A32" w:rsidRPr="00B34E4D" w14:paraId="0A2793D4" w14:textId="77777777" w:rsidTr="00C018A8">
        <w:trPr>
          <w:trHeight w:val="529"/>
        </w:trPr>
        <w:tc>
          <w:tcPr>
            <w:tcW w:w="3970" w:type="dxa"/>
            <w:tcBorders>
              <w:top w:val="single" w:sz="3" w:space="0" w:color="000000"/>
              <w:left w:val="single" w:sz="4" w:space="0" w:color="000000"/>
              <w:bottom w:val="single" w:sz="4" w:space="0" w:color="000000"/>
              <w:right w:val="single" w:sz="4" w:space="0" w:color="000000"/>
            </w:tcBorders>
            <w:shd w:val="clear" w:color="auto" w:fill="00B050"/>
          </w:tcPr>
          <w:p w14:paraId="11703D60" w14:textId="77777777" w:rsidR="00DA2A32" w:rsidRPr="00B34E4D" w:rsidRDefault="00DA2A32" w:rsidP="00DA2A32">
            <w:pPr>
              <w:spacing w:line="259" w:lineRule="auto"/>
              <w:rPr>
                <w:rFonts w:cs="Arial"/>
                <w:sz w:val="24"/>
                <w:szCs w:val="24"/>
              </w:rPr>
            </w:pPr>
            <w:r w:rsidRPr="00B34E4D">
              <w:rPr>
                <w:rFonts w:cs="Arial"/>
                <w:b/>
                <w:sz w:val="24"/>
                <w:szCs w:val="24"/>
              </w:rPr>
              <w:t xml:space="preserve">Quick reference guide </w:t>
            </w:r>
          </w:p>
        </w:tc>
        <w:tc>
          <w:tcPr>
            <w:tcW w:w="5245" w:type="dxa"/>
            <w:tcBorders>
              <w:top w:val="single" w:sz="3" w:space="0" w:color="000000"/>
              <w:left w:val="single" w:sz="4" w:space="0" w:color="000000"/>
              <w:bottom w:val="single" w:sz="4" w:space="0" w:color="000000"/>
              <w:right w:val="single" w:sz="3" w:space="0" w:color="000000"/>
            </w:tcBorders>
            <w:shd w:val="clear" w:color="auto" w:fill="BFBFBF"/>
          </w:tcPr>
          <w:p w14:paraId="19EF3DEE" w14:textId="77777777" w:rsidR="00DA2A32" w:rsidRPr="00B34E4D" w:rsidRDefault="00DA2A32" w:rsidP="00DA2A32">
            <w:pPr>
              <w:spacing w:line="259" w:lineRule="auto"/>
              <w:rPr>
                <w:rFonts w:cs="Arial"/>
                <w:sz w:val="24"/>
                <w:szCs w:val="24"/>
              </w:rPr>
            </w:pPr>
            <w:r w:rsidRPr="00B34E4D">
              <w:rPr>
                <w:rFonts w:cs="Arial"/>
                <w:b/>
                <w:sz w:val="24"/>
                <w:szCs w:val="24"/>
              </w:rPr>
              <w:t xml:space="preserve">Type your investigation report in this column </w:t>
            </w:r>
          </w:p>
        </w:tc>
      </w:tr>
      <w:tr w:rsidR="00DA2A32" w:rsidRPr="00B34E4D" w14:paraId="1BF4BC1B" w14:textId="77777777" w:rsidTr="00C018A8">
        <w:trPr>
          <w:trHeight w:val="529"/>
        </w:trPr>
        <w:tc>
          <w:tcPr>
            <w:tcW w:w="3970" w:type="dxa"/>
            <w:tcBorders>
              <w:top w:val="single" w:sz="4" w:space="0" w:color="000000"/>
              <w:left w:val="single" w:sz="4" w:space="0" w:color="000000"/>
              <w:bottom w:val="single" w:sz="4" w:space="0" w:color="000000"/>
              <w:right w:val="single" w:sz="4" w:space="0" w:color="000000"/>
            </w:tcBorders>
            <w:shd w:val="clear" w:color="auto" w:fill="00B050"/>
          </w:tcPr>
          <w:p w14:paraId="2B5EE09E" w14:textId="77777777" w:rsidR="00DA2A32" w:rsidRPr="00B34E4D" w:rsidRDefault="00DA2A32" w:rsidP="00DA2A32">
            <w:pPr>
              <w:spacing w:line="259" w:lineRule="auto"/>
              <w:rPr>
                <w:rFonts w:cs="Arial"/>
                <w:sz w:val="24"/>
                <w:szCs w:val="24"/>
              </w:rPr>
            </w:pPr>
            <w:r w:rsidRPr="00B34E4D">
              <w:rPr>
                <w:rFonts w:cs="Arial"/>
                <w:b/>
                <w:sz w:val="24"/>
                <w:szCs w:val="24"/>
              </w:rPr>
              <w:t xml:space="preserve">Incident Date </w:t>
            </w:r>
          </w:p>
          <w:p w14:paraId="71DBD481" w14:textId="77777777" w:rsidR="00DA2A32" w:rsidRPr="00B34E4D" w:rsidRDefault="00DA2A32" w:rsidP="00DA2A32">
            <w:pPr>
              <w:spacing w:line="259" w:lineRule="auto"/>
              <w:rPr>
                <w:rFonts w:cs="Arial"/>
                <w:sz w:val="24"/>
                <w:szCs w:val="24"/>
              </w:rPr>
            </w:pPr>
            <w:r w:rsidRPr="00B34E4D">
              <w:rPr>
                <w:rFonts w:cs="Arial"/>
                <w:b/>
                <w:sz w:val="24"/>
                <w:szCs w:val="24"/>
              </w:rPr>
              <w:t xml:space="preserve"> </w:t>
            </w:r>
          </w:p>
        </w:tc>
        <w:tc>
          <w:tcPr>
            <w:tcW w:w="5245" w:type="dxa"/>
            <w:tcBorders>
              <w:top w:val="single" w:sz="4" w:space="0" w:color="000000"/>
              <w:left w:val="single" w:sz="4" w:space="0" w:color="000000"/>
              <w:bottom w:val="single" w:sz="4" w:space="0" w:color="000000"/>
              <w:right w:val="single" w:sz="3" w:space="0" w:color="000000"/>
            </w:tcBorders>
            <w:shd w:val="clear" w:color="auto" w:fill="BFBFBF"/>
          </w:tcPr>
          <w:p w14:paraId="1974412B" w14:textId="77777777" w:rsidR="00DA2A32" w:rsidRPr="00B34E4D" w:rsidRDefault="00DA2A32" w:rsidP="00DA2A32">
            <w:pPr>
              <w:spacing w:line="259" w:lineRule="auto"/>
              <w:rPr>
                <w:rFonts w:cs="Arial"/>
                <w:sz w:val="24"/>
                <w:szCs w:val="24"/>
              </w:rPr>
            </w:pPr>
          </w:p>
        </w:tc>
      </w:tr>
      <w:tr w:rsidR="00DA2A32" w:rsidRPr="00B34E4D" w14:paraId="029B8698" w14:textId="77777777" w:rsidTr="00C018A8">
        <w:trPr>
          <w:trHeight w:val="529"/>
        </w:trPr>
        <w:tc>
          <w:tcPr>
            <w:tcW w:w="3970" w:type="dxa"/>
            <w:tcBorders>
              <w:top w:val="single" w:sz="4" w:space="0" w:color="000000"/>
              <w:left w:val="single" w:sz="4" w:space="0" w:color="000000"/>
              <w:bottom w:val="single" w:sz="3" w:space="0" w:color="000000"/>
              <w:right w:val="single" w:sz="4" w:space="0" w:color="000000"/>
            </w:tcBorders>
            <w:shd w:val="clear" w:color="auto" w:fill="00B050"/>
          </w:tcPr>
          <w:p w14:paraId="16E1151A" w14:textId="77777777" w:rsidR="00DA2A32" w:rsidRPr="00B34E4D" w:rsidRDefault="00DA2A32" w:rsidP="00DA2A32">
            <w:pPr>
              <w:spacing w:line="259" w:lineRule="auto"/>
              <w:rPr>
                <w:rFonts w:cs="Arial"/>
                <w:sz w:val="24"/>
                <w:szCs w:val="24"/>
              </w:rPr>
            </w:pPr>
            <w:r w:rsidRPr="00B34E4D">
              <w:rPr>
                <w:rFonts w:cs="Arial"/>
                <w:b/>
                <w:sz w:val="24"/>
                <w:szCs w:val="24"/>
              </w:rPr>
              <w:t xml:space="preserve">Incident Number </w:t>
            </w:r>
          </w:p>
          <w:p w14:paraId="53F35040" w14:textId="77777777" w:rsidR="00DA2A32" w:rsidRPr="00B34E4D" w:rsidRDefault="00DA2A32" w:rsidP="00DA2A32">
            <w:pPr>
              <w:spacing w:line="259" w:lineRule="auto"/>
              <w:rPr>
                <w:rFonts w:cs="Arial"/>
                <w:sz w:val="24"/>
                <w:szCs w:val="24"/>
              </w:rPr>
            </w:pPr>
            <w:r w:rsidRPr="00B34E4D">
              <w:rPr>
                <w:rFonts w:cs="Arial"/>
                <w:b/>
                <w:sz w:val="24"/>
                <w:szCs w:val="24"/>
              </w:rPr>
              <w:t xml:space="preserve"> </w:t>
            </w:r>
          </w:p>
        </w:tc>
        <w:tc>
          <w:tcPr>
            <w:tcW w:w="5245" w:type="dxa"/>
            <w:tcBorders>
              <w:top w:val="single" w:sz="4" w:space="0" w:color="000000"/>
              <w:left w:val="single" w:sz="4" w:space="0" w:color="000000"/>
              <w:bottom w:val="single" w:sz="3" w:space="0" w:color="000000"/>
              <w:right w:val="single" w:sz="3" w:space="0" w:color="000000"/>
            </w:tcBorders>
            <w:shd w:val="clear" w:color="auto" w:fill="BFBFBF"/>
          </w:tcPr>
          <w:p w14:paraId="385A7DDE" w14:textId="77777777" w:rsidR="00DA2A32" w:rsidRPr="00B34E4D" w:rsidRDefault="00DA2A32" w:rsidP="00DA2A32">
            <w:pPr>
              <w:spacing w:line="259" w:lineRule="auto"/>
              <w:rPr>
                <w:rFonts w:cs="Arial"/>
                <w:sz w:val="24"/>
                <w:szCs w:val="24"/>
              </w:rPr>
            </w:pPr>
            <w:r w:rsidRPr="00B34E4D">
              <w:rPr>
                <w:rFonts w:cs="Arial"/>
                <w:sz w:val="24"/>
                <w:szCs w:val="24"/>
              </w:rPr>
              <w:t xml:space="preserve">Add your number </w:t>
            </w:r>
          </w:p>
        </w:tc>
      </w:tr>
      <w:tr w:rsidR="00DA2A32" w:rsidRPr="00B34E4D" w14:paraId="6ED9969D" w14:textId="77777777" w:rsidTr="00C018A8">
        <w:trPr>
          <w:trHeight w:val="529"/>
        </w:trPr>
        <w:tc>
          <w:tcPr>
            <w:tcW w:w="3970" w:type="dxa"/>
            <w:tcBorders>
              <w:top w:val="single" w:sz="3" w:space="0" w:color="000000"/>
              <w:left w:val="single" w:sz="4" w:space="0" w:color="000000"/>
              <w:bottom w:val="single" w:sz="4" w:space="0" w:color="000000"/>
              <w:right w:val="single" w:sz="4" w:space="0" w:color="000000"/>
            </w:tcBorders>
            <w:shd w:val="clear" w:color="auto" w:fill="00B050"/>
          </w:tcPr>
          <w:p w14:paraId="238719A3" w14:textId="77777777" w:rsidR="00DA2A32" w:rsidRPr="00B34E4D" w:rsidRDefault="00DA2A32" w:rsidP="00DA2A32">
            <w:pPr>
              <w:spacing w:line="259" w:lineRule="auto"/>
              <w:rPr>
                <w:rFonts w:cs="Arial"/>
                <w:sz w:val="24"/>
                <w:szCs w:val="24"/>
              </w:rPr>
            </w:pPr>
            <w:r w:rsidRPr="00B34E4D">
              <w:rPr>
                <w:rFonts w:cs="Arial"/>
                <w:b/>
                <w:sz w:val="24"/>
                <w:szCs w:val="24"/>
              </w:rPr>
              <w:t xml:space="preserve">Author(s) / Investigating Officer </w:t>
            </w:r>
          </w:p>
          <w:p w14:paraId="10EF4056" w14:textId="77777777" w:rsidR="00DA2A32" w:rsidRPr="00B34E4D" w:rsidRDefault="00DA2A32" w:rsidP="00DA2A32">
            <w:pPr>
              <w:spacing w:line="259" w:lineRule="auto"/>
              <w:rPr>
                <w:rFonts w:cs="Arial"/>
                <w:sz w:val="24"/>
                <w:szCs w:val="24"/>
              </w:rPr>
            </w:pPr>
            <w:r w:rsidRPr="00B34E4D">
              <w:rPr>
                <w:rFonts w:cs="Arial"/>
                <w:b/>
                <w:sz w:val="24"/>
                <w:szCs w:val="24"/>
              </w:rPr>
              <w:t xml:space="preserve"> </w:t>
            </w:r>
          </w:p>
        </w:tc>
        <w:tc>
          <w:tcPr>
            <w:tcW w:w="5245" w:type="dxa"/>
            <w:tcBorders>
              <w:top w:val="single" w:sz="3" w:space="0" w:color="000000"/>
              <w:left w:val="single" w:sz="4" w:space="0" w:color="000000"/>
              <w:bottom w:val="single" w:sz="4" w:space="0" w:color="000000"/>
              <w:right w:val="single" w:sz="3" w:space="0" w:color="000000"/>
            </w:tcBorders>
            <w:shd w:val="clear" w:color="auto" w:fill="BFBFBF"/>
          </w:tcPr>
          <w:p w14:paraId="4583DD9C" w14:textId="77777777" w:rsidR="00DA2A32" w:rsidRPr="00B34E4D" w:rsidRDefault="00DA2A32" w:rsidP="00DA2A32">
            <w:pPr>
              <w:spacing w:line="259" w:lineRule="auto"/>
              <w:rPr>
                <w:rFonts w:cs="Arial"/>
                <w:sz w:val="24"/>
                <w:szCs w:val="24"/>
              </w:rPr>
            </w:pPr>
            <w:r w:rsidRPr="00B34E4D">
              <w:rPr>
                <w:rFonts w:cs="Arial"/>
                <w:sz w:val="24"/>
                <w:szCs w:val="24"/>
              </w:rPr>
              <w:t xml:space="preserve">Name of person </w:t>
            </w:r>
          </w:p>
        </w:tc>
      </w:tr>
      <w:tr w:rsidR="00DA2A32" w:rsidRPr="00B34E4D" w14:paraId="262F52A2" w14:textId="77777777" w:rsidTr="00C018A8">
        <w:trPr>
          <w:trHeight w:val="529"/>
        </w:trPr>
        <w:tc>
          <w:tcPr>
            <w:tcW w:w="3970" w:type="dxa"/>
            <w:tcBorders>
              <w:top w:val="single" w:sz="4" w:space="0" w:color="000000"/>
              <w:left w:val="single" w:sz="4" w:space="0" w:color="000000"/>
              <w:bottom w:val="single" w:sz="4" w:space="0" w:color="000000"/>
              <w:right w:val="single" w:sz="4" w:space="0" w:color="000000"/>
            </w:tcBorders>
            <w:shd w:val="clear" w:color="auto" w:fill="00B050"/>
          </w:tcPr>
          <w:p w14:paraId="2C740949" w14:textId="77777777" w:rsidR="00DA2A32" w:rsidRPr="00B34E4D" w:rsidRDefault="00DA2A32" w:rsidP="00DA2A32">
            <w:pPr>
              <w:spacing w:line="259" w:lineRule="auto"/>
              <w:rPr>
                <w:rFonts w:cs="Arial"/>
                <w:sz w:val="24"/>
                <w:szCs w:val="24"/>
              </w:rPr>
            </w:pPr>
            <w:r w:rsidRPr="00B34E4D">
              <w:rPr>
                <w:rFonts w:cs="Arial"/>
                <w:b/>
                <w:sz w:val="24"/>
                <w:szCs w:val="24"/>
              </w:rPr>
              <w:t xml:space="preserve">Report Date </w:t>
            </w:r>
          </w:p>
          <w:p w14:paraId="7A94FFEC" w14:textId="77777777" w:rsidR="00DA2A32" w:rsidRPr="00B34E4D" w:rsidRDefault="00DA2A32" w:rsidP="00DA2A32">
            <w:pPr>
              <w:spacing w:line="259" w:lineRule="auto"/>
              <w:rPr>
                <w:rFonts w:cs="Arial"/>
                <w:sz w:val="24"/>
                <w:szCs w:val="24"/>
              </w:rPr>
            </w:pPr>
            <w:r w:rsidRPr="00B34E4D">
              <w:rPr>
                <w:rFonts w:cs="Arial"/>
                <w:b/>
                <w:sz w:val="24"/>
                <w:szCs w:val="24"/>
              </w:rPr>
              <w:t xml:space="preserve"> </w:t>
            </w:r>
          </w:p>
        </w:tc>
        <w:tc>
          <w:tcPr>
            <w:tcW w:w="5245" w:type="dxa"/>
            <w:tcBorders>
              <w:top w:val="single" w:sz="4" w:space="0" w:color="000000"/>
              <w:left w:val="single" w:sz="4" w:space="0" w:color="000000"/>
              <w:bottom w:val="single" w:sz="4" w:space="0" w:color="000000"/>
              <w:right w:val="single" w:sz="3" w:space="0" w:color="000000"/>
            </w:tcBorders>
            <w:shd w:val="clear" w:color="auto" w:fill="BFBFBF"/>
          </w:tcPr>
          <w:p w14:paraId="412AE8BC" w14:textId="77777777" w:rsidR="00DA2A32" w:rsidRPr="00B34E4D" w:rsidRDefault="00DA2A32" w:rsidP="00DA2A32">
            <w:pPr>
              <w:spacing w:line="259" w:lineRule="auto"/>
              <w:rPr>
                <w:rFonts w:cs="Arial"/>
                <w:sz w:val="24"/>
                <w:szCs w:val="24"/>
              </w:rPr>
            </w:pPr>
            <w:r w:rsidRPr="00B34E4D">
              <w:rPr>
                <w:rFonts w:cs="Arial"/>
                <w:sz w:val="24"/>
                <w:szCs w:val="24"/>
              </w:rPr>
              <w:t xml:space="preserve">Date </w:t>
            </w:r>
          </w:p>
        </w:tc>
      </w:tr>
      <w:tr w:rsidR="00DA2A32" w:rsidRPr="00B34E4D" w14:paraId="4A804259" w14:textId="77777777" w:rsidTr="00C018A8">
        <w:trPr>
          <w:trHeight w:val="1307"/>
        </w:trPr>
        <w:tc>
          <w:tcPr>
            <w:tcW w:w="3970" w:type="dxa"/>
            <w:tcBorders>
              <w:top w:val="single" w:sz="4" w:space="0" w:color="000000"/>
              <w:left w:val="single" w:sz="4" w:space="0" w:color="000000"/>
              <w:bottom w:val="single" w:sz="3" w:space="0" w:color="000000"/>
              <w:right w:val="single" w:sz="4" w:space="0" w:color="000000"/>
            </w:tcBorders>
            <w:shd w:val="clear" w:color="auto" w:fill="00B050"/>
          </w:tcPr>
          <w:p w14:paraId="0081DEA2" w14:textId="77777777" w:rsidR="00DA2A32" w:rsidRPr="00B34E4D" w:rsidRDefault="00DA2A32" w:rsidP="00DA2A32">
            <w:pPr>
              <w:spacing w:line="259" w:lineRule="auto"/>
              <w:rPr>
                <w:rFonts w:cs="Arial"/>
                <w:sz w:val="24"/>
                <w:szCs w:val="24"/>
              </w:rPr>
            </w:pPr>
            <w:r w:rsidRPr="00B34E4D">
              <w:rPr>
                <w:rFonts w:cs="Arial"/>
                <w:b/>
                <w:sz w:val="24"/>
                <w:szCs w:val="24"/>
              </w:rPr>
              <w:t xml:space="preserve">Incident description and </w:t>
            </w:r>
          </w:p>
          <w:p w14:paraId="11468ECC" w14:textId="77777777" w:rsidR="00DA2A32" w:rsidRPr="00B34E4D" w:rsidRDefault="00DA2A32" w:rsidP="00DA2A32">
            <w:pPr>
              <w:spacing w:line="259" w:lineRule="auto"/>
              <w:rPr>
                <w:rFonts w:cs="Arial"/>
                <w:sz w:val="24"/>
                <w:szCs w:val="24"/>
              </w:rPr>
            </w:pPr>
            <w:r w:rsidRPr="00B34E4D">
              <w:rPr>
                <w:rFonts w:cs="Arial"/>
                <w:b/>
                <w:sz w:val="24"/>
                <w:szCs w:val="24"/>
              </w:rPr>
              <w:t xml:space="preserve">consequences </w:t>
            </w:r>
          </w:p>
          <w:p w14:paraId="5AE0E673" w14:textId="77777777" w:rsidR="00DA2A32" w:rsidRPr="00B34E4D" w:rsidRDefault="00DA2A32" w:rsidP="00DA2A32">
            <w:pPr>
              <w:spacing w:line="259" w:lineRule="auto"/>
              <w:rPr>
                <w:rFonts w:cs="Arial"/>
                <w:sz w:val="24"/>
                <w:szCs w:val="24"/>
              </w:rPr>
            </w:pPr>
            <w:r w:rsidRPr="00B34E4D">
              <w:rPr>
                <w:rFonts w:cs="Arial"/>
                <w:sz w:val="24"/>
                <w:szCs w:val="24"/>
              </w:rPr>
              <w:t xml:space="preserve">(Concise incident description, </w:t>
            </w:r>
          </w:p>
          <w:p w14:paraId="00F5B3EB" w14:textId="77777777" w:rsidR="00DA2A32" w:rsidRPr="00B34E4D" w:rsidRDefault="00DA2A32" w:rsidP="00DA2A32">
            <w:pPr>
              <w:spacing w:line="259" w:lineRule="auto"/>
              <w:rPr>
                <w:rFonts w:cs="Arial"/>
                <w:sz w:val="24"/>
                <w:szCs w:val="24"/>
              </w:rPr>
            </w:pPr>
            <w:r w:rsidRPr="00B34E4D">
              <w:rPr>
                <w:rFonts w:cs="Arial"/>
                <w:sz w:val="24"/>
                <w:szCs w:val="24"/>
              </w:rPr>
              <w:t xml:space="preserve">including number of data subjects.) </w:t>
            </w:r>
          </w:p>
          <w:p w14:paraId="6D03E9FA" w14:textId="77777777" w:rsidR="00DA2A32" w:rsidRPr="00B34E4D" w:rsidRDefault="00DA2A32" w:rsidP="00DA2A32">
            <w:pPr>
              <w:spacing w:line="259" w:lineRule="auto"/>
              <w:rPr>
                <w:rFonts w:cs="Arial"/>
                <w:sz w:val="24"/>
                <w:szCs w:val="24"/>
              </w:rPr>
            </w:pPr>
            <w:r w:rsidRPr="00B34E4D">
              <w:rPr>
                <w:rFonts w:cs="Arial"/>
                <w:sz w:val="24"/>
                <w:szCs w:val="24"/>
              </w:rPr>
              <w:t xml:space="preserve"> </w:t>
            </w:r>
          </w:p>
        </w:tc>
        <w:tc>
          <w:tcPr>
            <w:tcW w:w="5245" w:type="dxa"/>
            <w:tcBorders>
              <w:top w:val="single" w:sz="4" w:space="0" w:color="000000"/>
              <w:left w:val="single" w:sz="4" w:space="0" w:color="000000"/>
              <w:bottom w:val="single" w:sz="3" w:space="0" w:color="000000"/>
              <w:right w:val="single" w:sz="3" w:space="0" w:color="000000"/>
            </w:tcBorders>
            <w:shd w:val="clear" w:color="auto" w:fill="BFBFBF"/>
          </w:tcPr>
          <w:p w14:paraId="4A341115" w14:textId="77777777" w:rsidR="00DA2A32" w:rsidRPr="00B34E4D" w:rsidRDefault="00DA2A32" w:rsidP="00DA2A32">
            <w:pPr>
              <w:spacing w:line="259" w:lineRule="auto"/>
              <w:rPr>
                <w:rFonts w:cs="Arial"/>
                <w:sz w:val="24"/>
                <w:szCs w:val="24"/>
              </w:rPr>
            </w:pPr>
            <w:r w:rsidRPr="00B34E4D">
              <w:rPr>
                <w:rFonts w:cs="Arial"/>
                <w:sz w:val="24"/>
                <w:szCs w:val="24"/>
              </w:rPr>
              <w:t xml:space="preserve">The personal information of 25 vulnerable children were disclosed when an email was sent to external transport list rather than an internal transport list.  </w:t>
            </w:r>
          </w:p>
        </w:tc>
      </w:tr>
      <w:tr w:rsidR="00DA2A32" w:rsidRPr="00B34E4D" w14:paraId="775F5526" w14:textId="77777777" w:rsidTr="00C018A8">
        <w:trPr>
          <w:trHeight w:val="269"/>
        </w:trPr>
        <w:tc>
          <w:tcPr>
            <w:tcW w:w="3970" w:type="dxa"/>
            <w:tcBorders>
              <w:top w:val="single" w:sz="3" w:space="0" w:color="000000"/>
              <w:left w:val="single" w:sz="4" w:space="0" w:color="000000"/>
              <w:bottom w:val="single" w:sz="3" w:space="0" w:color="000000"/>
              <w:right w:val="single" w:sz="4" w:space="0" w:color="000000"/>
            </w:tcBorders>
            <w:shd w:val="clear" w:color="auto" w:fill="00B050"/>
          </w:tcPr>
          <w:p w14:paraId="357E2381" w14:textId="77777777" w:rsidR="00DA2A32" w:rsidRPr="00B34E4D" w:rsidRDefault="00DA2A32" w:rsidP="00DA2A32">
            <w:pPr>
              <w:spacing w:line="259" w:lineRule="auto"/>
              <w:rPr>
                <w:rFonts w:cs="Arial"/>
                <w:sz w:val="24"/>
                <w:szCs w:val="24"/>
              </w:rPr>
            </w:pPr>
            <w:r w:rsidRPr="00B34E4D">
              <w:rPr>
                <w:rFonts w:cs="Arial"/>
                <w:b/>
                <w:sz w:val="24"/>
                <w:szCs w:val="24"/>
              </w:rPr>
              <w:t xml:space="preserve">Information Recovered </w:t>
            </w:r>
          </w:p>
        </w:tc>
        <w:tc>
          <w:tcPr>
            <w:tcW w:w="5245" w:type="dxa"/>
            <w:tcBorders>
              <w:top w:val="single" w:sz="3" w:space="0" w:color="000000"/>
              <w:left w:val="single" w:sz="4" w:space="0" w:color="000000"/>
              <w:bottom w:val="single" w:sz="3" w:space="0" w:color="000000"/>
              <w:right w:val="single" w:sz="3" w:space="0" w:color="000000"/>
            </w:tcBorders>
            <w:shd w:val="clear" w:color="auto" w:fill="BFBFBF"/>
          </w:tcPr>
          <w:p w14:paraId="4324D72B" w14:textId="77777777" w:rsidR="00DA2A32" w:rsidRPr="00B34E4D" w:rsidRDefault="00DA2A32" w:rsidP="00DA2A32">
            <w:pPr>
              <w:spacing w:line="259" w:lineRule="auto"/>
              <w:rPr>
                <w:rFonts w:cs="Arial"/>
                <w:sz w:val="24"/>
                <w:szCs w:val="24"/>
              </w:rPr>
            </w:pPr>
            <w:r w:rsidRPr="00B34E4D">
              <w:rPr>
                <w:rFonts w:cs="Arial"/>
                <w:sz w:val="24"/>
                <w:szCs w:val="24"/>
              </w:rPr>
              <w:t xml:space="preserve">Yes or No. </w:t>
            </w:r>
          </w:p>
        </w:tc>
      </w:tr>
      <w:tr w:rsidR="00DA2A32" w:rsidRPr="00B34E4D" w14:paraId="045482B1" w14:textId="77777777" w:rsidTr="00C018A8">
        <w:trPr>
          <w:trHeight w:val="527"/>
        </w:trPr>
        <w:tc>
          <w:tcPr>
            <w:tcW w:w="3970" w:type="dxa"/>
            <w:tcBorders>
              <w:top w:val="single" w:sz="3" w:space="0" w:color="000000"/>
              <w:left w:val="single" w:sz="4" w:space="0" w:color="000000"/>
              <w:bottom w:val="single" w:sz="3" w:space="0" w:color="000000"/>
              <w:right w:val="single" w:sz="4" w:space="0" w:color="000000"/>
            </w:tcBorders>
            <w:shd w:val="clear" w:color="auto" w:fill="00B050"/>
          </w:tcPr>
          <w:p w14:paraId="1F528C6A" w14:textId="77777777" w:rsidR="00DA2A32" w:rsidRPr="00B34E4D" w:rsidRDefault="00DA2A32" w:rsidP="00DA2A32">
            <w:pPr>
              <w:spacing w:after="1"/>
              <w:rPr>
                <w:rFonts w:cs="Arial"/>
                <w:b/>
                <w:sz w:val="24"/>
                <w:szCs w:val="24"/>
              </w:rPr>
            </w:pPr>
            <w:r w:rsidRPr="00B34E4D">
              <w:rPr>
                <w:rFonts w:cs="Arial"/>
                <w:b/>
                <w:sz w:val="24"/>
                <w:szCs w:val="24"/>
              </w:rPr>
              <w:t xml:space="preserve">Decision as to whether those individuals whose data has been breached and are to be notified. </w:t>
            </w:r>
          </w:p>
          <w:p w14:paraId="3CE190DB" w14:textId="77777777" w:rsidR="00DA2A32" w:rsidRPr="00B34E4D" w:rsidRDefault="00DA2A32" w:rsidP="00DA2A32">
            <w:pPr>
              <w:spacing w:line="259" w:lineRule="auto"/>
              <w:rPr>
                <w:rFonts w:cs="Arial"/>
                <w:sz w:val="24"/>
                <w:szCs w:val="24"/>
              </w:rPr>
            </w:pPr>
            <w:r w:rsidRPr="00B34E4D">
              <w:rPr>
                <w:rFonts w:cs="Arial"/>
                <w:sz w:val="24"/>
                <w:szCs w:val="24"/>
              </w:rPr>
              <w:t xml:space="preserve"> </w:t>
            </w:r>
          </w:p>
        </w:tc>
        <w:tc>
          <w:tcPr>
            <w:tcW w:w="5245" w:type="dxa"/>
            <w:tcBorders>
              <w:top w:val="single" w:sz="3" w:space="0" w:color="000000"/>
              <w:left w:val="single" w:sz="4" w:space="0" w:color="000000"/>
              <w:bottom w:val="single" w:sz="3" w:space="0" w:color="000000"/>
              <w:right w:val="single" w:sz="3" w:space="0" w:color="000000"/>
            </w:tcBorders>
            <w:shd w:val="clear" w:color="auto" w:fill="BFBFBF"/>
          </w:tcPr>
          <w:p w14:paraId="347EECF0" w14:textId="77777777" w:rsidR="00DA2A32" w:rsidRPr="00B34E4D" w:rsidRDefault="00DA2A32" w:rsidP="00DA2A32">
            <w:pPr>
              <w:spacing w:line="259" w:lineRule="auto"/>
              <w:rPr>
                <w:rFonts w:cs="Arial"/>
                <w:sz w:val="24"/>
                <w:szCs w:val="24"/>
              </w:rPr>
            </w:pPr>
            <w:r w:rsidRPr="00B34E4D">
              <w:rPr>
                <w:rFonts w:cs="Arial"/>
                <w:i/>
                <w:sz w:val="24"/>
                <w:szCs w:val="24"/>
              </w:rPr>
              <w:t>Example only (please delete and add your own findings)</w:t>
            </w:r>
            <w:r w:rsidRPr="00B34E4D">
              <w:rPr>
                <w:rFonts w:cs="Arial"/>
                <w:sz w:val="24"/>
                <w:szCs w:val="24"/>
              </w:rPr>
              <w:t xml:space="preserve"> </w:t>
            </w:r>
            <w:r w:rsidRPr="00B34E4D">
              <w:rPr>
                <w:rFonts w:cs="Arial"/>
                <w:sz w:val="24"/>
                <w:szCs w:val="24"/>
              </w:rPr>
              <w:br/>
              <w:t xml:space="preserve">The 25 people included bank details. The individuals concerned have been notified to allow them to be vigilant for any suspicious activity on their account.  </w:t>
            </w:r>
          </w:p>
        </w:tc>
      </w:tr>
      <w:tr w:rsidR="00DA2A32" w:rsidRPr="00B34E4D" w14:paraId="4A1DE89D" w14:textId="77777777" w:rsidTr="00C018A8">
        <w:trPr>
          <w:trHeight w:val="527"/>
        </w:trPr>
        <w:tc>
          <w:tcPr>
            <w:tcW w:w="3970" w:type="dxa"/>
            <w:tcBorders>
              <w:top w:val="single" w:sz="3" w:space="0" w:color="000000"/>
              <w:left w:val="single" w:sz="4" w:space="0" w:color="000000"/>
              <w:bottom w:val="single" w:sz="3" w:space="0" w:color="000000"/>
              <w:right w:val="single" w:sz="4" w:space="0" w:color="000000"/>
            </w:tcBorders>
            <w:shd w:val="clear" w:color="auto" w:fill="00B050"/>
          </w:tcPr>
          <w:p w14:paraId="39266910" w14:textId="77777777" w:rsidR="00DA2A32" w:rsidRPr="00B34E4D" w:rsidRDefault="00DA2A32" w:rsidP="00DA2A32">
            <w:pPr>
              <w:spacing w:line="259" w:lineRule="auto"/>
              <w:rPr>
                <w:rFonts w:cs="Arial"/>
                <w:sz w:val="24"/>
                <w:szCs w:val="24"/>
              </w:rPr>
            </w:pPr>
            <w:r w:rsidRPr="00B34E4D">
              <w:rPr>
                <w:rFonts w:cs="Arial"/>
                <w:b/>
                <w:sz w:val="24"/>
                <w:szCs w:val="24"/>
              </w:rPr>
              <w:t xml:space="preserve">Chronology of events </w:t>
            </w:r>
          </w:p>
          <w:p w14:paraId="11995D76" w14:textId="77777777" w:rsidR="00DA2A32" w:rsidRPr="00B34E4D" w:rsidRDefault="00DA2A32" w:rsidP="00DA2A32">
            <w:pPr>
              <w:spacing w:line="259" w:lineRule="auto"/>
              <w:rPr>
                <w:rFonts w:cs="Arial"/>
                <w:sz w:val="24"/>
                <w:szCs w:val="24"/>
              </w:rPr>
            </w:pPr>
            <w:r w:rsidRPr="00B34E4D">
              <w:rPr>
                <w:rFonts w:cs="Arial"/>
                <w:sz w:val="24"/>
                <w:szCs w:val="24"/>
              </w:rPr>
              <w:t xml:space="preserve">(For complex cases any summary </w:t>
            </w:r>
          </w:p>
          <w:p w14:paraId="43A338C1" w14:textId="77777777" w:rsidR="00DA2A32" w:rsidRPr="00B34E4D" w:rsidRDefault="00DA2A32" w:rsidP="00DA2A32">
            <w:pPr>
              <w:spacing w:line="259" w:lineRule="auto"/>
              <w:rPr>
                <w:rFonts w:cs="Arial"/>
                <w:sz w:val="24"/>
                <w:szCs w:val="24"/>
              </w:rPr>
            </w:pPr>
            <w:r w:rsidRPr="00B34E4D">
              <w:rPr>
                <w:rFonts w:cs="Arial"/>
                <w:sz w:val="24"/>
                <w:szCs w:val="24"/>
              </w:rPr>
              <w:t xml:space="preserve">timeline included in the report should be a summary.) </w:t>
            </w:r>
          </w:p>
          <w:p w14:paraId="67C5297D" w14:textId="77777777" w:rsidR="00DA2A32" w:rsidRPr="00B34E4D" w:rsidRDefault="00DA2A32" w:rsidP="00DA2A32">
            <w:pPr>
              <w:spacing w:after="1"/>
              <w:rPr>
                <w:rFonts w:cs="Arial"/>
                <w:sz w:val="24"/>
                <w:szCs w:val="24"/>
              </w:rPr>
            </w:pPr>
            <w:r w:rsidRPr="00B34E4D">
              <w:rPr>
                <w:rFonts w:cs="Arial"/>
                <w:sz w:val="24"/>
                <w:szCs w:val="24"/>
              </w:rPr>
              <w:t xml:space="preserve"> </w:t>
            </w:r>
          </w:p>
        </w:tc>
        <w:tc>
          <w:tcPr>
            <w:tcW w:w="5245" w:type="dxa"/>
            <w:tcBorders>
              <w:top w:val="single" w:sz="3" w:space="0" w:color="000000"/>
              <w:left w:val="single" w:sz="4" w:space="0" w:color="000000"/>
              <w:bottom w:val="single" w:sz="3" w:space="0" w:color="000000"/>
              <w:right w:val="single" w:sz="3" w:space="0" w:color="000000"/>
            </w:tcBorders>
            <w:shd w:val="clear" w:color="auto" w:fill="BFBFBF"/>
          </w:tcPr>
          <w:p w14:paraId="11D59766" w14:textId="77777777" w:rsidR="00DA2A32" w:rsidRPr="00B34E4D" w:rsidRDefault="00DA2A32" w:rsidP="00DA2A32">
            <w:pPr>
              <w:spacing w:line="259" w:lineRule="auto"/>
              <w:rPr>
                <w:rFonts w:cs="Arial"/>
                <w:sz w:val="24"/>
                <w:szCs w:val="24"/>
              </w:rPr>
            </w:pPr>
            <w:r w:rsidRPr="00B34E4D">
              <w:rPr>
                <w:rFonts w:cs="Arial"/>
                <w:sz w:val="24"/>
                <w:szCs w:val="24"/>
              </w:rPr>
              <w:t xml:space="preserve">The key points of the event:  when discovered, when last use of data, when authority notified, when information recovered if recovered, when data subject informed of risk etc.  </w:t>
            </w:r>
          </w:p>
        </w:tc>
      </w:tr>
      <w:tr w:rsidR="00DA2A32" w:rsidRPr="00B34E4D" w14:paraId="550E5E78" w14:textId="77777777" w:rsidTr="00C018A8">
        <w:trPr>
          <w:trHeight w:val="527"/>
        </w:trPr>
        <w:tc>
          <w:tcPr>
            <w:tcW w:w="3970" w:type="dxa"/>
            <w:tcBorders>
              <w:top w:val="single" w:sz="3" w:space="0" w:color="000000"/>
              <w:left w:val="single" w:sz="4" w:space="0" w:color="000000"/>
              <w:bottom w:val="single" w:sz="3" w:space="0" w:color="000000"/>
              <w:right w:val="single" w:sz="4" w:space="0" w:color="000000"/>
            </w:tcBorders>
            <w:shd w:val="clear" w:color="auto" w:fill="00B050"/>
          </w:tcPr>
          <w:p w14:paraId="7871B097" w14:textId="77777777" w:rsidR="00DA2A32" w:rsidRPr="00B34E4D" w:rsidRDefault="00DA2A32" w:rsidP="00DA2A32">
            <w:pPr>
              <w:spacing w:line="259" w:lineRule="auto"/>
              <w:rPr>
                <w:rFonts w:cs="Arial"/>
                <w:sz w:val="24"/>
                <w:szCs w:val="24"/>
              </w:rPr>
            </w:pPr>
            <w:r w:rsidRPr="00B34E4D">
              <w:rPr>
                <w:rFonts w:cs="Arial"/>
                <w:b/>
                <w:sz w:val="24"/>
                <w:szCs w:val="24"/>
              </w:rPr>
              <w:t xml:space="preserve">Contributory factors </w:t>
            </w:r>
          </w:p>
          <w:p w14:paraId="3C907DBA" w14:textId="77777777" w:rsidR="00DA2A32" w:rsidRPr="00B34E4D" w:rsidRDefault="00DA2A32" w:rsidP="00DA2A32">
            <w:pPr>
              <w:spacing w:line="259" w:lineRule="auto"/>
              <w:rPr>
                <w:rFonts w:cs="Arial"/>
                <w:sz w:val="24"/>
                <w:szCs w:val="24"/>
              </w:rPr>
            </w:pPr>
            <w:r w:rsidRPr="00B34E4D">
              <w:rPr>
                <w:rFonts w:cs="Arial"/>
                <w:sz w:val="24"/>
                <w:szCs w:val="24"/>
              </w:rPr>
              <w:t xml:space="preserve">(A list of significant contributory facts.) </w:t>
            </w:r>
          </w:p>
          <w:p w14:paraId="0E341F91" w14:textId="77777777" w:rsidR="00DA2A32" w:rsidRPr="00B34E4D" w:rsidRDefault="00DA2A32" w:rsidP="00DA2A32">
            <w:pPr>
              <w:spacing w:line="259" w:lineRule="auto"/>
              <w:rPr>
                <w:rFonts w:cs="Arial"/>
                <w:b/>
                <w:sz w:val="24"/>
                <w:szCs w:val="24"/>
              </w:rPr>
            </w:pPr>
            <w:r w:rsidRPr="00B34E4D">
              <w:rPr>
                <w:rFonts w:cs="Arial"/>
                <w:sz w:val="24"/>
                <w:szCs w:val="24"/>
              </w:rPr>
              <w:t xml:space="preserve"> </w:t>
            </w:r>
          </w:p>
        </w:tc>
        <w:tc>
          <w:tcPr>
            <w:tcW w:w="5245" w:type="dxa"/>
            <w:tcBorders>
              <w:top w:val="single" w:sz="3" w:space="0" w:color="000000"/>
              <w:left w:val="single" w:sz="4" w:space="0" w:color="000000"/>
              <w:bottom w:val="single" w:sz="3" w:space="0" w:color="000000"/>
              <w:right w:val="single" w:sz="3" w:space="0" w:color="000000"/>
            </w:tcBorders>
            <w:shd w:val="clear" w:color="auto" w:fill="BFBFBF"/>
          </w:tcPr>
          <w:p w14:paraId="00ABACBC" w14:textId="77777777" w:rsidR="00DA2A32" w:rsidRPr="00B34E4D" w:rsidRDefault="00DA2A32" w:rsidP="00DA2A32">
            <w:pPr>
              <w:spacing w:line="259" w:lineRule="auto"/>
              <w:rPr>
                <w:rFonts w:cs="Arial"/>
                <w:sz w:val="24"/>
                <w:szCs w:val="24"/>
              </w:rPr>
            </w:pPr>
            <w:r w:rsidRPr="00B34E4D">
              <w:rPr>
                <w:rFonts w:cs="Arial"/>
                <w:sz w:val="24"/>
                <w:szCs w:val="24"/>
              </w:rPr>
              <w:t>Over the years email addresses had been added, causing the team to lose track of the internal and external lists.</w:t>
            </w:r>
          </w:p>
        </w:tc>
      </w:tr>
      <w:tr w:rsidR="00DA2A32" w:rsidRPr="00B34E4D" w14:paraId="5FB49B99" w14:textId="77777777" w:rsidTr="00C018A8">
        <w:trPr>
          <w:trHeight w:val="527"/>
        </w:trPr>
        <w:tc>
          <w:tcPr>
            <w:tcW w:w="3970" w:type="dxa"/>
            <w:tcBorders>
              <w:top w:val="single" w:sz="3" w:space="0" w:color="000000"/>
              <w:left w:val="single" w:sz="4" w:space="0" w:color="000000"/>
              <w:bottom w:val="single" w:sz="3" w:space="0" w:color="000000"/>
              <w:right w:val="single" w:sz="4" w:space="0" w:color="000000"/>
            </w:tcBorders>
            <w:shd w:val="clear" w:color="auto" w:fill="00B050"/>
          </w:tcPr>
          <w:p w14:paraId="234B07F3" w14:textId="77777777" w:rsidR="00DA2A32" w:rsidRPr="00B34E4D" w:rsidRDefault="00DA2A32" w:rsidP="00DA2A32">
            <w:pPr>
              <w:spacing w:line="259" w:lineRule="auto"/>
              <w:rPr>
                <w:rFonts w:cs="Arial"/>
                <w:sz w:val="24"/>
                <w:szCs w:val="24"/>
              </w:rPr>
            </w:pPr>
            <w:r w:rsidRPr="00B34E4D">
              <w:rPr>
                <w:rFonts w:cs="Arial"/>
                <w:b/>
                <w:sz w:val="24"/>
                <w:szCs w:val="24"/>
              </w:rPr>
              <w:t xml:space="preserve">Root Causes </w:t>
            </w:r>
          </w:p>
          <w:p w14:paraId="107CB8DE" w14:textId="77777777" w:rsidR="00DA2A32" w:rsidRPr="00B34E4D" w:rsidRDefault="00DA2A32" w:rsidP="00DA2A32">
            <w:pPr>
              <w:spacing w:after="1"/>
              <w:rPr>
                <w:rFonts w:cs="Arial"/>
                <w:sz w:val="24"/>
                <w:szCs w:val="24"/>
              </w:rPr>
            </w:pPr>
            <w:r w:rsidRPr="00B34E4D">
              <w:rPr>
                <w:rFonts w:cs="Arial"/>
                <w:sz w:val="24"/>
                <w:szCs w:val="24"/>
              </w:rPr>
              <w:t xml:space="preserve">(These are the most fundamental underlying factors contributing to the incident that can be addressed.  Root causes should be meaningful (not sound bites such as communication </w:t>
            </w:r>
          </w:p>
          <w:p w14:paraId="1BCCC9FC" w14:textId="77777777" w:rsidR="00DA2A32" w:rsidRPr="00B34E4D" w:rsidRDefault="00DA2A32" w:rsidP="00DA2A32">
            <w:pPr>
              <w:spacing w:after="1"/>
              <w:rPr>
                <w:rFonts w:cs="Arial"/>
                <w:sz w:val="24"/>
                <w:szCs w:val="24"/>
              </w:rPr>
            </w:pPr>
            <w:r w:rsidRPr="00B34E4D">
              <w:rPr>
                <w:rFonts w:cs="Arial"/>
                <w:sz w:val="24"/>
                <w:szCs w:val="24"/>
              </w:rPr>
              <w:t xml:space="preserve">failure) and there be a clear link, by analysis, between root CAUSE and EFFECT.)  </w:t>
            </w:r>
          </w:p>
          <w:p w14:paraId="1A6D77E7" w14:textId="77777777" w:rsidR="00DA2A32" w:rsidRPr="00B34E4D" w:rsidRDefault="00DA2A32" w:rsidP="00DA2A32">
            <w:pPr>
              <w:spacing w:line="259" w:lineRule="auto"/>
              <w:rPr>
                <w:rFonts w:cs="Arial"/>
                <w:b/>
                <w:sz w:val="24"/>
                <w:szCs w:val="24"/>
              </w:rPr>
            </w:pPr>
            <w:r w:rsidRPr="00B34E4D">
              <w:rPr>
                <w:rFonts w:cs="Arial"/>
                <w:sz w:val="24"/>
                <w:szCs w:val="24"/>
              </w:rPr>
              <w:t xml:space="preserve"> </w:t>
            </w:r>
          </w:p>
        </w:tc>
        <w:tc>
          <w:tcPr>
            <w:tcW w:w="5245" w:type="dxa"/>
            <w:tcBorders>
              <w:top w:val="single" w:sz="3" w:space="0" w:color="000000"/>
              <w:left w:val="single" w:sz="4" w:space="0" w:color="000000"/>
              <w:bottom w:val="single" w:sz="3" w:space="0" w:color="000000"/>
              <w:right w:val="single" w:sz="3" w:space="0" w:color="000000"/>
            </w:tcBorders>
            <w:shd w:val="clear" w:color="auto" w:fill="BFBFBF"/>
          </w:tcPr>
          <w:p w14:paraId="749DAAF6" w14:textId="77777777" w:rsidR="00DA2A32" w:rsidRPr="00B34E4D" w:rsidRDefault="00DA2A32" w:rsidP="00DA2A32">
            <w:pPr>
              <w:spacing w:line="259" w:lineRule="auto"/>
              <w:rPr>
                <w:rFonts w:cs="Arial"/>
                <w:color w:val="00B050"/>
                <w:sz w:val="24"/>
                <w:szCs w:val="24"/>
              </w:rPr>
            </w:pPr>
            <w:r w:rsidRPr="00B34E4D">
              <w:rPr>
                <w:rFonts w:cs="Arial"/>
                <w:sz w:val="24"/>
                <w:szCs w:val="24"/>
              </w:rPr>
              <w:t xml:space="preserve">Staff involved have not had training on use of internal and external lists. Internal and external lists have names that are only different by one letter. There is no procedure for creating distributions lists to be used by service.  </w:t>
            </w:r>
          </w:p>
        </w:tc>
      </w:tr>
    </w:tbl>
    <w:p w14:paraId="2EC21CB7" w14:textId="77777777" w:rsidR="00DA2A32" w:rsidRPr="00B34E4D" w:rsidRDefault="00DA2A32" w:rsidP="00DA2A32">
      <w:pPr>
        <w:spacing w:after="0" w:line="259" w:lineRule="auto"/>
        <w:ind w:left="-1874" w:right="10413"/>
        <w:rPr>
          <w:rFonts w:cs="Arial"/>
          <w:sz w:val="24"/>
          <w:szCs w:val="24"/>
        </w:rPr>
      </w:pPr>
    </w:p>
    <w:tbl>
      <w:tblPr>
        <w:tblStyle w:val="TableGrid"/>
        <w:tblW w:w="9357" w:type="dxa"/>
        <w:tblInd w:w="-431" w:type="dxa"/>
        <w:tblCellMar>
          <w:left w:w="101" w:type="dxa"/>
          <w:right w:w="40" w:type="dxa"/>
        </w:tblCellMar>
        <w:tblLook w:val="04A0" w:firstRow="1" w:lastRow="0" w:firstColumn="1" w:lastColumn="0" w:noHBand="0" w:noVBand="1"/>
      </w:tblPr>
      <w:tblGrid>
        <w:gridCol w:w="4112"/>
        <w:gridCol w:w="5245"/>
      </w:tblGrid>
      <w:tr w:rsidR="00DA2A32" w:rsidRPr="00B34E4D" w14:paraId="1A77FB22" w14:textId="77777777" w:rsidTr="00C018A8">
        <w:trPr>
          <w:trHeight w:val="1307"/>
        </w:trPr>
        <w:tc>
          <w:tcPr>
            <w:tcW w:w="4112" w:type="dxa"/>
            <w:tcBorders>
              <w:top w:val="single" w:sz="4" w:space="0" w:color="000000"/>
              <w:left w:val="single" w:sz="4" w:space="0" w:color="000000"/>
              <w:bottom w:val="single" w:sz="3" w:space="0" w:color="000000"/>
              <w:right w:val="single" w:sz="4" w:space="0" w:color="000000"/>
            </w:tcBorders>
            <w:shd w:val="clear" w:color="auto" w:fill="00B050"/>
          </w:tcPr>
          <w:p w14:paraId="67D4740A" w14:textId="77777777" w:rsidR="00DA2A32" w:rsidRPr="00B34E4D" w:rsidRDefault="00DA2A32" w:rsidP="00DA2A32">
            <w:pPr>
              <w:spacing w:line="259" w:lineRule="auto"/>
              <w:rPr>
                <w:rFonts w:cs="Arial"/>
                <w:sz w:val="24"/>
                <w:szCs w:val="24"/>
              </w:rPr>
            </w:pPr>
            <w:r w:rsidRPr="00B34E4D">
              <w:rPr>
                <w:rFonts w:cs="Arial"/>
                <w:b/>
                <w:sz w:val="24"/>
                <w:szCs w:val="24"/>
              </w:rPr>
              <w:lastRenderedPageBreak/>
              <w:t xml:space="preserve">Lessons learned </w:t>
            </w:r>
          </w:p>
          <w:p w14:paraId="5C74A27C" w14:textId="77777777" w:rsidR="00DA2A32" w:rsidRPr="00B34E4D" w:rsidRDefault="00DA2A32" w:rsidP="00DA2A32">
            <w:pPr>
              <w:rPr>
                <w:rFonts w:cs="Arial"/>
                <w:sz w:val="24"/>
                <w:szCs w:val="24"/>
              </w:rPr>
            </w:pPr>
            <w:r w:rsidRPr="00B34E4D">
              <w:rPr>
                <w:rFonts w:cs="Arial"/>
                <w:sz w:val="24"/>
                <w:szCs w:val="24"/>
              </w:rPr>
              <w:t xml:space="preserve">(Key issues identified which may not have contributed to this incident but from which others can learn.) </w:t>
            </w:r>
          </w:p>
          <w:p w14:paraId="018A5CBF" w14:textId="77777777" w:rsidR="00DA2A32" w:rsidRPr="00B34E4D" w:rsidRDefault="00DA2A32" w:rsidP="00DA2A32">
            <w:pPr>
              <w:spacing w:line="259" w:lineRule="auto"/>
              <w:rPr>
                <w:rFonts w:cs="Arial"/>
                <w:sz w:val="24"/>
                <w:szCs w:val="24"/>
              </w:rPr>
            </w:pPr>
            <w:r w:rsidRPr="00B34E4D">
              <w:rPr>
                <w:rFonts w:cs="Arial"/>
                <w:sz w:val="24"/>
                <w:szCs w:val="24"/>
              </w:rPr>
              <w:t xml:space="preserve"> </w:t>
            </w:r>
          </w:p>
        </w:tc>
        <w:tc>
          <w:tcPr>
            <w:tcW w:w="5245" w:type="dxa"/>
            <w:tcBorders>
              <w:top w:val="single" w:sz="4" w:space="0" w:color="000000"/>
              <w:left w:val="single" w:sz="4" w:space="0" w:color="000000"/>
              <w:bottom w:val="single" w:sz="3" w:space="0" w:color="000000"/>
              <w:right w:val="single" w:sz="3" w:space="0" w:color="000000"/>
            </w:tcBorders>
            <w:shd w:val="clear" w:color="auto" w:fill="BFBFBF"/>
          </w:tcPr>
          <w:p w14:paraId="3414BBDE" w14:textId="77777777" w:rsidR="00DA2A32" w:rsidRPr="00B34E4D" w:rsidRDefault="00DA2A32" w:rsidP="00DA2A32">
            <w:pPr>
              <w:spacing w:line="259" w:lineRule="auto"/>
              <w:rPr>
                <w:rFonts w:cs="Arial"/>
                <w:sz w:val="24"/>
                <w:szCs w:val="24"/>
              </w:rPr>
            </w:pPr>
            <w:r w:rsidRPr="00B34E4D">
              <w:rPr>
                <w:rFonts w:cs="Arial"/>
                <w:sz w:val="24"/>
                <w:szCs w:val="24"/>
              </w:rPr>
              <w:t xml:space="preserve">The external lists should be marked clearly and consistently as external.  </w:t>
            </w:r>
          </w:p>
        </w:tc>
      </w:tr>
      <w:tr w:rsidR="00DA2A32" w:rsidRPr="00B34E4D" w14:paraId="26B066F4" w14:textId="77777777" w:rsidTr="00C018A8">
        <w:trPr>
          <w:trHeight w:val="1055"/>
        </w:trPr>
        <w:tc>
          <w:tcPr>
            <w:tcW w:w="4112" w:type="dxa"/>
            <w:vMerge w:val="restart"/>
            <w:tcBorders>
              <w:top w:val="single" w:sz="3" w:space="0" w:color="000000"/>
              <w:left w:val="single" w:sz="4" w:space="0" w:color="000000"/>
              <w:bottom w:val="single" w:sz="3" w:space="0" w:color="000000"/>
              <w:right w:val="single" w:sz="4" w:space="0" w:color="000000"/>
            </w:tcBorders>
            <w:shd w:val="clear" w:color="auto" w:fill="00B050"/>
          </w:tcPr>
          <w:p w14:paraId="07EA1146" w14:textId="77777777" w:rsidR="00DA2A32" w:rsidRPr="00B34E4D" w:rsidRDefault="00DA2A32" w:rsidP="00DA2A32">
            <w:pPr>
              <w:spacing w:line="259" w:lineRule="auto"/>
              <w:rPr>
                <w:rFonts w:cs="Arial"/>
                <w:sz w:val="24"/>
                <w:szCs w:val="24"/>
              </w:rPr>
            </w:pPr>
            <w:r w:rsidRPr="00B34E4D">
              <w:rPr>
                <w:rFonts w:cs="Arial"/>
                <w:b/>
                <w:sz w:val="24"/>
                <w:szCs w:val="24"/>
              </w:rPr>
              <w:t xml:space="preserve">Type of breach </w:t>
            </w:r>
          </w:p>
          <w:p w14:paraId="39A551F5" w14:textId="77777777" w:rsidR="00DA2A32" w:rsidRPr="00B34E4D" w:rsidRDefault="00DA2A32" w:rsidP="00DA2A32">
            <w:pPr>
              <w:spacing w:line="259" w:lineRule="auto"/>
              <w:rPr>
                <w:rFonts w:cs="Arial"/>
                <w:sz w:val="24"/>
                <w:szCs w:val="24"/>
              </w:rPr>
            </w:pPr>
            <w:r w:rsidRPr="00B34E4D">
              <w:rPr>
                <w:rFonts w:cs="Arial"/>
                <w:b/>
                <w:sz w:val="24"/>
                <w:szCs w:val="24"/>
              </w:rPr>
              <w:t xml:space="preserve"> </w:t>
            </w:r>
          </w:p>
        </w:tc>
        <w:tc>
          <w:tcPr>
            <w:tcW w:w="5245" w:type="dxa"/>
            <w:tcBorders>
              <w:top w:val="single" w:sz="3" w:space="0" w:color="000000"/>
              <w:left w:val="single" w:sz="4" w:space="0" w:color="000000"/>
              <w:bottom w:val="nil"/>
              <w:right w:val="single" w:sz="3" w:space="0" w:color="000000"/>
            </w:tcBorders>
            <w:shd w:val="clear" w:color="auto" w:fill="BFBFBF"/>
          </w:tcPr>
          <w:p w14:paraId="1645E395" w14:textId="77777777" w:rsidR="00DA2A32" w:rsidRPr="00B34E4D" w:rsidRDefault="00DA2A32" w:rsidP="00DA2A32">
            <w:pPr>
              <w:spacing w:line="259" w:lineRule="auto"/>
              <w:rPr>
                <w:rFonts w:cs="Arial"/>
                <w:sz w:val="24"/>
                <w:szCs w:val="24"/>
              </w:rPr>
            </w:pPr>
            <w:r w:rsidRPr="00B34E4D">
              <w:rPr>
                <w:rFonts w:cs="Arial"/>
                <w:sz w:val="24"/>
                <w:szCs w:val="24"/>
              </w:rPr>
              <w:t xml:space="preserve">Please tick one of the following: </w:t>
            </w:r>
          </w:p>
          <w:p w14:paraId="12389683" w14:textId="77777777" w:rsidR="00DA2A32" w:rsidRPr="00B34E4D" w:rsidRDefault="00DA2A32" w:rsidP="00DA2A32">
            <w:pPr>
              <w:spacing w:line="259" w:lineRule="auto"/>
              <w:ind w:right="1334"/>
              <w:rPr>
                <w:rFonts w:cs="Arial"/>
                <w:sz w:val="24"/>
                <w:szCs w:val="24"/>
              </w:rPr>
            </w:pPr>
            <w:r w:rsidRPr="00B34E4D">
              <w:rPr>
                <w:rFonts w:eastAsia="Calibri" w:cs="Arial"/>
                <w:noProof/>
                <w:sz w:val="24"/>
                <w:szCs w:val="24"/>
              </w:rPr>
              <mc:AlternateContent>
                <mc:Choice Requires="wpg">
                  <w:drawing>
                    <wp:anchor distT="0" distB="0" distL="114300" distR="114300" simplePos="0" relativeHeight="251712000" behindDoc="0" locked="0" layoutInCell="1" allowOverlap="1" wp14:anchorId="3BE75705" wp14:editId="35023089">
                      <wp:simplePos x="0" y="0"/>
                      <wp:positionH relativeFrom="column">
                        <wp:posOffset>1542583</wp:posOffset>
                      </wp:positionH>
                      <wp:positionV relativeFrom="paragraph">
                        <wp:posOffset>18415</wp:posOffset>
                      </wp:positionV>
                      <wp:extent cx="170180" cy="461645"/>
                      <wp:effectExtent l="0" t="0" r="20320" b="14605"/>
                      <wp:wrapNone/>
                      <wp:docPr id="13820" name="Group 13820"/>
                      <wp:cNvGraphicFramePr/>
                      <a:graphic xmlns:a="http://schemas.openxmlformats.org/drawingml/2006/main">
                        <a:graphicData uri="http://schemas.microsoft.com/office/word/2010/wordprocessingGroup">
                          <wpg:wgp>
                            <wpg:cNvGrpSpPr/>
                            <wpg:grpSpPr>
                              <a:xfrm>
                                <a:off x="0" y="0"/>
                                <a:ext cx="170180" cy="461645"/>
                                <a:chOff x="0" y="0"/>
                                <a:chExt cx="170688" cy="461772"/>
                              </a:xfrm>
                            </wpg:grpSpPr>
                            <wps:wsp>
                              <wps:cNvPr id="13821" name="Shape 20126"/>
                              <wps:cNvSpPr/>
                              <wps:spPr>
                                <a:xfrm>
                                  <a:off x="0" y="0"/>
                                  <a:ext cx="169926" cy="122682"/>
                                </a:xfrm>
                                <a:custGeom>
                                  <a:avLst/>
                                  <a:gdLst/>
                                  <a:ahLst/>
                                  <a:cxnLst/>
                                  <a:rect l="0" t="0" r="0" b="0"/>
                                  <a:pathLst>
                                    <a:path w="169926" h="122682">
                                      <a:moveTo>
                                        <a:pt x="0" y="0"/>
                                      </a:moveTo>
                                      <a:lnTo>
                                        <a:pt x="169926" y="0"/>
                                      </a:lnTo>
                                      <a:lnTo>
                                        <a:pt x="169926" y="122682"/>
                                      </a:lnTo>
                                      <a:lnTo>
                                        <a:pt x="0" y="12268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822" name="Shape 1852"/>
                              <wps:cNvSpPr/>
                              <wps:spPr>
                                <a:xfrm>
                                  <a:off x="0" y="0"/>
                                  <a:ext cx="170688" cy="122682"/>
                                </a:xfrm>
                                <a:custGeom>
                                  <a:avLst/>
                                  <a:gdLst/>
                                  <a:ahLst/>
                                  <a:cxnLst/>
                                  <a:rect l="0" t="0" r="0" b="0"/>
                                  <a:pathLst>
                                    <a:path w="170688" h="122682">
                                      <a:moveTo>
                                        <a:pt x="170688" y="0"/>
                                      </a:moveTo>
                                      <a:lnTo>
                                        <a:pt x="0" y="0"/>
                                      </a:lnTo>
                                      <a:lnTo>
                                        <a:pt x="0" y="122682"/>
                                      </a:lnTo>
                                      <a:lnTo>
                                        <a:pt x="170688" y="122682"/>
                                      </a:lnTo>
                                      <a:close/>
                                    </a:path>
                                  </a:pathLst>
                                </a:custGeom>
                                <a:ln w="11951" cap="rnd">
                                  <a:miter lim="101600"/>
                                </a:ln>
                              </wps:spPr>
                              <wps:style>
                                <a:lnRef idx="1">
                                  <a:srgbClr val="000000"/>
                                </a:lnRef>
                                <a:fillRef idx="0">
                                  <a:srgbClr val="000000">
                                    <a:alpha val="0"/>
                                  </a:srgbClr>
                                </a:fillRef>
                                <a:effectRef idx="0">
                                  <a:scrgbClr r="0" g="0" b="0"/>
                                </a:effectRef>
                                <a:fontRef idx="none"/>
                              </wps:style>
                              <wps:bodyPr/>
                            </wps:wsp>
                            <wps:wsp>
                              <wps:cNvPr id="13823" name="Shape 20127"/>
                              <wps:cNvSpPr/>
                              <wps:spPr>
                                <a:xfrm>
                                  <a:off x="762" y="156972"/>
                                  <a:ext cx="169164" cy="122682"/>
                                </a:xfrm>
                                <a:custGeom>
                                  <a:avLst/>
                                  <a:gdLst/>
                                  <a:ahLst/>
                                  <a:cxnLst/>
                                  <a:rect l="0" t="0" r="0" b="0"/>
                                  <a:pathLst>
                                    <a:path w="169164" h="122682">
                                      <a:moveTo>
                                        <a:pt x="0" y="0"/>
                                      </a:moveTo>
                                      <a:lnTo>
                                        <a:pt x="169164" y="0"/>
                                      </a:lnTo>
                                      <a:lnTo>
                                        <a:pt x="169164" y="122682"/>
                                      </a:lnTo>
                                      <a:lnTo>
                                        <a:pt x="0" y="122682"/>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5264" name="Shape 1856"/>
                              <wps:cNvSpPr/>
                              <wps:spPr>
                                <a:xfrm>
                                  <a:off x="762" y="156210"/>
                                  <a:ext cx="169926" cy="122682"/>
                                </a:xfrm>
                                <a:custGeom>
                                  <a:avLst/>
                                  <a:gdLst/>
                                  <a:ahLst/>
                                  <a:cxnLst/>
                                  <a:rect l="0" t="0" r="0" b="0"/>
                                  <a:pathLst>
                                    <a:path w="169926" h="122682">
                                      <a:moveTo>
                                        <a:pt x="169926" y="0"/>
                                      </a:moveTo>
                                      <a:lnTo>
                                        <a:pt x="0" y="0"/>
                                      </a:lnTo>
                                      <a:lnTo>
                                        <a:pt x="0" y="122682"/>
                                      </a:lnTo>
                                      <a:lnTo>
                                        <a:pt x="169926" y="122682"/>
                                      </a:lnTo>
                                      <a:close/>
                                    </a:path>
                                  </a:pathLst>
                                </a:custGeom>
                                <a:ln w="11951" cap="rnd">
                                  <a:miter lim="101600"/>
                                </a:ln>
                              </wps:spPr>
                              <wps:style>
                                <a:lnRef idx="1">
                                  <a:srgbClr val="000000"/>
                                </a:lnRef>
                                <a:fillRef idx="0">
                                  <a:srgbClr val="000000">
                                    <a:alpha val="0"/>
                                  </a:srgbClr>
                                </a:fillRef>
                                <a:effectRef idx="0">
                                  <a:scrgbClr r="0" g="0" b="0"/>
                                </a:effectRef>
                                <a:fontRef idx="none"/>
                              </wps:style>
                              <wps:bodyPr/>
                            </wps:wsp>
                            <wps:wsp>
                              <wps:cNvPr id="15265" name="Shape 20128"/>
                              <wps:cNvSpPr/>
                              <wps:spPr>
                                <a:xfrm>
                                  <a:off x="762" y="339852"/>
                                  <a:ext cx="169164" cy="121920"/>
                                </a:xfrm>
                                <a:custGeom>
                                  <a:avLst/>
                                  <a:gdLst/>
                                  <a:ahLst/>
                                  <a:cxnLst/>
                                  <a:rect l="0" t="0" r="0" b="0"/>
                                  <a:pathLst>
                                    <a:path w="169164" h="121920">
                                      <a:moveTo>
                                        <a:pt x="0" y="0"/>
                                      </a:moveTo>
                                      <a:lnTo>
                                        <a:pt x="169164" y="0"/>
                                      </a:lnTo>
                                      <a:lnTo>
                                        <a:pt x="169164" y="121920"/>
                                      </a:lnTo>
                                      <a:lnTo>
                                        <a:pt x="0" y="121920"/>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5266" name="Shape 1860"/>
                              <wps:cNvSpPr/>
                              <wps:spPr>
                                <a:xfrm>
                                  <a:off x="762" y="339090"/>
                                  <a:ext cx="169926" cy="122682"/>
                                </a:xfrm>
                                <a:custGeom>
                                  <a:avLst/>
                                  <a:gdLst/>
                                  <a:ahLst/>
                                  <a:cxnLst/>
                                  <a:rect l="0" t="0" r="0" b="0"/>
                                  <a:pathLst>
                                    <a:path w="169926" h="122682">
                                      <a:moveTo>
                                        <a:pt x="169926" y="0"/>
                                      </a:moveTo>
                                      <a:lnTo>
                                        <a:pt x="0" y="0"/>
                                      </a:lnTo>
                                      <a:lnTo>
                                        <a:pt x="0" y="122682"/>
                                      </a:lnTo>
                                      <a:lnTo>
                                        <a:pt x="169926" y="122682"/>
                                      </a:lnTo>
                                      <a:close/>
                                    </a:path>
                                  </a:pathLst>
                                </a:custGeom>
                                <a:ln w="8966" cap="rnd">
                                  <a:miter lim="1016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group w14:anchorId="3DC9B446" id="Group 13820" o:spid="_x0000_s1026" style="position:absolute;margin-left:121.45pt;margin-top:1.45pt;width:13.4pt;height:36.35pt;z-index:251712000" coordsize="170688,461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4KGQQAADcYAAAOAAAAZHJzL2Uyb0RvYy54bWzsmM1u2zgQgO8F9h0E3Tf6SS1bRpwe2m0u&#10;i22x6T4AQ1GWAEkUSMZ23n6HQ1EiEyewnbRom/hgUdJwOBzymxnx4sOubYINE7Lm3SpMzuIwYB3l&#10;Rd2tV+F/3z7/uQgDqUhXkIZ3bBXeMRl+uPzj3cW2X7KUV7wpmAhASSeX234VVkr1yyiStGItkWe8&#10;Zx28LLloiYJbsY4KQbagvW2iNI6zaMtF0QtOmZTw9JN5GV6i/rJkVH0pS8lU0KxCsE3hv8D/G/0f&#10;XV6Q5VqQvqrpYAY5wYqW1B0MOqr6RBQJbkX9QFVbU8ElL9UZ5W3Ey7KmDOcAs0nie7O5Evy2x7ms&#10;l9t1P7oJXHvPTyerpf9svoqgLmDtzhcpeKgjLSwTjhyYR+Cibb9eguSV6K/7r2J4sDZ3eta7UrT6&#10;CvMJdujcu9G5bKcCCg+TeZwsYAAKr95nSfZ+ZpxPK1ihB71o9dfUL1vALhr6zeep7hfZQSNt22jK&#10;todtJCdPyed56roiPcMFkHr+jqcS6ykUCWDx0kzbpQ0AydFNcinBYwf7KMtz0INzTdI0W/hzJUt6&#10;K9UV4+hssvlbKhgSNl1hW6SyLbrrbFMABU/u/54o3U+r0s1gC6s1WFJB0xii37Z8w75xlFP3lgwW&#10;ZHrbdK6U1WX3BIhaAXvtUZ0j6M3eStmrkYa9BBoPFkTWx6GhoaeKG2mcPjx0Hdx02hN6yxKITGVD&#10;FCLe1gpCVlO3evB5HE+KQZtef7Pi2FJ3DdPuarp/WQmYIRz6gRTrm4+NCDZEByb8oXLS9BUZng77&#10;fBBFU1GP7l/WTTOqTLCrp/Iz/gYNg7DuxzAmjj1j05MO1pjACOEFJm3DIzhl7IQj806N/TsI6jiI&#10;M1vdvOHFHQYKdAgQacj4IWimPprJYoYUabOeQeY8HqOQt+Vs6HM3zvclc7DkaTIh2qK9DnOP4Wk4&#10;mnaxQfdE1pxxPTdZdbThkpn4fSB/SZLPINoig6IrHiAYJ9mxCO7hZUDQWLafsoGV08B9XQie+wjq&#10;7Dg/KjvOM6BYR/dZlpuED1HIFgRZDtXDT5Ik0ZKnUfT5eoxCyH2oywHWMmOvY5K0gnsJ86XN4AcL&#10;+lHg+CT5QoA+C7X99O5h/rXmyFmq8TGFvilfIUceV706fKYJbhqPz1+qiHWqTrv9H4PUR9mSZq9H&#10;lqXOuHv5fEuVU+Hplc6/T7UKJM58EnWqXJyUKs/P86HS9VB0UmWSwwe+qXB+fNU6pDdMlWiI/paY&#10;OHPZsUZOb33CTkuVzuytOnt1B0/SAwWtlUbJW6p0vm1/K0DhOMZPlRmu/MGfkzZVAp9xjl09Pt9S&#10;5d7k56P58qlykWf6nE0f7LxQzbqnwHwVH5V4AAun03g+NZyk6+Nv9x4Pxqbz/sv/AQAA//8DAFBL&#10;AwQUAAYACAAAACEABi9uFOAAAAAIAQAADwAAAGRycy9kb3ducmV2LnhtbEyPQUvDQBCF74L/YRnB&#10;m90k2tTGbEop6qkUbAXxNs1Ok9Dsbshuk/TfO570NDO8x5vv5avJtGKg3jfOKohnEQiypdONrRR8&#10;Ht4enkH4gFZj6ywpuJKHVXF7k2Om3Wg/aNiHSnCI9RkqqEPoMil9WZNBP3MdWdZOrjcY+OwrqXsc&#10;Ody0MomiVBpsLH+osaNNTeV5fzEK3kcc14/x67A9nzbX78N897WNSan7u2n9AiLQFP7M8IvP6FAw&#10;09FdrPaiVZA8JUu28sKD9SRdLkAcFSzmKcgil/8LFD8AAAD//wMAUEsBAi0AFAAGAAgAAAAhALaD&#10;OJL+AAAA4QEAABMAAAAAAAAAAAAAAAAAAAAAAFtDb250ZW50X1R5cGVzXS54bWxQSwECLQAUAAYA&#10;CAAAACEAOP0h/9YAAACUAQAACwAAAAAAAAAAAAAAAAAvAQAAX3JlbHMvLnJlbHNQSwECLQAUAAYA&#10;CAAAACEAfk4+ChkEAAA3GAAADgAAAAAAAAAAAAAAAAAuAgAAZHJzL2Uyb0RvYy54bWxQSwECLQAU&#10;AAYACAAAACEABi9uFOAAAAAIAQAADwAAAAAAAAAAAAAAAABzBgAAZHJzL2Rvd25yZXYueG1sUEsF&#10;BgAAAAAEAAQA8wAAAIAHAAAAAA==&#10;">
                      <v:shape id="Shape 20126" o:spid="_x0000_s1027" style="position:absolute;width:169926;height:122682;visibility:visible;mso-wrap-style:square;v-text-anchor:top" coordsize="169926,12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UmiwgAAAN4AAAAPAAAAZHJzL2Rvd25yZXYueG1sRE9Na8JA&#10;EL0X+h+WKfRWN2pJQ+oqQRC8VqV4HLLTbDA7G7Ojxn/fLRS8zeN9zmI1+k5daYhtYAPTSQaKuA62&#10;5cbAYb95K0BFQbbYBSYDd4qwWj4/LbC04cZfdN1Jo1IIxxINOJG+1DrWjjzGSeiJE/cTBo+S4NBo&#10;O+AthftOz7Is1x5bTg0Oe1o7qk+7izcgh+Ndf+cV5+ePUyXvZ1cc56Mxry9j9QlKaJSH+N+9tWn+&#10;vJhN4e+ddINe/gIAAP//AwBQSwECLQAUAAYACAAAACEA2+H2y+4AAACFAQAAEwAAAAAAAAAAAAAA&#10;AAAAAAAAW0NvbnRlbnRfVHlwZXNdLnhtbFBLAQItABQABgAIAAAAIQBa9CxbvwAAABUBAAALAAAA&#10;AAAAAAAAAAAAAB8BAABfcmVscy8ucmVsc1BLAQItABQABgAIAAAAIQCtGUmiwgAAAN4AAAAPAAAA&#10;AAAAAAAAAAAAAAcCAABkcnMvZG93bnJldi54bWxQSwUGAAAAAAMAAwC3AAAA9gIAAAAA&#10;" path="m,l169926,r,122682l,122682,,e" stroked="f" strokeweight="0">
                        <v:stroke miterlimit="83231f" joinstyle="miter"/>
                        <v:path arrowok="t" textboxrect="0,0,169926,122682"/>
                      </v:shape>
                      <v:shape id="Shape 1852" o:spid="_x0000_s1028" style="position:absolute;width:170688;height:122682;visibility:visible;mso-wrap-style:square;v-text-anchor:top" coordsize="170688,12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Rm0wgAAAN4AAAAPAAAAZHJzL2Rvd25yZXYueG1sRE9Li8Iw&#10;EL4v7H8II3hbU6tI6ZoWERd62IuPwx6HZmyKzaQ0Ueu/3wiCt/n4nrMuR9uJGw2+daxgPktAENdO&#10;t9woOB1/vjIQPiBr7ByTggd5KIvPjzXm2t15T7dDaEQMYZ+jAhNCn0vpa0MW/cz1xJE7u8FiiHBo&#10;pB7wHsNtJ9MkWUmLLccGgz1tDdWXw9Uq6H9T3lV19ve4VvPtqlqaXROMUtPJuPkGEWgMb/HLXek4&#10;f5GlKTzfiTfI4h8AAP//AwBQSwECLQAUAAYACAAAACEA2+H2y+4AAACFAQAAEwAAAAAAAAAAAAAA&#10;AAAAAAAAW0NvbnRlbnRfVHlwZXNdLnhtbFBLAQItABQABgAIAAAAIQBa9CxbvwAAABUBAAALAAAA&#10;AAAAAAAAAAAAAB8BAABfcmVscy8ucmVsc1BLAQItABQABgAIAAAAIQCAJRm0wgAAAN4AAAAPAAAA&#10;AAAAAAAAAAAAAAcCAABkcnMvZG93bnJldi54bWxQSwUGAAAAAAMAAwC3AAAA9gIAAAAA&#10;" path="m170688,l,,,122682r170688,l170688,xe" filled="f" strokeweight=".33197mm">
                        <v:stroke miterlimit="66585f" joinstyle="miter" endcap="round"/>
                        <v:path arrowok="t" textboxrect="0,0,170688,122682"/>
                      </v:shape>
                      <v:shape id="Shape 20127" o:spid="_x0000_s1029" style="position:absolute;left:762;top:156972;width:169164;height:122682;visibility:visible;mso-wrap-style:square;v-text-anchor:top" coordsize="169164,12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qZ0wwAAAN4AAAAPAAAAZHJzL2Rvd25yZXYueG1sRE/fa8Iw&#10;EH4X9j+EG+xN0+kYpTOKEwbiw2DVvR/N2ZQml5Kk2v33izDY2318P2+9nZwVVwqx86zgeVGAIG68&#10;7rhVcD59zEsQMSFrtJ5JwQ9F2G4eZmustL/xF13r1IocwrFCBSaloZIyNoYcxoUfiDN38cFhyjC0&#10;Uge85XBn5bIoXqXDjnODwYH2hpq+Hp2C8RJ2p5fPorTH90Pk2the7r+Venqcdm8gEk3pX/znPug8&#10;f1UuV3B/J98gN78AAAD//wMAUEsBAi0AFAAGAAgAAAAhANvh9svuAAAAhQEAABMAAAAAAAAAAAAA&#10;AAAAAAAAAFtDb250ZW50X1R5cGVzXS54bWxQSwECLQAUAAYACAAAACEAWvQsW78AAAAVAQAACwAA&#10;AAAAAAAAAAAAAAAfAQAAX3JlbHMvLnJlbHNQSwECLQAUAAYACAAAACEAtD6mdMMAAADeAAAADwAA&#10;AAAAAAAAAAAAAAAHAgAAZHJzL2Rvd25yZXYueG1sUEsFBgAAAAADAAMAtwAAAPcCAAAAAA==&#10;" path="m,l169164,r,122682l,122682,,e" stroked="f" strokeweight="0">
                        <v:stroke miterlimit="66585f" joinstyle="miter" endcap="round"/>
                        <v:path arrowok="t" textboxrect="0,0,169164,122682"/>
                      </v:shape>
                      <v:shape id="Shape 1856" o:spid="_x0000_s1030" style="position:absolute;left:762;top:156210;width:169926;height:122682;visibility:visible;mso-wrap-style:square;v-text-anchor:top" coordsize="169926,12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PqnxwAAAN4AAAAPAAAAZHJzL2Rvd25yZXYueG1sRI/disIw&#10;EIXvF3yHMII3y5qqq1u6jSKCIMhe+PMAQzPbVptJaVJb394IgncznHO+OZOuelOJGzWutKxgMo5A&#10;EGdWl5wrOJ+2XzEI55E1VpZJwZ0crJaDjxQTbTs+0O3ocxEg7BJUUHhfJ1K6rCCDbmxr4qD928ag&#10;D2uTS91gF+CmktMoWkiDJYcLBda0KSi7HlsTKF0bXeZVO7tK+vucxOufezfbKzUa9utfEJ56/za/&#10;0jsd6s+ni294vhNmkMsHAAAA//8DAFBLAQItABQABgAIAAAAIQDb4fbL7gAAAIUBAAATAAAAAAAA&#10;AAAAAAAAAAAAAABbQ29udGVudF9UeXBlc10ueG1sUEsBAi0AFAAGAAgAAAAhAFr0LFu/AAAAFQEA&#10;AAsAAAAAAAAAAAAAAAAAHwEAAF9yZWxzLy5yZWxzUEsBAi0AFAAGAAgAAAAhADZc+qfHAAAA3gAA&#10;AA8AAAAAAAAAAAAAAAAABwIAAGRycy9kb3ducmV2LnhtbFBLBQYAAAAAAwADALcAAAD7AgAAAAA=&#10;" path="m169926,l,,,122682r169926,l169926,xe" filled="f" strokeweight=".33197mm">
                        <v:stroke miterlimit="66585f" joinstyle="miter" endcap="round"/>
                        <v:path arrowok="t" textboxrect="0,0,169926,122682"/>
                      </v:shape>
                      <v:shape id="Shape 20128" o:spid="_x0000_s1031" style="position:absolute;left:762;top:339852;width:169164;height:121920;visibility:visible;mso-wrap-style:square;v-text-anchor:top" coordsize="169164,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HvwgAAAN4AAAAPAAAAZHJzL2Rvd25yZXYueG1sRE/NisIw&#10;EL4LvkMYwZumKyhu1yiLoHhase4DDM1sW9pMQhPb6tObBcHbfHy/s9kNphEdtb6yrOBjnoAgzq2u&#10;uFDwez3M1iB8QNbYWCYFd/Kw245HG0y17flCXRYKEUPYp6igDMGlUvq8JIN+bh1x5P5sazBE2BZS&#10;t9jHcNPIRZKspMGKY0OJjvYl5XV2MwqOzn3Wh313/Dk/+vpxOdk6C1ap6WT4/gIRaAhv8ct90nH+&#10;crFawv878Qa5fQIAAP//AwBQSwECLQAUAAYACAAAACEA2+H2y+4AAACFAQAAEwAAAAAAAAAAAAAA&#10;AAAAAAAAW0NvbnRlbnRfVHlwZXNdLnhtbFBLAQItABQABgAIAAAAIQBa9CxbvwAAABUBAAALAAAA&#10;AAAAAAAAAAAAAB8BAABfcmVscy8ucmVsc1BLAQItABQABgAIAAAAIQCiyJHvwgAAAN4AAAAPAAAA&#10;AAAAAAAAAAAAAAcCAABkcnMvZG93bnJldi54bWxQSwUGAAAAAAMAAwC3AAAA9gIAAAAA&#10;" path="m,l169164,r,121920l,121920,,e" stroked="f" strokeweight="0">
                        <v:stroke miterlimit="66585f" joinstyle="miter" endcap="round"/>
                        <v:path arrowok="t" textboxrect="0,0,169164,121920"/>
                      </v:shape>
                      <v:shape id="Shape 1860" o:spid="_x0000_s1032" style="position:absolute;left:762;top:339090;width:169926;height:122682;visibility:visible;mso-wrap-style:square;v-text-anchor:top" coordsize="169926,12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OWxAAAAN4AAAAPAAAAZHJzL2Rvd25yZXYueG1sRE9Na8JA&#10;EL0L/Q/LCL2IbiokhugqUhA8WpUWb0N2TILZ2XR3jem/7xYK3ubxPme1GUwrenK+sazgbZaAIC6t&#10;brhScD7tpjkIH5A1tpZJwQ952KxfRisstH3wB/XHUIkYwr5ABXUIXSGlL2sy6Ge2I47c1TqDIUJX&#10;Se3wEcNNK+dJkkmDDceGGjt6r6m8He9GwfZTLxbp5JJ/Hdyh69P79y7fZ0q9joftEkSgITzF/+69&#10;jvPTeZbB3zvxBrn+BQAA//8DAFBLAQItABQABgAIAAAAIQDb4fbL7gAAAIUBAAATAAAAAAAAAAAA&#10;AAAAAAAAAABbQ29udGVudF9UeXBlc10ueG1sUEsBAi0AFAAGAAgAAAAhAFr0LFu/AAAAFQEAAAsA&#10;AAAAAAAAAAAAAAAAHwEAAF9yZWxzLy5yZWxzUEsBAi0AFAAGAAgAAAAhAP+NY5bEAAAA3gAAAA8A&#10;AAAAAAAAAAAAAAAABwIAAGRycy9kb3ducmV2LnhtbFBLBQYAAAAAAwADALcAAAD4AgAAAAA=&#10;" path="m169926,l,,,122682r169926,l169926,xe" filled="f" strokeweight=".24906mm">
                        <v:stroke miterlimit="66585f" joinstyle="miter" endcap="round"/>
                        <v:path arrowok="t" textboxrect="0,0,169926,122682"/>
                      </v:shape>
                    </v:group>
                  </w:pict>
                </mc:Fallback>
              </mc:AlternateContent>
            </w:r>
            <w:r w:rsidRPr="00B34E4D">
              <w:rPr>
                <w:rFonts w:cs="Arial"/>
                <w:sz w:val="24"/>
                <w:szCs w:val="24"/>
              </w:rPr>
              <w:t xml:space="preserve">Near miss </w:t>
            </w:r>
          </w:p>
          <w:p w14:paraId="1FF2C8BA" w14:textId="77777777" w:rsidR="00DA2A32" w:rsidRPr="00B34E4D" w:rsidRDefault="00DA2A32" w:rsidP="00DA2A32">
            <w:pPr>
              <w:spacing w:line="259" w:lineRule="auto"/>
              <w:ind w:right="1334"/>
              <w:rPr>
                <w:rFonts w:cs="Arial"/>
                <w:sz w:val="24"/>
                <w:szCs w:val="24"/>
              </w:rPr>
            </w:pPr>
            <w:r w:rsidRPr="00B34E4D">
              <w:rPr>
                <w:rFonts w:cs="Arial"/>
                <w:sz w:val="24"/>
                <w:szCs w:val="24"/>
              </w:rPr>
              <w:t xml:space="preserve">Potential breach  </w:t>
            </w:r>
          </w:p>
          <w:p w14:paraId="400B56B2" w14:textId="77777777" w:rsidR="00DA2A32" w:rsidRPr="00B34E4D" w:rsidRDefault="00DA2A32" w:rsidP="00DA2A32">
            <w:pPr>
              <w:spacing w:line="259" w:lineRule="auto"/>
              <w:ind w:right="1334"/>
              <w:rPr>
                <w:rFonts w:cs="Arial"/>
                <w:sz w:val="24"/>
                <w:szCs w:val="24"/>
              </w:rPr>
            </w:pPr>
            <w:r w:rsidRPr="00B34E4D">
              <w:rPr>
                <w:rFonts w:cs="Arial"/>
                <w:sz w:val="24"/>
                <w:szCs w:val="24"/>
              </w:rPr>
              <w:t xml:space="preserve">Further action: </w:t>
            </w:r>
          </w:p>
          <w:p w14:paraId="0E09BD50" w14:textId="77777777" w:rsidR="00DA2A32" w:rsidRPr="00B34E4D" w:rsidRDefault="00DA2A32" w:rsidP="00DA2A32">
            <w:pPr>
              <w:spacing w:line="259" w:lineRule="auto"/>
              <w:ind w:right="1334"/>
              <w:rPr>
                <w:rFonts w:cs="Arial"/>
                <w:sz w:val="24"/>
                <w:szCs w:val="24"/>
              </w:rPr>
            </w:pPr>
            <w:r w:rsidRPr="00B34E4D">
              <w:rPr>
                <w:rFonts w:eastAsia="Calibri" w:cs="Arial"/>
                <w:noProof/>
                <w:sz w:val="24"/>
                <w:szCs w:val="24"/>
              </w:rPr>
              <mc:AlternateContent>
                <mc:Choice Requires="wpg">
                  <w:drawing>
                    <wp:anchor distT="0" distB="0" distL="114300" distR="114300" simplePos="0" relativeHeight="251714048" behindDoc="0" locked="0" layoutInCell="1" allowOverlap="1" wp14:anchorId="300CC9D1" wp14:editId="75A72CCA">
                      <wp:simplePos x="0" y="0"/>
                      <wp:positionH relativeFrom="column">
                        <wp:posOffset>1543174</wp:posOffset>
                      </wp:positionH>
                      <wp:positionV relativeFrom="paragraph">
                        <wp:posOffset>195580</wp:posOffset>
                      </wp:positionV>
                      <wp:extent cx="170688" cy="279654"/>
                      <wp:effectExtent l="0" t="0" r="20320" b="25400"/>
                      <wp:wrapNone/>
                      <wp:docPr id="15267" name="Group 15267"/>
                      <wp:cNvGraphicFramePr/>
                      <a:graphic xmlns:a="http://schemas.openxmlformats.org/drawingml/2006/main">
                        <a:graphicData uri="http://schemas.microsoft.com/office/word/2010/wordprocessingGroup">
                          <wpg:wgp>
                            <wpg:cNvGrpSpPr/>
                            <wpg:grpSpPr>
                              <a:xfrm>
                                <a:off x="0" y="0"/>
                                <a:ext cx="170688" cy="279654"/>
                                <a:chOff x="0" y="0"/>
                                <a:chExt cx="170688" cy="279654"/>
                              </a:xfrm>
                            </wpg:grpSpPr>
                            <wps:wsp>
                              <wps:cNvPr id="15268" name="Shape 20126"/>
                              <wps:cNvSpPr/>
                              <wps:spPr>
                                <a:xfrm>
                                  <a:off x="0" y="0"/>
                                  <a:ext cx="169926" cy="122682"/>
                                </a:xfrm>
                                <a:custGeom>
                                  <a:avLst/>
                                  <a:gdLst/>
                                  <a:ahLst/>
                                  <a:cxnLst/>
                                  <a:rect l="0" t="0" r="0" b="0"/>
                                  <a:pathLst>
                                    <a:path w="169926" h="122682">
                                      <a:moveTo>
                                        <a:pt x="0" y="0"/>
                                      </a:moveTo>
                                      <a:lnTo>
                                        <a:pt x="169926" y="0"/>
                                      </a:lnTo>
                                      <a:lnTo>
                                        <a:pt x="169926" y="122682"/>
                                      </a:lnTo>
                                      <a:lnTo>
                                        <a:pt x="0" y="12268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269" name="Shape 1852"/>
                              <wps:cNvSpPr/>
                              <wps:spPr>
                                <a:xfrm>
                                  <a:off x="0" y="0"/>
                                  <a:ext cx="170688" cy="122682"/>
                                </a:xfrm>
                                <a:custGeom>
                                  <a:avLst/>
                                  <a:gdLst/>
                                  <a:ahLst/>
                                  <a:cxnLst/>
                                  <a:rect l="0" t="0" r="0" b="0"/>
                                  <a:pathLst>
                                    <a:path w="170688" h="122682">
                                      <a:moveTo>
                                        <a:pt x="170688" y="0"/>
                                      </a:moveTo>
                                      <a:lnTo>
                                        <a:pt x="0" y="0"/>
                                      </a:lnTo>
                                      <a:lnTo>
                                        <a:pt x="0" y="122682"/>
                                      </a:lnTo>
                                      <a:lnTo>
                                        <a:pt x="170688" y="122682"/>
                                      </a:lnTo>
                                      <a:close/>
                                    </a:path>
                                  </a:pathLst>
                                </a:custGeom>
                                <a:ln w="11951" cap="rnd">
                                  <a:miter lim="101600"/>
                                </a:ln>
                              </wps:spPr>
                              <wps:style>
                                <a:lnRef idx="1">
                                  <a:srgbClr val="000000"/>
                                </a:lnRef>
                                <a:fillRef idx="0">
                                  <a:srgbClr val="000000">
                                    <a:alpha val="0"/>
                                  </a:srgbClr>
                                </a:fillRef>
                                <a:effectRef idx="0">
                                  <a:scrgbClr r="0" g="0" b="0"/>
                                </a:effectRef>
                                <a:fontRef idx="none"/>
                              </wps:style>
                              <wps:bodyPr/>
                            </wps:wsp>
                            <wps:wsp>
                              <wps:cNvPr id="15270" name="Shape 20127"/>
                              <wps:cNvSpPr/>
                              <wps:spPr>
                                <a:xfrm>
                                  <a:off x="762" y="156972"/>
                                  <a:ext cx="169164" cy="122682"/>
                                </a:xfrm>
                                <a:custGeom>
                                  <a:avLst/>
                                  <a:gdLst/>
                                  <a:ahLst/>
                                  <a:cxnLst/>
                                  <a:rect l="0" t="0" r="0" b="0"/>
                                  <a:pathLst>
                                    <a:path w="169164" h="122682">
                                      <a:moveTo>
                                        <a:pt x="0" y="0"/>
                                      </a:moveTo>
                                      <a:lnTo>
                                        <a:pt x="169164" y="0"/>
                                      </a:lnTo>
                                      <a:lnTo>
                                        <a:pt x="169164" y="122682"/>
                                      </a:lnTo>
                                      <a:lnTo>
                                        <a:pt x="0" y="122682"/>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15271" name="Shape 1856"/>
                              <wps:cNvSpPr/>
                              <wps:spPr>
                                <a:xfrm>
                                  <a:off x="762" y="156210"/>
                                  <a:ext cx="169926" cy="122682"/>
                                </a:xfrm>
                                <a:custGeom>
                                  <a:avLst/>
                                  <a:gdLst/>
                                  <a:ahLst/>
                                  <a:cxnLst/>
                                  <a:rect l="0" t="0" r="0" b="0"/>
                                  <a:pathLst>
                                    <a:path w="169926" h="122682">
                                      <a:moveTo>
                                        <a:pt x="169926" y="0"/>
                                      </a:moveTo>
                                      <a:lnTo>
                                        <a:pt x="0" y="0"/>
                                      </a:lnTo>
                                      <a:lnTo>
                                        <a:pt x="0" y="122682"/>
                                      </a:lnTo>
                                      <a:lnTo>
                                        <a:pt x="169926" y="122682"/>
                                      </a:lnTo>
                                      <a:close/>
                                    </a:path>
                                  </a:pathLst>
                                </a:custGeom>
                                <a:ln w="11951" cap="rnd">
                                  <a:miter lim="101600"/>
                                </a:ln>
                              </wps:spPr>
                              <wps:style>
                                <a:lnRef idx="1">
                                  <a:srgbClr val="000000"/>
                                </a:lnRef>
                                <a:fillRef idx="0">
                                  <a:srgbClr val="000000">
                                    <a:alpha val="0"/>
                                  </a:srgbClr>
                                </a:fillRef>
                                <a:effectRef idx="0">
                                  <a:scrgbClr r="0" g="0" b="0"/>
                                </a:effectRef>
                                <a:fontRef idx="none"/>
                              </wps:style>
                              <wps:bodyPr/>
                            </wps:wsp>
                          </wpg:wgp>
                        </a:graphicData>
                      </a:graphic>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group w14:anchorId="4E9C3C14" id="Group 15267" o:spid="_x0000_s1026" style="position:absolute;margin-left:121.5pt;margin-top:15.4pt;width:13.45pt;height:22pt;z-index:251714048;mso-height-relative:margin" coordsize="170688,279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gEliwMAAA0RAAAOAAAAZHJzL2Uyb0RvYy54bWzsmF9vmzAQwN8n7Tsg3lf+qIEENe3DuvZl&#10;2qq1+wCuMQEJMLLdkHz7nc+YQJpGSbpVm7o8YGOfz3dn/84mF1erqnSWTMiC13M3OPNdh9WUp0W9&#10;mLs/H24+TV1HKlKnpOQ1m7trJt2ry48fLtomYSHPeZky4YCSWiZtM3dzpZrE8yTNWUXkGW9YDZ0Z&#10;FxVR8CoWXipIC9qr0gt9P/JaLtJGcMqkhNZr0+leov4sY1R9zzLJlFPOXbBN4VPg81E/vcsLkiwE&#10;afKCdmaQE6yoSFHDpL2qa6KI8ySKZ6qqggoueabOKK88nmUFZegDeBP4W97cCv7UoC+LpF00fZgg&#10;tFtxOlkt/ba8E06RwtpNwih2nZpUsEw4s2OaIERts0hA8lY0982d6BoW5k17vcpEpUvwx1lhcNd9&#10;cNlKORQag9iPprAbKHSF8SyanJvg0xxW6Nkomn/ZO86zk3ratt6UtoFtJDeRkq+L1H1OGoYLILX/&#10;g0iBIyZSKOLA4oWR9kcbAJJ9mGQiIWIHxyiazUAPxigIw2gaap29ryShT1LdMo7BJsuvUkE3bLrU&#10;1khua3RV26oACvbu/4YoPU6r0lWnhdXqLMmhagzRvRVfsgeOcmprycDITW9ZD6WsLrsnQNQK2LJB&#10;dQPBkfdWypZGGnAGjQcLIuv91FDRrmJwe/ehcRjgstaRgGkogcyUlUQh4lWhIGWVRaUnj31/oxi0&#10;6fU3K441tS6ZDldZ/2AZYIZw6AYpFo+fS+EsiU5M+EPlpGxy0rV2a9+JoqmoR4/PirLsVQY4dKTy&#10;Bn+dhk5Yj2OYE/uRvhlJO2tMYoT0Ak7b9AhB6QfhzLxW/fgakjpOMvBWVx95usZEgQEBIg0Zb4Lm&#10;bIxmMJ0gRdqsV5A5yF6jLWdT33Dj/FkyO0v2k2mz7YC5l/A0HG12sUH3RNYG847CZNXRkktmctqB&#10;/AXBbBJ0DIo6fYagH0THIriDlw5BY9luyjpWTgP3XSEYw5baPh1jnSYOZjCOQpPdJ9EsRnwhC9kL&#10;QTQLovO/5JBES/ajOObrJQrh7ENdA2AtM7bsD0kruJOwsbSZ/GDBcRY4/pD8TYC+CrXd9O5g/v2e&#10;kTEk1CGgcEYed3sd8BkGuGlGfP5Tl9jBrdNu/5cgHaNsSbPlkdfSwbw7+fx/VG4unqOr81vcVvGz&#10;Er658dbd/T+gP+qH73jd3/yLcfkLAAD//wMAUEsDBBQABgAIAAAAIQCjkzLU4QAAAAkBAAAPAAAA&#10;ZHJzL2Rvd25yZXYueG1sTI9NS8NAEIbvgv9hGcGb3XzU2sZMSinqqQi2gnjbZqdJaHY3ZLdJ+u8d&#10;T3oc5uV9nydfT6YVA/W+cRYhnkUgyJZON7ZC+Dy8PixB+KCsVq2zhHAlD+vi9iZXmXaj/aBhHyrB&#10;JdZnCqEOocuk9GVNRvmZ68jy7+R6owKffSV1r0YuN61MomghjWosL9Sqo21N5Xl/MQhvoxo3afwy&#10;7M6n7fX78Pj+tYsJ8f5u2jyDCDSFvzD84jM6FMx0dBervWgRknnKLgEhjViBA8litQJxRHiaL0EW&#10;ufxvUPwAAAD//wMAUEsBAi0AFAAGAAgAAAAhALaDOJL+AAAA4QEAABMAAAAAAAAAAAAAAAAAAAAA&#10;AFtDb250ZW50X1R5cGVzXS54bWxQSwECLQAUAAYACAAAACEAOP0h/9YAAACUAQAACwAAAAAAAAAA&#10;AAAAAAAvAQAAX3JlbHMvLnJlbHNQSwECLQAUAAYACAAAACEAw5IBJYsDAAANEQAADgAAAAAAAAAA&#10;AAAAAAAuAgAAZHJzL2Uyb0RvYy54bWxQSwECLQAUAAYACAAAACEAo5My1OEAAAAJAQAADwAAAAAA&#10;AAAAAAAAAADlBQAAZHJzL2Rvd25yZXYueG1sUEsFBgAAAAAEAAQA8wAAAPMGAAAAAA==&#10;">
                      <v:shape id="Shape 20126" o:spid="_x0000_s1027" style="position:absolute;width:169926;height:122682;visibility:visible;mso-wrap-style:square;v-text-anchor:top" coordsize="169926,12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5QPxQAAAN4AAAAPAAAAZHJzL2Rvd25yZXYueG1sRI9BS8NA&#10;EIXvgv9hmYI3u2nVWGK3JQiCV2uRHofsmA3NzqbZsU3/vXMQvM3w3rz3zXo7xd6cacxdYgeLeQGG&#10;uEm+49bB/vPtfgUmC7LHPjE5uFKG7eb2Zo2VTxf+oPNOWqMhnCt0EESGytrcBIqY52kgVu07jRFF&#10;17G1fsSLhsfeLouitBE71oaAA70Gao67n+hA9oer/SprLk/Px1oeT2F1eJicu5tN9QsYoUn+zX/X&#10;717xn5al8uo7OoPd/AIAAP//AwBQSwECLQAUAAYACAAAACEA2+H2y+4AAACFAQAAEwAAAAAAAAAA&#10;AAAAAAAAAAAAW0NvbnRlbnRfVHlwZXNdLnhtbFBLAQItABQABgAIAAAAIQBa9CxbvwAAABUBAAAL&#10;AAAAAAAAAAAAAAAAAB8BAABfcmVscy8ucmVsc1BLAQItABQABgAIAAAAIQDDR5QPxQAAAN4AAAAP&#10;AAAAAAAAAAAAAAAAAAcCAABkcnMvZG93bnJldi54bWxQSwUGAAAAAAMAAwC3AAAA+QIAAAAA&#10;" path="m,l169926,r,122682l,122682,,e" stroked="f" strokeweight="0">
                        <v:stroke miterlimit="83231f" joinstyle="miter"/>
                        <v:path arrowok="t" textboxrect="0,0,169926,122682"/>
                      </v:shape>
                      <v:shape id="Shape 1852" o:spid="_x0000_s1028" style="position:absolute;width:170688;height:122682;visibility:visible;mso-wrap-style:square;v-text-anchor:top" coordsize="170688,12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f/1wwAAAN4AAAAPAAAAZHJzL2Rvd25yZXYueG1sRE9Li8Iw&#10;EL4L+x/CCHvT1KKlW42yiEIPe/Fx2OPQjE2xmZQmav33mwXB23x8z1ltBtuKO/W+caxgNk1AEFdO&#10;N1wrOJ/2kxyED8gaW8ek4EkeNuuP0QoL7R58oPsx1CKGsC9QgQmhK6T0lSGLfuo64shdXG8xRNjX&#10;Uvf4iOG2lWmSZNJiw7HBYEdbQ9X1eLMKup+Ud2WV/z5v5WyblXOzq4NR6nM8fC9BBBrCW/xylzrO&#10;X6TZF/y/E2+Q6z8AAAD//wMAUEsBAi0AFAAGAAgAAAAhANvh9svuAAAAhQEAABMAAAAAAAAAAAAA&#10;AAAAAAAAAFtDb250ZW50X1R5cGVzXS54bWxQSwECLQAUAAYACAAAACEAWvQsW78AAAAVAQAACwAA&#10;AAAAAAAAAAAAAAAfAQAAX3JlbHMvLnJlbHNQSwECLQAUAAYACAAAACEAceX/9cMAAADeAAAADwAA&#10;AAAAAAAAAAAAAAAHAgAAZHJzL2Rvd25yZXYueG1sUEsFBgAAAAADAAMAtwAAAPcCAAAAAA==&#10;" path="m170688,l,,,122682r170688,l170688,xe" filled="f" strokeweight=".33197mm">
                        <v:stroke miterlimit="66585f" joinstyle="miter" endcap="round"/>
                        <v:path arrowok="t" textboxrect="0,0,170688,122682"/>
                      </v:shape>
                      <v:shape id="Shape 20127" o:spid="_x0000_s1029" style="position:absolute;left:762;top:156972;width:169164;height:122682;visibility:visible;mso-wrap-style:square;v-text-anchor:top" coordsize="169164,12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ruxgAAAN4AAAAPAAAAZHJzL2Rvd25yZXYueG1sRI9PawIx&#10;EMXvBb9DmIK3mq30j2yNokJBeih0be/DZtwsJpMlibp++86h0NsM8+a991uux+DVhVLuIxt4nFWg&#10;iNtoe+4MfB/eHxagckG26COTgRtlWK8md0usbbzyF12a0ikx4VyjAVfKUGudW0cB8ywOxHI7xhSw&#10;yJo6bRNexTx4Pa+qFx2wZ0lwONDOUXtqzsHA+Zg2h6fPauE/tvvMjfMnvfsxZno/bt5AFRrLv/jv&#10;e2+l/vP8VQAER2bQq18AAAD//wMAUEsBAi0AFAAGAAgAAAAhANvh9svuAAAAhQEAABMAAAAAAAAA&#10;AAAAAAAAAAAAAFtDb250ZW50X1R5cGVzXS54bWxQSwECLQAUAAYACAAAACEAWvQsW78AAAAVAQAA&#10;CwAAAAAAAAAAAAAAAAAfAQAAX3JlbHMvLnJlbHNQSwECLQAUAAYACAAAACEAPlHa7sYAAADeAAAA&#10;DwAAAAAAAAAAAAAAAAAHAgAAZHJzL2Rvd25yZXYueG1sUEsFBgAAAAADAAMAtwAAAPoCAAAAAA==&#10;" path="m,l169164,r,122682l,122682,,e" stroked="f" strokeweight="0">
                        <v:stroke miterlimit="66585f" joinstyle="miter" endcap="round"/>
                        <v:path arrowok="t" textboxrect="0,0,169164,122682"/>
                      </v:shape>
                      <v:shape id="Shape 1856" o:spid="_x0000_s1030" style="position:absolute;left:762;top:156210;width:169926;height:122682;visibility:visible;mso-wrap-style:square;v-text-anchor:top" coordsize="169926,12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s/ixwAAAN4AAAAPAAAAZHJzL2Rvd25yZXYueG1sRI/dasJA&#10;EIXvC77DMkJvim5+SJXoKiIUhNKLWh9gyI5JNDsbshuTvL1bKPRuhnPON2e2+9E04kGdqy0riJcR&#10;COLC6ppLBZefj8UahPPIGhvLpGAiB/vd7GWLubYDf9Pj7EsRIOxyVFB53+ZSuqIig25pW+KgXW1n&#10;0Ie1K6XucAhw08gkit6lwZrDhQpbOlZU3M+9CZShj25Z06d3SV9v8fqwmob0U6nX+XjYgPA0+n/z&#10;X/qkQ/0sWcXw+06YQe6eAAAA//8DAFBLAQItABQABgAIAAAAIQDb4fbL7gAAAIUBAAATAAAAAAAA&#10;AAAAAAAAAAAAAABbQ29udGVudF9UeXBlc10ueG1sUEsBAi0AFAAGAAgAAAAhAFr0LFu/AAAAFQEA&#10;AAsAAAAAAAAAAAAAAAAAHwEAAF9yZWxzLy5yZWxzUEsBAi0AFAAGAAgAAAAhAKPyz+LHAAAA3gAA&#10;AA8AAAAAAAAAAAAAAAAABwIAAGRycy9kb3ducmV2LnhtbFBLBQYAAAAAAwADALcAAAD7AgAAAAA=&#10;" path="m169926,l,,,122682r169926,l169926,xe" filled="f" strokeweight=".33197mm">
                        <v:stroke miterlimit="66585f" joinstyle="miter" endcap="round"/>
                        <v:path arrowok="t" textboxrect="0,0,169926,122682"/>
                      </v:shape>
                    </v:group>
                  </w:pict>
                </mc:Fallback>
              </mc:AlternateContent>
            </w:r>
            <w:r w:rsidRPr="00B34E4D">
              <w:rPr>
                <w:rFonts w:cs="Arial"/>
                <w:i/>
                <w:sz w:val="24"/>
                <w:szCs w:val="24"/>
              </w:rPr>
              <w:t>please provide details</w:t>
            </w:r>
            <w:r w:rsidRPr="00B34E4D">
              <w:rPr>
                <w:rFonts w:cs="Arial"/>
                <w:sz w:val="24"/>
                <w:szCs w:val="24"/>
              </w:rPr>
              <w:t xml:space="preserve"> </w:t>
            </w:r>
          </w:p>
        </w:tc>
      </w:tr>
      <w:tr w:rsidR="00DA2A32" w:rsidRPr="00B34E4D" w14:paraId="70ACDF97" w14:textId="77777777" w:rsidTr="00C018A8">
        <w:trPr>
          <w:trHeight w:val="311"/>
        </w:trPr>
        <w:tc>
          <w:tcPr>
            <w:tcW w:w="4112" w:type="dxa"/>
            <w:vMerge/>
            <w:tcBorders>
              <w:top w:val="nil"/>
              <w:left w:val="single" w:sz="4" w:space="0" w:color="000000"/>
              <w:bottom w:val="nil"/>
              <w:right w:val="single" w:sz="4" w:space="0" w:color="000000"/>
            </w:tcBorders>
          </w:tcPr>
          <w:p w14:paraId="586A5DA7" w14:textId="77777777" w:rsidR="00DA2A32" w:rsidRPr="00B34E4D" w:rsidRDefault="00DA2A32" w:rsidP="00DA2A32">
            <w:pPr>
              <w:spacing w:after="160" w:line="259" w:lineRule="auto"/>
              <w:rPr>
                <w:rFonts w:cs="Arial"/>
                <w:sz w:val="24"/>
                <w:szCs w:val="24"/>
              </w:rPr>
            </w:pPr>
          </w:p>
        </w:tc>
        <w:tc>
          <w:tcPr>
            <w:tcW w:w="5245" w:type="dxa"/>
            <w:tcBorders>
              <w:top w:val="nil"/>
              <w:left w:val="single" w:sz="4" w:space="0" w:color="000000"/>
              <w:bottom w:val="single" w:sz="3" w:space="0" w:color="000000"/>
              <w:right w:val="single" w:sz="3" w:space="0" w:color="000000"/>
            </w:tcBorders>
            <w:shd w:val="clear" w:color="auto" w:fill="BFBFBF"/>
          </w:tcPr>
          <w:p w14:paraId="0397C6A8" w14:textId="77777777" w:rsidR="00DA2A32" w:rsidRPr="00B34E4D" w:rsidRDefault="00DA2A32" w:rsidP="00DA2A32">
            <w:pPr>
              <w:spacing w:after="160" w:line="259" w:lineRule="auto"/>
              <w:rPr>
                <w:rFonts w:cs="Arial"/>
                <w:sz w:val="24"/>
                <w:szCs w:val="24"/>
              </w:rPr>
            </w:pPr>
            <w:r w:rsidRPr="00B34E4D">
              <w:rPr>
                <w:rFonts w:cs="Arial"/>
                <w:sz w:val="24"/>
                <w:szCs w:val="24"/>
              </w:rPr>
              <w:t xml:space="preserve">No further actions </w:t>
            </w:r>
            <w:r w:rsidRPr="00B34E4D">
              <w:rPr>
                <w:rFonts w:cs="Arial"/>
                <w:sz w:val="24"/>
                <w:szCs w:val="24"/>
              </w:rPr>
              <w:br/>
              <w:t xml:space="preserve">Formal breach </w:t>
            </w:r>
          </w:p>
        </w:tc>
      </w:tr>
      <w:tr w:rsidR="00DA2A32" w:rsidRPr="00B34E4D" w14:paraId="21C3A4E6" w14:textId="77777777" w:rsidTr="00C018A8">
        <w:trPr>
          <w:trHeight w:val="3421"/>
        </w:trPr>
        <w:tc>
          <w:tcPr>
            <w:tcW w:w="4112" w:type="dxa"/>
            <w:tcBorders>
              <w:top w:val="single" w:sz="3" w:space="0" w:color="000000"/>
              <w:left w:val="single" w:sz="4" w:space="0" w:color="000000"/>
              <w:bottom w:val="single" w:sz="4" w:space="0" w:color="000000"/>
              <w:right w:val="single" w:sz="4" w:space="0" w:color="000000"/>
            </w:tcBorders>
            <w:shd w:val="clear" w:color="auto" w:fill="00B050"/>
          </w:tcPr>
          <w:p w14:paraId="330A856A" w14:textId="77777777" w:rsidR="00DA2A32" w:rsidRPr="00B34E4D" w:rsidRDefault="00DA2A32" w:rsidP="00DA2A32">
            <w:pPr>
              <w:spacing w:line="259" w:lineRule="auto"/>
              <w:rPr>
                <w:rFonts w:cs="Arial"/>
                <w:sz w:val="24"/>
                <w:szCs w:val="24"/>
              </w:rPr>
            </w:pPr>
            <w:r w:rsidRPr="00B34E4D">
              <w:rPr>
                <w:rFonts w:cs="Arial"/>
                <w:b/>
                <w:sz w:val="24"/>
                <w:szCs w:val="24"/>
              </w:rPr>
              <w:t xml:space="preserve">Recommendations </w:t>
            </w:r>
          </w:p>
          <w:p w14:paraId="35ACFA2B" w14:textId="77777777" w:rsidR="00DA2A32" w:rsidRPr="00B34E4D" w:rsidRDefault="00DA2A32" w:rsidP="00DA2A32">
            <w:pPr>
              <w:spacing w:line="259" w:lineRule="auto"/>
              <w:rPr>
                <w:rFonts w:cs="Arial"/>
                <w:sz w:val="24"/>
                <w:szCs w:val="24"/>
              </w:rPr>
            </w:pPr>
            <w:r w:rsidRPr="00B34E4D">
              <w:rPr>
                <w:rFonts w:cs="Arial"/>
                <w:sz w:val="24"/>
                <w:szCs w:val="24"/>
              </w:rPr>
              <w:t xml:space="preserve">(Numbered and referenced) </w:t>
            </w:r>
          </w:p>
          <w:p w14:paraId="046F6EA6" w14:textId="77777777" w:rsidR="00DA2A32" w:rsidRDefault="00DA2A32" w:rsidP="00C018A8">
            <w:pPr>
              <w:rPr>
                <w:rFonts w:cs="Arial"/>
                <w:sz w:val="24"/>
                <w:szCs w:val="24"/>
              </w:rPr>
            </w:pPr>
            <w:r w:rsidRPr="00B34E4D">
              <w:rPr>
                <w:rFonts w:cs="Arial"/>
                <w:sz w:val="24"/>
                <w:szCs w:val="24"/>
              </w:rPr>
              <w:t xml:space="preserve">Recommendations should be directly linked to root causes and lessons learned. They should be clear but not detailed. (Detail belongs in the action plan.) It is generally agreed that key recommendations should be kept to a minimum </w:t>
            </w:r>
            <w:proofErr w:type="spellStart"/>
            <w:r w:rsidRPr="00B34E4D">
              <w:rPr>
                <w:rFonts w:cs="Arial"/>
                <w:sz w:val="24"/>
                <w:szCs w:val="24"/>
              </w:rPr>
              <w:t>whereever</w:t>
            </w:r>
            <w:proofErr w:type="spellEnd"/>
            <w:r w:rsidRPr="00B34E4D">
              <w:rPr>
                <w:rFonts w:cs="Arial"/>
                <w:sz w:val="24"/>
                <w:szCs w:val="24"/>
              </w:rPr>
              <w:t xml:space="preserve"> possible. All recommendations are to be Specific, Measurable, Achievable, Realistic and Timely. – SMART.  </w:t>
            </w:r>
          </w:p>
          <w:p w14:paraId="298BD8BF" w14:textId="7699C6E0" w:rsidR="00C018A8" w:rsidRPr="00B34E4D" w:rsidRDefault="00C018A8" w:rsidP="00C018A8">
            <w:pPr>
              <w:rPr>
                <w:rFonts w:cs="Arial"/>
                <w:sz w:val="24"/>
                <w:szCs w:val="24"/>
              </w:rPr>
            </w:pPr>
          </w:p>
        </w:tc>
        <w:tc>
          <w:tcPr>
            <w:tcW w:w="5245" w:type="dxa"/>
            <w:tcBorders>
              <w:top w:val="single" w:sz="3" w:space="0" w:color="000000"/>
              <w:left w:val="single" w:sz="4" w:space="0" w:color="000000"/>
              <w:bottom w:val="single" w:sz="4" w:space="0" w:color="000000"/>
              <w:right w:val="single" w:sz="3" w:space="0" w:color="000000"/>
            </w:tcBorders>
            <w:shd w:val="clear" w:color="auto" w:fill="BFBFBF"/>
          </w:tcPr>
          <w:p w14:paraId="7506D26D" w14:textId="77777777" w:rsidR="00DA2A32" w:rsidRPr="00B34E4D" w:rsidRDefault="00DA2A32" w:rsidP="00DA2A32">
            <w:pPr>
              <w:spacing w:line="259" w:lineRule="auto"/>
              <w:rPr>
                <w:rFonts w:cs="Arial"/>
                <w:sz w:val="24"/>
                <w:szCs w:val="24"/>
              </w:rPr>
            </w:pPr>
            <w:r w:rsidRPr="00B34E4D">
              <w:rPr>
                <w:rFonts w:cs="Arial"/>
                <w:sz w:val="24"/>
                <w:szCs w:val="24"/>
              </w:rPr>
              <w:t xml:space="preserve">Ensure all email lists are reviewed so that external lists are clearly marked. All staff are instructed about the use of external email lists. </w:t>
            </w:r>
          </w:p>
        </w:tc>
      </w:tr>
      <w:tr w:rsidR="00DA2A32" w:rsidRPr="00B34E4D" w14:paraId="452E80AD" w14:textId="77777777" w:rsidTr="00C018A8">
        <w:trPr>
          <w:trHeight w:val="1962"/>
        </w:trPr>
        <w:tc>
          <w:tcPr>
            <w:tcW w:w="4112" w:type="dxa"/>
            <w:tcBorders>
              <w:top w:val="single" w:sz="4" w:space="0" w:color="000000"/>
              <w:left w:val="single" w:sz="4" w:space="0" w:color="000000"/>
              <w:right w:val="single" w:sz="4" w:space="0" w:color="000000"/>
            </w:tcBorders>
            <w:shd w:val="clear" w:color="auto" w:fill="00B050"/>
          </w:tcPr>
          <w:p w14:paraId="6999C46C" w14:textId="77777777" w:rsidR="00DA2A32" w:rsidRPr="00B34E4D" w:rsidRDefault="00DA2A32" w:rsidP="00DA2A32">
            <w:pPr>
              <w:spacing w:line="259" w:lineRule="auto"/>
              <w:rPr>
                <w:rFonts w:cs="Arial"/>
                <w:sz w:val="24"/>
                <w:szCs w:val="24"/>
              </w:rPr>
            </w:pPr>
            <w:r w:rsidRPr="00B34E4D">
              <w:rPr>
                <w:rFonts w:cs="Arial"/>
                <w:b/>
                <w:sz w:val="24"/>
                <w:szCs w:val="24"/>
              </w:rPr>
              <w:t xml:space="preserve">Arrangements for shared learning </w:t>
            </w:r>
            <w:r w:rsidRPr="00B34E4D">
              <w:rPr>
                <w:rFonts w:cs="Arial"/>
                <w:b/>
                <w:sz w:val="24"/>
                <w:szCs w:val="24"/>
              </w:rPr>
              <w:br/>
            </w:r>
            <w:r w:rsidRPr="00B34E4D">
              <w:rPr>
                <w:rFonts w:cs="Arial"/>
                <w:sz w:val="24"/>
                <w:szCs w:val="24"/>
              </w:rPr>
              <w:t xml:space="preserve">(Describe how learning has been or will be shared with staff and other organisations.)  </w:t>
            </w:r>
          </w:p>
        </w:tc>
        <w:tc>
          <w:tcPr>
            <w:tcW w:w="5245" w:type="dxa"/>
            <w:tcBorders>
              <w:top w:val="single" w:sz="4" w:space="0" w:color="000000"/>
              <w:left w:val="single" w:sz="4" w:space="0" w:color="000000"/>
              <w:right w:val="single" w:sz="3" w:space="0" w:color="000000"/>
            </w:tcBorders>
            <w:shd w:val="clear" w:color="auto" w:fill="BFBFBF"/>
          </w:tcPr>
          <w:p w14:paraId="4B115E44" w14:textId="77777777" w:rsidR="00DA2A32" w:rsidRPr="00B34E4D" w:rsidRDefault="00DA2A32" w:rsidP="00DA2A32">
            <w:pPr>
              <w:spacing w:line="259" w:lineRule="auto"/>
              <w:rPr>
                <w:rFonts w:cs="Arial"/>
                <w:i/>
                <w:sz w:val="24"/>
                <w:szCs w:val="24"/>
              </w:rPr>
            </w:pPr>
            <w:r w:rsidRPr="00B34E4D">
              <w:rPr>
                <w:rFonts w:cs="Arial"/>
                <w:i/>
                <w:sz w:val="24"/>
                <w:szCs w:val="24"/>
              </w:rPr>
              <w:t xml:space="preserve">Example only (please delete and add your own findings) </w:t>
            </w:r>
          </w:p>
          <w:p w14:paraId="745A3A48" w14:textId="77777777" w:rsidR="00DA2A32" w:rsidRPr="00B34E4D" w:rsidRDefault="00DA2A32" w:rsidP="00DA2A32">
            <w:pPr>
              <w:numPr>
                <w:ilvl w:val="0"/>
                <w:numId w:val="18"/>
              </w:numPr>
              <w:spacing w:after="16" w:line="241" w:lineRule="auto"/>
              <w:ind w:left="338" w:hanging="338"/>
              <w:rPr>
                <w:rFonts w:cs="Arial"/>
                <w:sz w:val="24"/>
                <w:szCs w:val="24"/>
              </w:rPr>
            </w:pPr>
            <w:r w:rsidRPr="00B34E4D">
              <w:rPr>
                <w:rFonts w:cs="Arial"/>
                <w:sz w:val="24"/>
                <w:szCs w:val="24"/>
              </w:rPr>
              <w:t xml:space="preserve">Share findings with other schools sharing similar activities.  </w:t>
            </w:r>
          </w:p>
          <w:p w14:paraId="34F20ECC" w14:textId="4F4383D7" w:rsidR="00DA2A32" w:rsidRPr="00C018A8" w:rsidRDefault="00DA2A32" w:rsidP="00C018A8">
            <w:pPr>
              <w:numPr>
                <w:ilvl w:val="0"/>
                <w:numId w:val="18"/>
              </w:numPr>
              <w:ind w:left="338" w:hanging="338"/>
              <w:rPr>
                <w:rFonts w:cs="Arial"/>
                <w:sz w:val="24"/>
                <w:szCs w:val="24"/>
              </w:rPr>
            </w:pPr>
            <w:r w:rsidRPr="00B34E4D">
              <w:rPr>
                <w:rFonts w:cs="Arial"/>
                <w:sz w:val="24"/>
                <w:szCs w:val="24"/>
              </w:rPr>
              <w:t xml:space="preserve">Share findings to identify opportunities for sharing outside the organisation.  </w:t>
            </w:r>
          </w:p>
        </w:tc>
      </w:tr>
      <w:tr w:rsidR="00DA2A32" w:rsidRPr="00B34E4D" w14:paraId="495057A5" w14:textId="77777777" w:rsidTr="00C018A8">
        <w:trPr>
          <w:trHeight w:val="2311"/>
        </w:trPr>
        <w:tc>
          <w:tcPr>
            <w:tcW w:w="4112" w:type="dxa"/>
            <w:tcBorders>
              <w:top w:val="single" w:sz="3" w:space="0" w:color="000000"/>
              <w:left w:val="single" w:sz="4" w:space="0" w:color="000000"/>
              <w:bottom w:val="single" w:sz="3" w:space="0" w:color="000000"/>
              <w:right w:val="single" w:sz="4" w:space="0" w:color="000000"/>
            </w:tcBorders>
            <w:shd w:val="clear" w:color="auto" w:fill="00B050"/>
          </w:tcPr>
          <w:p w14:paraId="240B3B26" w14:textId="77777777" w:rsidR="00DA2A32" w:rsidRPr="00B34E4D" w:rsidRDefault="00DA2A32" w:rsidP="00DA2A32">
            <w:pPr>
              <w:spacing w:line="259" w:lineRule="auto"/>
              <w:rPr>
                <w:rFonts w:cs="Arial"/>
                <w:sz w:val="24"/>
                <w:szCs w:val="24"/>
              </w:rPr>
            </w:pPr>
            <w:r w:rsidRPr="00B34E4D">
              <w:rPr>
                <w:rFonts w:cs="Arial"/>
                <w:b/>
                <w:sz w:val="24"/>
                <w:szCs w:val="24"/>
              </w:rPr>
              <w:t xml:space="preserve">Outcome </w:t>
            </w:r>
          </w:p>
          <w:p w14:paraId="5DE8F386" w14:textId="77777777" w:rsidR="00DA2A32" w:rsidRPr="00B34E4D" w:rsidRDefault="00DA2A32" w:rsidP="00DA2A32">
            <w:pPr>
              <w:rPr>
                <w:rFonts w:cs="Arial"/>
                <w:sz w:val="24"/>
                <w:szCs w:val="24"/>
              </w:rPr>
            </w:pPr>
            <w:r w:rsidRPr="00B34E4D">
              <w:rPr>
                <w:rFonts w:cs="Arial"/>
                <w:sz w:val="24"/>
                <w:szCs w:val="24"/>
              </w:rPr>
              <w:t xml:space="preserve">(The conclusion of the investigation should state whether the author believes the breach should be logged formally or not.) </w:t>
            </w:r>
          </w:p>
          <w:p w14:paraId="4CD349E6" w14:textId="77777777" w:rsidR="00DA2A32" w:rsidRPr="00B34E4D" w:rsidRDefault="00DA2A32" w:rsidP="00DA2A32">
            <w:pPr>
              <w:spacing w:line="259" w:lineRule="auto"/>
              <w:rPr>
                <w:rFonts w:cs="Arial"/>
                <w:sz w:val="24"/>
                <w:szCs w:val="24"/>
              </w:rPr>
            </w:pPr>
            <w:r w:rsidRPr="00B34E4D">
              <w:rPr>
                <w:rFonts w:cs="Arial"/>
                <w:sz w:val="24"/>
                <w:szCs w:val="24"/>
              </w:rPr>
              <w:t xml:space="preserve"> </w:t>
            </w:r>
          </w:p>
        </w:tc>
        <w:tc>
          <w:tcPr>
            <w:tcW w:w="5245" w:type="dxa"/>
            <w:tcBorders>
              <w:top w:val="single" w:sz="3" w:space="0" w:color="000000"/>
              <w:left w:val="single" w:sz="4" w:space="0" w:color="000000"/>
              <w:bottom w:val="single" w:sz="3" w:space="0" w:color="000000"/>
              <w:right w:val="single" w:sz="3" w:space="0" w:color="000000"/>
            </w:tcBorders>
            <w:shd w:val="clear" w:color="auto" w:fill="BFBFBF"/>
          </w:tcPr>
          <w:p w14:paraId="60C6DDCF" w14:textId="77777777" w:rsidR="00DA2A32" w:rsidRPr="00B34E4D" w:rsidRDefault="00DA2A32" w:rsidP="00DA2A32">
            <w:pPr>
              <w:spacing w:after="1"/>
              <w:rPr>
                <w:rFonts w:cs="Arial"/>
                <w:i/>
                <w:sz w:val="24"/>
                <w:szCs w:val="24"/>
              </w:rPr>
            </w:pPr>
            <w:r w:rsidRPr="00B34E4D">
              <w:rPr>
                <w:rFonts w:cs="Arial"/>
                <w:i/>
                <w:sz w:val="24"/>
                <w:szCs w:val="24"/>
              </w:rPr>
              <w:t xml:space="preserve">Example only (please delete and add your own findings) </w:t>
            </w:r>
          </w:p>
          <w:p w14:paraId="31D1665A" w14:textId="51C7F8F8" w:rsidR="00DA2A32" w:rsidRPr="00B34E4D" w:rsidRDefault="00DA2A32" w:rsidP="00C018A8">
            <w:pPr>
              <w:ind w:right="63"/>
              <w:rPr>
                <w:rFonts w:cs="Arial"/>
                <w:sz w:val="24"/>
                <w:szCs w:val="24"/>
              </w:rPr>
            </w:pPr>
            <w:r w:rsidRPr="00B34E4D">
              <w:rPr>
                <w:rFonts w:cs="Arial"/>
                <w:sz w:val="24"/>
                <w:szCs w:val="24"/>
              </w:rPr>
              <w:t xml:space="preserve">As the breach resulted in sensitive personal information being inappropriately shared with more than 10 people, it is recommended that this be recorded as a formal data breach.    </w:t>
            </w:r>
          </w:p>
        </w:tc>
      </w:tr>
      <w:tr w:rsidR="00DA2A32" w:rsidRPr="00B34E4D" w14:paraId="580661E0" w14:textId="77777777" w:rsidTr="00C018A8">
        <w:trPr>
          <w:trHeight w:val="1553"/>
        </w:trPr>
        <w:tc>
          <w:tcPr>
            <w:tcW w:w="4112" w:type="dxa"/>
            <w:tcBorders>
              <w:top w:val="single" w:sz="3" w:space="0" w:color="000000"/>
              <w:left w:val="single" w:sz="4" w:space="0" w:color="000000"/>
              <w:bottom w:val="single" w:sz="4" w:space="0" w:color="000000"/>
              <w:right w:val="single" w:sz="4" w:space="0" w:color="000000"/>
            </w:tcBorders>
            <w:shd w:val="clear" w:color="auto" w:fill="00B050"/>
          </w:tcPr>
          <w:p w14:paraId="2A3F43B0" w14:textId="4A8EAB4F" w:rsidR="00DA2A32" w:rsidRPr="00B34E4D" w:rsidRDefault="00DA2A32" w:rsidP="00DA2A32">
            <w:pPr>
              <w:spacing w:line="259" w:lineRule="auto"/>
              <w:rPr>
                <w:rFonts w:cs="Arial"/>
                <w:b/>
                <w:sz w:val="24"/>
                <w:szCs w:val="24"/>
              </w:rPr>
            </w:pPr>
            <w:r w:rsidRPr="00B34E4D">
              <w:rPr>
                <w:rFonts w:cs="Arial"/>
                <w:b/>
                <w:sz w:val="24"/>
                <w:szCs w:val="24"/>
              </w:rPr>
              <w:t xml:space="preserve">Headteacher, Data Protection Officer and Chair of </w:t>
            </w:r>
            <w:r w:rsidR="00DD7429" w:rsidRPr="00B34E4D">
              <w:rPr>
                <w:rFonts w:cs="Arial"/>
                <w:b/>
                <w:sz w:val="24"/>
                <w:szCs w:val="24"/>
              </w:rPr>
              <w:t>governors</w:t>
            </w:r>
          </w:p>
          <w:p w14:paraId="0CF8CE15" w14:textId="77777777" w:rsidR="00DA2A32" w:rsidRPr="00B34E4D" w:rsidRDefault="00DA2A32" w:rsidP="00DA2A32">
            <w:pPr>
              <w:spacing w:line="259" w:lineRule="auto"/>
              <w:rPr>
                <w:rFonts w:cs="Arial"/>
                <w:b/>
                <w:sz w:val="24"/>
                <w:szCs w:val="24"/>
              </w:rPr>
            </w:pPr>
          </w:p>
          <w:p w14:paraId="6277FD46" w14:textId="77777777" w:rsidR="00DA2A32" w:rsidRDefault="00DA2A32" w:rsidP="00DA2A32">
            <w:pPr>
              <w:spacing w:line="259" w:lineRule="auto"/>
              <w:rPr>
                <w:rFonts w:cs="Arial"/>
                <w:b/>
                <w:sz w:val="24"/>
                <w:szCs w:val="24"/>
              </w:rPr>
            </w:pPr>
            <w:r w:rsidRPr="00B34E4D">
              <w:rPr>
                <w:rFonts w:cs="Arial"/>
                <w:b/>
                <w:sz w:val="24"/>
                <w:szCs w:val="24"/>
              </w:rPr>
              <w:t>Date</w:t>
            </w:r>
          </w:p>
          <w:p w14:paraId="738684DE" w14:textId="4CA7F53D" w:rsidR="00C018A8" w:rsidRPr="00B34E4D" w:rsidRDefault="00C018A8" w:rsidP="00DA2A32">
            <w:pPr>
              <w:spacing w:line="259" w:lineRule="auto"/>
              <w:rPr>
                <w:rFonts w:cs="Arial"/>
                <w:b/>
                <w:sz w:val="24"/>
                <w:szCs w:val="24"/>
              </w:rPr>
            </w:pPr>
          </w:p>
        </w:tc>
        <w:tc>
          <w:tcPr>
            <w:tcW w:w="5245" w:type="dxa"/>
            <w:tcBorders>
              <w:top w:val="single" w:sz="3" w:space="0" w:color="000000"/>
              <w:left w:val="single" w:sz="4" w:space="0" w:color="000000"/>
              <w:bottom w:val="single" w:sz="4" w:space="0" w:color="000000"/>
              <w:right w:val="single" w:sz="3" w:space="0" w:color="000000"/>
            </w:tcBorders>
            <w:shd w:val="clear" w:color="auto" w:fill="BFBFBF"/>
          </w:tcPr>
          <w:p w14:paraId="0AA4315D" w14:textId="77777777" w:rsidR="00DA2A32" w:rsidRPr="00B34E4D" w:rsidRDefault="00DA2A32" w:rsidP="00DA2A32">
            <w:pPr>
              <w:spacing w:after="1"/>
              <w:rPr>
                <w:rFonts w:cs="Arial"/>
                <w:color w:val="00B050"/>
                <w:sz w:val="24"/>
                <w:szCs w:val="24"/>
              </w:rPr>
            </w:pPr>
          </w:p>
        </w:tc>
      </w:tr>
    </w:tbl>
    <w:p w14:paraId="18E725EF" w14:textId="5EBA1300" w:rsidR="00B016E1" w:rsidRPr="00B34E4D" w:rsidRDefault="00B016E1" w:rsidP="008C28D8">
      <w:pPr>
        <w:spacing w:after="0" w:line="240" w:lineRule="auto"/>
        <w:rPr>
          <w:rFonts w:cs="Arial"/>
          <w:sz w:val="24"/>
          <w:szCs w:val="24"/>
        </w:rPr>
      </w:pPr>
    </w:p>
    <w:sectPr w:rsidR="00B016E1" w:rsidRPr="00B34E4D" w:rsidSect="00B34E4D">
      <w:footerReference w:type="default" r:id="rId21"/>
      <w:pgSz w:w="11906" w:h="16838"/>
      <w:pgMar w:top="1440" w:right="1440" w:bottom="1440" w:left="1440" w:header="708" w:footer="708" w:gutter="0"/>
      <w:pgBorders w:display="firstPage" w:offsetFrom="page">
        <w:top w:val="single" w:sz="12" w:space="24" w:color="92D050"/>
        <w:left w:val="single" w:sz="12" w:space="24" w:color="92D050"/>
        <w:bottom w:val="single" w:sz="12" w:space="24" w:color="92D050"/>
        <w:right w:val="single" w:sz="12" w:space="24" w:color="92D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44DEC" w14:textId="77777777" w:rsidR="00CC0C2D" w:rsidRDefault="00CC0C2D" w:rsidP="0051172D">
      <w:pPr>
        <w:spacing w:after="0" w:line="240" w:lineRule="auto"/>
      </w:pPr>
      <w:r>
        <w:separator/>
      </w:r>
    </w:p>
  </w:endnote>
  <w:endnote w:type="continuationSeparator" w:id="0">
    <w:p w14:paraId="146D631D" w14:textId="77777777" w:rsidR="00CC0C2D" w:rsidRDefault="00CC0C2D" w:rsidP="00511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KVTEA L+ Trebuchet MS">
    <w:altName w:val="Trebuchet MS"/>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5974985"/>
      <w:docPartObj>
        <w:docPartGallery w:val="Page Numbers (Bottom of Page)"/>
        <w:docPartUnique/>
      </w:docPartObj>
    </w:sdtPr>
    <w:sdtEndPr/>
    <w:sdtContent>
      <w:p w14:paraId="2BA2D092" w14:textId="4110367A" w:rsidR="00C3538C" w:rsidRDefault="00C3538C">
        <w:pPr>
          <w:pStyle w:val="Footer"/>
          <w:jc w:val="right"/>
        </w:pPr>
        <w:r>
          <w:fldChar w:fldCharType="begin"/>
        </w:r>
        <w:r>
          <w:instrText>PAGE   \* MERGEFORMAT</w:instrText>
        </w:r>
        <w:r>
          <w:fldChar w:fldCharType="separate"/>
        </w:r>
        <w:r>
          <w:t>2</w:t>
        </w:r>
        <w:r>
          <w:fldChar w:fldCharType="end"/>
        </w:r>
      </w:p>
    </w:sdtContent>
  </w:sdt>
  <w:p w14:paraId="5D6F0830" w14:textId="0C2CBEDD" w:rsidR="00C3538C" w:rsidRDefault="00C35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B5163" w14:textId="77777777" w:rsidR="00CC0C2D" w:rsidRDefault="00CC0C2D" w:rsidP="0051172D">
      <w:pPr>
        <w:spacing w:after="0" w:line="240" w:lineRule="auto"/>
      </w:pPr>
      <w:r>
        <w:separator/>
      </w:r>
    </w:p>
  </w:footnote>
  <w:footnote w:type="continuationSeparator" w:id="0">
    <w:p w14:paraId="2AB9E821" w14:textId="77777777" w:rsidR="00CC0C2D" w:rsidRDefault="00CC0C2D" w:rsidP="005117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37860530" o:spid="_x0000_i1246" type="#_x0000_t75" style="width:6.65pt;height:11.1pt;visibility:visible;mso-wrap-style:square" o:bullet="t">
        <v:imagedata r:id="rId1" o:title=""/>
      </v:shape>
    </w:pict>
  </w:numPicBullet>
  <w:abstractNum w:abstractNumId="0" w15:restartNumberingAfterBreak="0">
    <w:nsid w:val="00000013"/>
    <w:multiLevelType w:val="hybridMultilevel"/>
    <w:tmpl w:val="00000013"/>
    <w:lvl w:ilvl="0" w:tplc="FFFFFFFF">
      <w:start w:val="1"/>
      <w:numFmt w:val="bullet"/>
      <w:lvlText w:val=""/>
      <w:lvlPicBulletId w:val="0"/>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E57FD6"/>
    <w:multiLevelType w:val="hybridMultilevel"/>
    <w:tmpl w:val="014C35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C32066D"/>
    <w:multiLevelType w:val="hybridMultilevel"/>
    <w:tmpl w:val="86F60252"/>
    <w:lvl w:ilvl="0" w:tplc="5FCC7CEA">
      <w:start w:val="20"/>
      <w:numFmt w:val="decimal"/>
      <w:lvlText w:val="%1."/>
      <w:lvlJc w:val="left"/>
      <w:pPr>
        <w:ind w:left="338"/>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1" w:tplc="C38692AE">
      <w:start w:val="1"/>
      <w:numFmt w:val="bullet"/>
      <w:lvlText w:val="•"/>
      <w:lvlJc w:val="left"/>
      <w:pPr>
        <w:ind w:left="67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B6348AC4">
      <w:start w:val="1"/>
      <w:numFmt w:val="bullet"/>
      <w:lvlText w:val="▪"/>
      <w:lvlJc w:val="left"/>
      <w:pPr>
        <w:ind w:left="1416"/>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07106738">
      <w:start w:val="1"/>
      <w:numFmt w:val="bullet"/>
      <w:lvlText w:val="•"/>
      <w:lvlJc w:val="left"/>
      <w:pPr>
        <w:ind w:left="213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3D74EC3C">
      <w:start w:val="1"/>
      <w:numFmt w:val="bullet"/>
      <w:lvlText w:val="o"/>
      <w:lvlJc w:val="left"/>
      <w:pPr>
        <w:ind w:left="2856"/>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3B7C57B4">
      <w:start w:val="1"/>
      <w:numFmt w:val="bullet"/>
      <w:lvlText w:val="▪"/>
      <w:lvlJc w:val="left"/>
      <w:pPr>
        <w:ind w:left="3576"/>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FFB2E3CA">
      <w:start w:val="1"/>
      <w:numFmt w:val="bullet"/>
      <w:lvlText w:val="•"/>
      <w:lvlJc w:val="left"/>
      <w:pPr>
        <w:ind w:left="429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59A21A00">
      <w:start w:val="1"/>
      <w:numFmt w:val="bullet"/>
      <w:lvlText w:val="o"/>
      <w:lvlJc w:val="left"/>
      <w:pPr>
        <w:ind w:left="5016"/>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B59EFF04">
      <w:start w:val="1"/>
      <w:numFmt w:val="bullet"/>
      <w:lvlText w:val="▪"/>
      <w:lvlJc w:val="left"/>
      <w:pPr>
        <w:ind w:left="5736"/>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0CE849EC"/>
    <w:multiLevelType w:val="hybridMultilevel"/>
    <w:tmpl w:val="6F627550"/>
    <w:lvl w:ilvl="0" w:tplc="E1CAA6EE">
      <w:start w:val="15"/>
      <w:numFmt w:val="decimal"/>
      <w:lvlText w:val="%1."/>
      <w:lvlJc w:val="left"/>
      <w:pPr>
        <w:ind w:left="339"/>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1" w:tplc="A6AA6884">
      <w:start w:val="1"/>
      <w:numFmt w:val="lowerLetter"/>
      <w:lvlText w:val="%2)"/>
      <w:lvlJc w:val="left"/>
      <w:pPr>
        <w:ind w:left="118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EB744C46">
      <w:start w:val="1"/>
      <w:numFmt w:val="lowerRoman"/>
      <w:lvlText w:val="%3"/>
      <w:lvlJc w:val="left"/>
      <w:pPr>
        <w:ind w:left="175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A4B676E8">
      <w:start w:val="1"/>
      <w:numFmt w:val="decimal"/>
      <w:lvlText w:val="%4"/>
      <w:lvlJc w:val="left"/>
      <w:pPr>
        <w:ind w:left="247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3A427CE8">
      <w:start w:val="1"/>
      <w:numFmt w:val="lowerLetter"/>
      <w:lvlText w:val="%5"/>
      <w:lvlJc w:val="left"/>
      <w:pPr>
        <w:ind w:left="319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41DACB32">
      <w:start w:val="1"/>
      <w:numFmt w:val="lowerRoman"/>
      <w:lvlText w:val="%6"/>
      <w:lvlJc w:val="left"/>
      <w:pPr>
        <w:ind w:left="391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EE8299E6">
      <w:start w:val="1"/>
      <w:numFmt w:val="decimal"/>
      <w:lvlText w:val="%7"/>
      <w:lvlJc w:val="left"/>
      <w:pPr>
        <w:ind w:left="463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9F6ECF8C">
      <w:start w:val="1"/>
      <w:numFmt w:val="lowerLetter"/>
      <w:lvlText w:val="%8"/>
      <w:lvlJc w:val="left"/>
      <w:pPr>
        <w:ind w:left="535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A7B2C640">
      <w:start w:val="1"/>
      <w:numFmt w:val="lowerRoman"/>
      <w:lvlText w:val="%9"/>
      <w:lvlJc w:val="left"/>
      <w:pPr>
        <w:ind w:left="607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0F7704D3"/>
    <w:multiLevelType w:val="hybridMultilevel"/>
    <w:tmpl w:val="CB7021CC"/>
    <w:lvl w:ilvl="0" w:tplc="F04EA9E2">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621331C"/>
    <w:multiLevelType w:val="hybridMultilevel"/>
    <w:tmpl w:val="085649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73745DE"/>
    <w:multiLevelType w:val="hybridMultilevel"/>
    <w:tmpl w:val="485EB96E"/>
    <w:lvl w:ilvl="0" w:tplc="5EFE90EC">
      <w:start w:val="1"/>
      <w:numFmt w:val="bullet"/>
      <w:lvlText w:val=""/>
      <w:lvlJc w:val="left"/>
      <w:pPr>
        <w:ind w:left="1013"/>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29C4BA40">
      <w:start w:val="1"/>
      <w:numFmt w:val="bullet"/>
      <w:lvlText w:val="o"/>
      <w:lvlJc w:val="left"/>
      <w:pPr>
        <w:ind w:left="1856"/>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CBEA849C">
      <w:start w:val="1"/>
      <w:numFmt w:val="bullet"/>
      <w:lvlText w:val="▪"/>
      <w:lvlJc w:val="left"/>
      <w:pPr>
        <w:ind w:left="2576"/>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C1546204">
      <w:start w:val="1"/>
      <w:numFmt w:val="bullet"/>
      <w:lvlText w:val="•"/>
      <w:lvlJc w:val="left"/>
      <w:pPr>
        <w:ind w:left="3296"/>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888E2706">
      <w:start w:val="1"/>
      <w:numFmt w:val="bullet"/>
      <w:lvlText w:val="o"/>
      <w:lvlJc w:val="left"/>
      <w:pPr>
        <w:ind w:left="4016"/>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5BE4A1D2">
      <w:start w:val="1"/>
      <w:numFmt w:val="bullet"/>
      <w:lvlText w:val="▪"/>
      <w:lvlJc w:val="left"/>
      <w:pPr>
        <w:ind w:left="4736"/>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737E07E6">
      <w:start w:val="1"/>
      <w:numFmt w:val="bullet"/>
      <w:lvlText w:val="•"/>
      <w:lvlJc w:val="left"/>
      <w:pPr>
        <w:ind w:left="5456"/>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7A2EDB14">
      <w:start w:val="1"/>
      <w:numFmt w:val="bullet"/>
      <w:lvlText w:val="o"/>
      <w:lvlJc w:val="left"/>
      <w:pPr>
        <w:ind w:left="6176"/>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2AC07FF6">
      <w:start w:val="1"/>
      <w:numFmt w:val="bullet"/>
      <w:lvlText w:val="▪"/>
      <w:lvlJc w:val="left"/>
      <w:pPr>
        <w:ind w:left="6896"/>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17D864A8"/>
    <w:multiLevelType w:val="hybridMultilevel"/>
    <w:tmpl w:val="7BBEB4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AC325B8"/>
    <w:multiLevelType w:val="hybridMultilevel"/>
    <w:tmpl w:val="6EA4ECC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2C40EC"/>
    <w:multiLevelType w:val="hybridMultilevel"/>
    <w:tmpl w:val="BBD2E8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8E13FCF"/>
    <w:multiLevelType w:val="hybridMultilevel"/>
    <w:tmpl w:val="50CE83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A38319A"/>
    <w:multiLevelType w:val="hybridMultilevel"/>
    <w:tmpl w:val="21202358"/>
    <w:lvl w:ilvl="0" w:tplc="790A09E0">
      <w:start w:val="1"/>
      <w:numFmt w:val="decimal"/>
      <w:lvlText w:val="%1."/>
      <w:lvlJc w:val="left"/>
      <w:pPr>
        <w:ind w:left="360" w:hanging="360"/>
      </w:pPr>
      <w:rPr>
        <w:rFonts w:hint="default"/>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B265AB7"/>
    <w:multiLevelType w:val="hybridMultilevel"/>
    <w:tmpl w:val="E3A6FDF4"/>
    <w:lvl w:ilvl="0" w:tplc="0702313C">
      <w:start w:val="1"/>
      <w:numFmt w:val="bullet"/>
      <w:lvlText w:val=""/>
      <w:lvlJc w:val="left"/>
      <w:pPr>
        <w:ind w:left="1015"/>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235626D4">
      <w:start w:val="1"/>
      <w:numFmt w:val="bullet"/>
      <w:lvlText w:val="o"/>
      <w:lvlJc w:val="left"/>
      <w:pPr>
        <w:ind w:left="18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F7865662">
      <w:start w:val="1"/>
      <w:numFmt w:val="bullet"/>
      <w:lvlText w:val="▪"/>
      <w:lvlJc w:val="left"/>
      <w:pPr>
        <w:ind w:left="257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848C8BD2">
      <w:start w:val="1"/>
      <w:numFmt w:val="bullet"/>
      <w:lvlText w:val="•"/>
      <w:lvlJc w:val="left"/>
      <w:pPr>
        <w:ind w:left="329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95CC30EC">
      <w:start w:val="1"/>
      <w:numFmt w:val="bullet"/>
      <w:lvlText w:val="o"/>
      <w:lvlJc w:val="left"/>
      <w:pPr>
        <w:ind w:left="401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54408C42">
      <w:start w:val="1"/>
      <w:numFmt w:val="bullet"/>
      <w:lvlText w:val="▪"/>
      <w:lvlJc w:val="left"/>
      <w:pPr>
        <w:ind w:left="473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257C48F0">
      <w:start w:val="1"/>
      <w:numFmt w:val="bullet"/>
      <w:lvlText w:val="•"/>
      <w:lvlJc w:val="left"/>
      <w:pPr>
        <w:ind w:left="545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8DB61634">
      <w:start w:val="1"/>
      <w:numFmt w:val="bullet"/>
      <w:lvlText w:val="o"/>
      <w:lvlJc w:val="left"/>
      <w:pPr>
        <w:ind w:left="617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3BD25FA4">
      <w:start w:val="1"/>
      <w:numFmt w:val="bullet"/>
      <w:lvlText w:val="▪"/>
      <w:lvlJc w:val="left"/>
      <w:pPr>
        <w:ind w:left="689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3C8A2A02"/>
    <w:multiLevelType w:val="hybridMultilevel"/>
    <w:tmpl w:val="8CA8AC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3FD7755"/>
    <w:multiLevelType w:val="hybridMultilevel"/>
    <w:tmpl w:val="78782FC0"/>
    <w:lvl w:ilvl="0" w:tplc="2CFE6958">
      <w:start w:val="1"/>
      <w:numFmt w:val="bullet"/>
      <w:lvlText w:val="•"/>
      <w:lvlJc w:val="left"/>
      <w:pPr>
        <w:ind w:left="678"/>
      </w:pPr>
      <w:rPr>
        <w:rFonts w:ascii="Arial" w:eastAsia="Arial" w:hAnsi="Arial" w:cs="Arial"/>
        <w:b w:val="0"/>
        <w:i w:val="0"/>
        <w:strike w:val="0"/>
        <w:dstrike w:val="0"/>
        <w:color w:val="00B050"/>
        <w:sz w:val="23"/>
        <w:szCs w:val="23"/>
        <w:u w:val="none" w:color="000000"/>
        <w:bdr w:val="none" w:sz="0" w:space="0" w:color="auto"/>
        <w:shd w:val="clear" w:color="auto" w:fill="auto"/>
        <w:vertAlign w:val="baseline"/>
      </w:rPr>
    </w:lvl>
    <w:lvl w:ilvl="1" w:tplc="C2664DD0">
      <w:start w:val="1"/>
      <w:numFmt w:val="bullet"/>
      <w:lvlText w:val="o"/>
      <w:lvlJc w:val="left"/>
      <w:pPr>
        <w:ind w:left="1520"/>
      </w:pPr>
      <w:rPr>
        <w:rFonts w:ascii="Segoe UI Symbol" w:eastAsia="Segoe UI Symbol" w:hAnsi="Segoe UI Symbol" w:cs="Segoe UI Symbol"/>
        <w:b w:val="0"/>
        <w:i w:val="0"/>
        <w:strike w:val="0"/>
        <w:dstrike w:val="0"/>
        <w:color w:val="00B050"/>
        <w:sz w:val="23"/>
        <w:szCs w:val="23"/>
        <w:u w:val="none" w:color="000000"/>
        <w:bdr w:val="none" w:sz="0" w:space="0" w:color="auto"/>
        <w:shd w:val="clear" w:color="auto" w:fill="auto"/>
        <w:vertAlign w:val="baseline"/>
      </w:rPr>
    </w:lvl>
    <w:lvl w:ilvl="2" w:tplc="9AB0D79C">
      <w:start w:val="1"/>
      <w:numFmt w:val="bullet"/>
      <w:lvlText w:val="▪"/>
      <w:lvlJc w:val="left"/>
      <w:pPr>
        <w:ind w:left="2240"/>
      </w:pPr>
      <w:rPr>
        <w:rFonts w:ascii="Segoe UI Symbol" w:eastAsia="Segoe UI Symbol" w:hAnsi="Segoe UI Symbol" w:cs="Segoe UI Symbol"/>
        <w:b w:val="0"/>
        <w:i w:val="0"/>
        <w:strike w:val="0"/>
        <w:dstrike w:val="0"/>
        <w:color w:val="00B050"/>
        <w:sz w:val="23"/>
        <w:szCs w:val="23"/>
        <w:u w:val="none" w:color="000000"/>
        <w:bdr w:val="none" w:sz="0" w:space="0" w:color="auto"/>
        <w:shd w:val="clear" w:color="auto" w:fill="auto"/>
        <w:vertAlign w:val="baseline"/>
      </w:rPr>
    </w:lvl>
    <w:lvl w:ilvl="3" w:tplc="31981520">
      <w:start w:val="1"/>
      <w:numFmt w:val="bullet"/>
      <w:lvlText w:val="•"/>
      <w:lvlJc w:val="left"/>
      <w:pPr>
        <w:ind w:left="2960"/>
      </w:pPr>
      <w:rPr>
        <w:rFonts w:ascii="Arial" w:eastAsia="Arial" w:hAnsi="Arial" w:cs="Arial"/>
        <w:b w:val="0"/>
        <w:i w:val="0"/>
        <w:strike w:val="0"/>
        <w:dstrike w:val="0"/>
        <w:color w:val="00B050"/>
        <w:sz w:val="23"/>
        <w:szCs w:val="23"/>
        <w:u w:val="none" w:color="000000"/>
        <w:bdr w:val="none" w:sz="0" w:space="0" w:color="auto"/>
        <w:shd w:val="clear" w:color="auto" w:fill="auto"/>
        <w:vertAlign w:val="baseline"/>
      </w:rPr>
    </w:lvl>
    <w:lvl w:ilvl="4" w:tplc="F2FC4F38">
      <w:start w:val="1"/>
      <w:numFmt w:val="bullet"/>
      <w:lvlText w:val="o"/>
      <w:lvlJc w:val="left"/>
      <w:pPr>
        <w:ind w:left="3680"/>
      </w:pPr>
      <w:rPr>
        <w:rFonts w:ascii="Segoe UI Symbol" w:eastAsia="Segoe UI Symbol" w:hAnsi="Segoe UI Symbol" w:cs="Segoe UI Symbol"/>
        <w:b w:val="0"/>
        <w:i w:val="0"/>
        <w:strike w:val="0"/>
        <w:dstrike w:val="0"/>
        <w:color w:val="00B050"/>
        <w:sz w:val="23"/>
        <w:szCs w:val="23"/>
        <w:u w:val="none" w:color="000000"/>
        <w:bdr w:val="none" w:sz="0" w:space="0" w:color="auto"/>
        <w:shd w:val="clear" w:color="auto" w:fill="auto"/>
        <w:vertAlign w:val="baseline"/>
      </w:rPr>
    </w:lvl>
    <w:lvl w:ilvl="5" w:tplc="80B2ADFE">
      <w:start w:val="1"/>
      <w:numFmt w:val="bullet"/>
      <w:lvlText w:val="▪"/>
      <w:lvlJc w:val="left"/>
      <w:pPr>
        <w:ind w:left="4400"/>
      </w:pPr>
      <w:rPr>
        <w:rFonts w:ascii="Segoe UI Symbol" w:eastAsia="Segoe UI Symbol" w:hAnsi="Segoe UI Symbol" w:cs="Segoe UI Symbol"/>
        <w:b w:val="0"/>
        <w:i w:val="0"/>
        <w:strike w:val="0"/>
        <w:dstrike w:val="0"/>
        <w:color w:val="00B050"/>
        <w:sz w:val="23"/>
        <w:szCs w:val="23"/>
        <w:u w:val="none" w:color="000000"/>
        <w:bdr w:val="none" w:sz="0" w:space="0" w:color="auto"/>
        <w:shd w:val="clear" w:color="auto" w:fill="auto"/>
        <w:vertAlign w:val="baseline"/>
      </w:rPr>
    </w:lvl>
    <w:lvl w:ilvl="6" w:tplc="9D48598C">
      <w:start w:val="1"/>
      <w:numFmt w:val="bullet"/>
      <w:lvlText w:val="•"/>
      <w:lvlJc w:val="left"/>
      <w:pPr>
        <w:ind w:left="5120"/>
      </w:pPr>
      <w:rPr>
        <w:rFonts w:ascii="Arial" w:eastAsia="Arial" w:hAnsi="Arial" w:cs="Arial"/>
        <w:b w:val="0"/>
        <w:i w:val="0"/>
        <w:strike w:val="0"/>
        <w:dstrike w:val="0"/>
        <w:color w:val="00B050"/>
        <w:sz w:val="23"/>
        <w:szCs w:val="23"/>
        <w:u w:val="none" w:color="000000"/>
        <w:bdr w:val="none" w:sz="0" w:space="0" w:color="auto"/>
        <w:shd w:val="clear" w:color="auto" w:fill="auto"/>
        <w:vertAlign w:val="baseline"/>
      </w:rPr>
    </w:lvl>
    <w:lvl w:ilvl="7" w:tplc="B9102044">
      <w:start w:val="1"/>
      <w:numFmt w:val="bullet"/>
      <w:lvlText w:val="o"/>
      <w:lvlJc w:val="left"/>
      <w:pPr>
        <w:ind w:left="5840"/>
      </w:pPr>
      <w:rPr>
        <w:rFonts w:ascii="Segoe UI Symbol" w:eastAsia="Segoe UI Symbol" w:hAnsi="Segoe UI Symbol" w:cs="Segoe UI Symbol"/>
        <w:b w:val="0"/>
        <w:i w:val="0"/>
        <w:strike w:val="0"/>
        <w:dstrike w:val="0"/>
        <w:color w:val="00B050"/>
        <w:sz w:val="23"/>
        <w:szCs w:val="23"/>
        <w:u w:val="none" w:color="000000"/>
        <w:bdr w:val="none" w:sz="0" w:space="0" w:color="auto"/>
        <w:shd w:val="clear" w:color="auto" w:fill="auto"/>
        <w:vertAlign w:val="baseline"/>
      </w:rPr>
    </w:lvl>
    <w:lvl w:ilvl="8" w:tplc="476EAB0E">
      <w:start w:val="1"/>
      <w:numFmt w:val="bullet"/>
      <w:lvlText w:val="▪"/>
      <w:lvlJc w:val="left"/>
      <w:pPr>
        <w:ind w:left="6560"/>
      </w:pPr>
      <w:rPr>
        <w:rFonts w:ascii="Segoe UI Symbol" w:eastAsia="Segoe UI Symbol" w:hAnsi="Segoe UI Symbol" w:cs="Segoe UI Symbol"/>
        <w:b w:val="0"/>
        <w:i w:val="0"/>
        <w:strike w:val="0"/>
        <w:dstrike w:val="0"/>
        <w:color w:val="00B050"/>
        <w:sz w:val="23"/>
        <w:szCs w:val="23"/>
        <w:u w:val="none" w:color="000000"/>
        <w:bdr w:val="none" w:sz="0" w:space="0" w:color="auto"/>
        <w:shd w:val="clear" w:color="auto" w:fill="auto"/>
        <w:vertAlign w:val="baseline"/>
      </w:rPr>
    </w:lvl>
  </w:abstractNum>
  <w:abstractNum w:abstractNumId="15" w15:restartNumberingAfterBreak="0">
    <w:nsid w:val="44455996"/>
    <w:multiLevelType w:val="hybridMultilevel"/>
    <w:tmpl w:val="2AEC0CE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A87B85"/>
    <w:multiLevelType w:val="hybridMultilevel"/>
    <w:tmpl w:val="233E61C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59CA7089"/>
    <w:multiLevelType w:val="hybridMultilevel"/>
    <w:tmpl w:val="744E4D40"/>
    <w:lvl w:ilvl="0" w:tplc="416C2190">
      <w:start w:val="4"/>
      <w:numFmt w:val="decimal"/>
      <w:lvlText w:val="%1."/>
      <w:lvlJc w:val="left"/>
      <w:pPr>
        <w:ind w:left="993"/>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1" w:tplc="F9D290C0">
      <w:start w:val="1"/>
      <w:numFmt w:val="bullet"/>
      <w:lvlText w:val="•"/>
      <w:lvlJc w:val="left"/>
      <w:pPr>
        <w:ind w:left="67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B7B406E6">
      <w:start w:val="1"/>
      <w:numFmt w:val="lowerLetter"/>
      <w:lvlText w:val="%3."/>
      <w:lvlJc w:val="left"/>
      <w:pPr>
        <w:ind w:left="135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E898D518">
      <w:start w:val="1"/>
      <w:numFmt w:val="decimal"/>
      <w:lvlText w:val="%4"/>
      <w:lvlJc w:val="left"/>
      <w:pPr>
        <w:ind w:left="209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735AC4BC">
      <w:start w:val="1"/>
      <w:numFmt w:val="lowerLetter"/>
      <w:lvlText w:val="%5"/>
      <w:lvlJc w:val="left"/>
      <w:pPr>
        <w:ind w:left="281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DD3E34CC">
      <w:start w:val="1"/>
      <w:numFmt w:val="lowerRoman"/>
      <w:lvlText w:val="%6"/>
      <w:lvlJc w:val="left"/>
      <w:pPr>
        <w:ind w:left="353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02A00452">
      <w:start w:val="1"/>
      <w:numFmt w:val="decimal"/>
      <w:lvlText w:val="%7"/>
      <w:lvlJc w:val="left"/>
      <w:pPr>
        <w:ind w:left="425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309EA3D8">
      <w:start w:val="1"/>
      <w:numFmt w:val="lowerLetter"/>
      <w:lvlText w:val="%8"/>
      <w:lvlJc w:val="left"/>
      <w:pPr>
        <w:ind w:left="497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39F25C68">
      <w:start w:val="1"/>
      <w:numFmt w:val="lowerRoman"/>
      <w:lvlText w:val="%9"/>
      <w:lvlJc w:val="left"/>
      <w:pPr>
        <w:ind w:left="569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5AD44C73"/>
    <w:multiLevelType w:val="hybridMultilevel"/>
    <w:tmpl w:val="273442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8721969"/>
    <w:multiLevelType w:val="hybridMultilevel"/>
    <w:tmpl w:val="2DB4E0A6"/>
    <w:lvl w:ilvl="0" w:tplc="BA5CEDCE">
      <w:start w:val="26"/>
      <w:numFmt w:val="decimal"/>
      <w:lvlText w:val="%1."/>
      <w:lvlJc w:val="left"/>
      <w:pPr>
        <w:ind w:left="346"/>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1" w:tplc="B0B47CA8">
      <w:start w:val="1"/>
      <w:numFmt w:val="bullet"/>
      <w:lvlText w:val="•"/>
      <w:lvlJc w:val="left"/>
      <w:pPr>
        <w:ind w:left="67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DD103CD0">
      <w:start w:val="1"/>
      <w:numFmt w:val="bullet"/>
      <w:lvlText w:val="▪"/>
      <w:lvlJc w:val="left"/>
      <w:pPr>
        <w:ind w:left="1416"/>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432C819A">
      <w:start w:val="1"/>
      <w:numFmt w:val="bullet"/>
      <w:lvlText w:val="•"/>
      <w:lvlJc w:val="left"/>
      <w:pPr>
        <w:ind w:left="213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5658D8CA">
      <w:start w:val="1"/>
      <w:numFmt w:val="bullet"/>
      <w:lvlText w:val="o"/>
      <w:lvlJc w:val="left"/>
      <w:pPr>
        <w:ind w:left="2856"/>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79D425C4">
      <w:start w:val="1"/>
      <w:numFmt w:val="bullet"/>
      <w:lvlText w:val="▪"/>
      <w:lvlJc w:val="left"/>
      <w:pPr>
        <w:ind w:left="3576"/>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28209878">
      <w:start w:val="1"/>
      <w:numFmt w:val="bullet"/>
      <w:lvlText w:val="•"/>
      <w:lvlJc w:val="left"/>
      <w:pPr>
        <w:ind w:left="429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A8CABC46">
      <w:start w:val="1"/>
      <w:numFmt w:val="bullet"/>
      <w:lvlText w:val="o"/>
      <w:lvlJc w:val="left"/>
      <w:pPr>
        <w:ind w:left="5016"/>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64F4801A">
      <w:start w:val="1"/>
      <w:numFmt w:val="bullet"/>
      <w:lvlText w:val="▪"/>
      <w:lvlJc w:val="left"/>
      <w:pPr>
        <w:ind w:left="5736"/>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20" w15:restartNumberingAfterBreak="0">
    <w:nsid w:val="706A5CA5"/>
    <w:multiLevelType w:val="hybridMultilevel"/>
    <w:tmpl w:val="124EAB0A"/>
    <w:lvl w:ilvl="0" w:tplc="4E9C4752">
      <w:start w:val="1"/>
      <w:numFmt w:val="lowerRoman"/>
      <w:lvlText w:val="(%1)"/>
      <w:lvlJc w:val="left"/>
      <w:pPr>
        <w:ind w:left="1440" w:hanging="720"/>
      </w:pPr>
      <w:rPr>
        <w:rFonts w:ascii="Arial" w:eastAsia="Arial" w:hAnsi="Arial"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19B2544"/>
    <w:multiLevelType w:val="hybridMultilevel"/>
    <w:tmpl w:val="3B14C788"/>
    <w:lvl w:ilvl="0" w:tplc="7EAAA60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6304F7E"/>
    <w:multiLevelType w:val="hybridMultilevel"/>
    <w:tmpl w:val="A6582A82"/>
    <w:lvl w:ilvl="0" w:tplc="13503B1A">
      <w:start w:val="52"/>
      <w:numFmt w:val="decimal"/>
      <w:pStyle w:val="Heading1"/>
      <w:lvlText w:val="%1."/>
      <w:lvlJc w:val="left"/>
      <w:pPr>
        <w:ind w:left="0"/>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1" w:tplc="A9000EAC">
      <w:start w:val="1"/>
      <w:numFmt w:val="decimal"/>
      <w:pStyle w:val="Heading2"/>
      <w:lvlText w:val="%2."/>
      <w:lvlJc w:val="left"/>
      <w:pPr>
        <w:ind w:left="0"/>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2" w:tplc="3F5402AC">
      <w:start w:val="1"/>
      <w:numFmt w:val="lowerRoman"/>
      <w:lvlText w:val="%3"/>
      <w:lvlJc w:val="left"/>
      <w:pPr>
        <w:ind w:left="1418"/>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3" w:tplc="C76867AE">
      <w:start w:val="1"/>
      <w:numFmt w:val="decimal"/>
      <w:lvlText w:val="%4"/>
      <w:lvlJc w:val="left"/>
      <w:pPr>
        <w:ind w:left="2138"/>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4" w:tplc="EC1A6068">
      <w:start w:val="1"/>
      <w:numFmt w:val="lowerLetter"/>
      <w:lvlText w:val="%5"/>
      <w:lvlJc w:val="left"/>
      <w:pPr>
        <w:ind w:left="2858"/>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5" w:tplc="EB4AF4EC">
      <w:start w:val="1"/>
      <w:numFmt w:val="lowerRoman"/>
      <w:lvlText w:val="%6"/>
      <w:lvlJc w:val="left"/>
      <w:pPr>
        <w:ind w:left="3578"/>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6" w:tplc="87EE2876">
      <w:start w:val="1"/>
      <w:numFmt w:val="decimal"/>
      <w:lvlText w:val="%7"/>
      <w:lvlJc w:val="left"/>
      <w:pPr>
        <w:ind w:left="4298"/>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7" w:tplc="86FC1298">
      <w:start w:val="1"/>
      <w:numFmt w:val="lowerLetter"/>
      <w:lvlText w:val="%8"/>
      <w:lvlJc w:val="left"/>
      <w:pPr>
        <w:ind w:left="5018"/>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lvl w:ilvl="8" w:tplc="C234E57E">
      <w:start w:val="1"/>
      <w:numFmt w:val="lowerRoman"/>
      <w:lvlText w:val="%9"/>
      <w:lvlJc w:val="left"/>
      <w:pPr>
        <w:ind w:left="5738"/>
      </w:pPr>
      <w:rPr>
        <w:rFonts w:ascii="Arial" w:eastAsia="Arial" w:hAnsi="Arial" w:cs="Arial"/>
        <w:b/>
        <w:bCs/>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7CC67C15"/>
    <w:multiLevelType w:val="hybridMultilevel"/>
    <w:tmpl w:val="05D29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7"/>
  </w:num>
  <w:num w:numId="4">
    <w:abstractNumId w:val="1"/>
  </w:num>
  <w:num w:numId="5">
    <w:abstractNumId w:val="18"/>
  </w:num>
  <w:num w:numId="6">
    <w:abstractNumId w:val="13"/>
  </w:num>
  <w:num w:numId="7">
    <w:abstractNumId w:val="10"/>
  </w:num>
  <w:num w:numId="8">
    <w:abstractNumId w:val="9"/>
  </w:num>
  <w:num w:numId="9">
    <w:abstractNumId w:val="4"/>
  </w:num>
  <w:num w:numId="10">
    <w:abstractNumId w:val="15"/>
  </w:num>
  <w:num w:numId="11">
    <w:abstractNumId w:val="21"/>
  </w:num>
  <w:num w:numId="12">
    <w:abstractNumId w:val="17"/>
  </w:num>
  <w:num w:numId="13">
    <w:abstractNumId w:val="3"/>
  </w:num>
  <w:num w:numId="14">
    <w:abstractNumId w:val="2"/>
  </w:num>
  <w:num w:numId="15">
    <w:abstractNumId w:val="19"/>
  </w:num>
  <w:num w:numId="16">
    <w:abstractNumId w:val="6"/>
  </w:num>
  <w:num w:numId="17">
    <w:abstractNumId w:val="12"/>
  </w:num>
  <w:num w:numId="18">
    <w:abstractNumId w:val="14"/>
  </w:num>
  <w:num w:numId="19">
    <w:abstractNumId w:val="22"/>
  </w:num>
  <w:num w:numId="20">
    <w:abstractNumId w:val="11"/>
  </w:num>
  <w:num w:numId="21">
    <w:abstractNumId w:val="20"/>
  </w:num>
  <w:num w:numId="22">
    <w:abstractNumId w:val="16"/>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BF9"/>
    <w:rsid w:val="00002938"/>
    <w:rsid w:val="000666BC"/>
    <w:rsid w:val="00090DAF"/>
    <w:rsid w:val="00096AD2"/>
    <w:rsid w:val="000D3B47"/>
    <w:rsid w:val="00174722"/>
    <w:rsid w:val="001B7FED"/>
    <w:rsid w:val="001C3B6B"/>
    <w:rsid w:val="003111CE"/>
    <w:rsid w:val="003159DD"/>
    <w:rsid w:val="00327B3E"/>
    <w:rsid w:val="003320C8"/>
    <w:rsid w:val="003811B1"/>
    <w:rsid w:val="0039276C"/>
    <w:rsid w:val="003E099B"/>
    <w:rsid w:val="003E6BA7"/>
    <w:rsid w:val="004153C3"/>
    <w:rsid w:val="00441706"/>
    <w:rsid w:val="0049215B"/>
    <w:rsid w:val="0049392E"/>
    <w:rsid w:val="00494C98"/>
    <w:rsid w:val="004E6F55"/>
    <w:rsid w:val="004F3BA3"/>
    <w:rsid w:val="00510C35"/>
    <w:rsid w:val="0051172D"/>
    <w:rsid w:val="00512CA8"/>
    <w:rsid w:val="00571023"/>
    <w:rsid w:val="00593BB5"/>
    <w:rsid w:val="005F6BF9"/>
    <w:rsid w:val="00613C28"/>
    <w:rsid w:val="006A51B7"/>
    <w:rsid w:val="006C418D"/>
    <w:rsid w:val="006F3A63"/>
    <w:rsid w:val="007548F4"/>
    <w:rsid w:val="00777F25"/>
    <w:rsid w:val="0078701F"/>
    <w:rsid w:val="007B11F3"/>
    <w:rsid w:val="00804229"/>
    <w:rsid w:val="00822F3C"/>
    <w:rsid w:val="008B6CB6"/>
    <w:rsid w:val="008C28D8"/>
    <w:rsid w:val="008D2F67"/>
    <w:rsid w:val="008E14BB"/>
    <w:rsid w:val="008F3943"/>
    <w:rsid w:val="00911D33"/>
    <w:rsid w:val="00976B85"/>
    <w:rsid w:val="009C1A82"/>
    <w:rsid w:val="009D3454"/>
    <w:rsid w:val="009F6C98"/>
    <w:rsid w:val="00A65AE2"/>
    <w:rsid w:val="00A92D28"/>
    <w:rsid w:val="00A96E44"/>
    <w:rsid w:val="00B016E1"/>
    <w:rsid w:val="00B22E8D"/>
    <w:rsid w:val="00B34E4D"/>
    <w:rsid w:val="00B375D2"/>
    <w:rsid w:val="00B442C7"/>
    <w:rsid w:val="00B5278B"/>
    <w:rsid w:val="00C018A8"/>
    <w:rsid w:val="00C10887"/>
    <w:rsid w:val="00C257B4"/>
    <w:rsid w:val="00C26826"/>
    <w:rsid w:val="00C3030C"/>
    <w:rsid w:val="00C32F64"/>
    <w:rsid w:val="00C3538C"/>
    <w:rsid w:val="00C53956"/>
    <w:rsid w:val="00C55DDA"/>
    <w:rsid w:val="00CC0C2D"/>
    <w:rsid w:val="00D5422D"/>
    <w:rsid w:val="00D83A4A"/>
    <w:rsid w:val="00DA2A32"/>
    <w:rsid w:val="00DC5D44"/>
    <w:rsid w:val="00DD7429"/>
    <w:rsid w:val="00DE303B"/>
    <w:rsid w:val="00E2227D"/>
    <w:rsid w:val="00E37AF0"/>
    <w:rsid w:val="00E53A7D"/>
    <w:rsid w:val="00E95BF9"/>
    <w:rsid w:val="00EE64B2"/>
    <w:rsid w:val="00EF2EA1"/>
    <w:rsid w:val="00F03CF8"/>
    <w:rsid w:val="00F368C6"/>
    <w:rsid w:val="00F44C1A"/>
    <w:rsid w:val="00F756F6"/>
    <w:rsid w:val="00FA752F"/>
    <w:rsid w:val="00FC0687"/>
    <w:rsid w:val="00FE4856"/>
    <w:rsid w:val="1489B1CD"/>
    <w:rsid w:val="2118E247"/>
    <w:rsid w:val="54D30F09"/>
    <w:rsid w:val="5EAE2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0346359"/>
  <w15:docId w15:val="{2A07082F-C218-40EC-AFD8-F73C750D0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DA2A32"/>
    <w:pPr>
      <w:keepNext/>
      <w:keepLines/>
      <w:numPr>
        <w:numId w:val="19"/>
      </w:numPr>
      <w:spacing w:after="0" w:line="259" w:lineRule="auto"/>
      <w:outlineLvl w:val="0"/>
    </w:pPr>
    <w:rPr>
      <w:rFonts w:ascii="Arial" w:eastAsia="Arial" w:hAnsi="Arial" w:cs="Arial"/>
      <w:b/>
      <w:color w:val="000000"/>
      <w:sz w:val="30"/>
      <w:lang w:eastAsia="en-GB"/>
    </w:rPr>
  </w:style>
  <w:style w:type="paragraph" w:styleId="Heading2">
    <w:name w:val="heading 2"/>
    <w:next w:val="Normal"/>
    <w:link w:val="Heading2Char"/>
    <w:uiPriority w:val="9"/>
    <w:unhideWhenUsed/>
    <w:qFormat/>
    <w:rsid w:val="00DA2A32"/>
    <w:pPr>
      <w:keepNext/>
      <w:keepLines/>
      <w:numPr>
        <w:ilvl w:val="1"/>
        <w:numId w:val="19"/>
      </w:numPr>
      <w:spacing w:after="4" w:line="267" w:lineRule="auto"/>
      <w:ind w:left="10" w:hanging="10"/>
      <w:outlineLvl w:val="1"/>
    </w:pPr>
    <w:rPr>
      <w:rFonts w:ascii="Arial" w:eastAsia="Arial" w:hAnsi="Arial" w:cs="Arial"/>
      <w:b/>
      <w:color w:val="000000"/>
      <w:sz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BF9"/>
    <w:pPr>
      <w:ind w:left="720"/>
      <w:contextualSpacing/>
    </w:pPr>
  </w:style>
  <w:style w:type="paragraph" w:styleId="BalloonText">
    <w:name w:val="Balloon Text"/>
    <w:basedOn w:val="Normal"/>
    <w:link w:val="BalloonTextChar"/>
    <w:uiPriority w:val="99"/>
    <w:semiHidden/>
    <w:unhideWhenUsed/>
    <w:rsid w:val="00FC06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0687"/>
    <w:rPr>
      <w:rFonts w:ascii="Tahoma" w:hAnsi="Tahoma" w:cs="Tahoma"/>
      <w:sz w:val="16"/>
      <w:szCs w:val="16"/>
    </w:rPr>
  </w:style>
  <w:style w:type="paragraph" w:styleId="Header">
    <w:name w:val="header"/>
    <w:basedOn w:val="Normal"/>
    <w:link w:val="HeaderChar"/>
    <w:uiPriority w:val="99"/>
    <w:unhideWhenUsed/>
    <w:rsid w:val="005117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72D"/>
  </w:style>
  <w:style w:type="paragraph" w:styleId="Footer">
    <w:name w:val="footer"/>
    <w:basedOn w:val="Normal"/>
    <w:link w:val="FooterChar"/>
    <w:uiPriority w:val="99"/>
    <w:unhideWhenUsed/>
    <w:rsid w:val="005117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72D"/>
  </w:style>
  <w:style w:type="paragraph" w:customStyle="1" w:styleId="Default">
    <w:name w:val="Default"/>
    <w:rsid w:val="00C26826"/>
    <w:pPr>
      <w:autoSpaceDE w:val="0"/>
      <w:autoSpaceDN w:val="0"/>
      <w:adjustRightInd w:val="0"/>
      <w:spacing w:after="0" w:line="240" w:lineRule="auto"/>
    </w:pPr>
    <w:rPr>
      <w:rFonts w:ascii="Calibri" w:eastAsia="Calibri" w:hAnsi="Calibri" w:cs="Calibri"/>
      <w:color w:val="000000"/>
      <w:sz w:val="24"/>
      <w:szCs w:val="24"/>
    </w:rPr>
  </w:style>
  <w:style w:type="character" w:styleId="Hyperlink">
    <w:name w:val="Hyperlink"/>
    <w:uiPriority w:val="99"/>
    <w:unhideWhenUsed/>
    <w:qFormat/>
    <w:rsid w:val="009F6C98"/>
    <w:rPr>
      <w:color w:val="0072CC"/>
      <w:u w:val="single"/>
    </w:rPr>
  </w:style>
  <w:style w:type="character" w:customStyle="1" w:styleId="Heading1Char">
    <w:name w:val="Heading 1 Char"/>
    <w:basedOn w:val="DefaultParagraphFont"/>
    <w:link w:val="Heading1"/>
    <w:uiPriority w:val="9"/>
    <w:rsid w:val="00DA2A32"/>
    <w:rPr>
      <w:rFonts w:ascii="Arial" w:eastAsia="Arial" w:hAnsi="Arial" w:cs="Arial"/>
      <w:b/>
      <w:color w:val="000000"/>
      <w:sz w:val="30"/>
      <w:lang w:eastAsia="en-GB"/>
    </w:rPr>
  </w:style>
  <w:style w:type="character" w:customStyle="1" w:styleId="Heading2Char">
    <w:name w:val="Heading 2 Char"/>
    <w:basedOn w:val="DefaultParagraphFont"/>
    <w:link w:val="Heading2"/>
    <w:uiPriority w:val="9"/>
    <w:rsid w:val="00DA2A32"/>
    <w:rPr>
      <w:rFonts w:ascii="Arial" w:eastAsia="Arial" w:hAnsi="Arial" w:cs="Arial"/>
      <w:b/>
      <w:color w:val="000000"/>
      <w:sz w:val="26"/>
      <w:lang w:eastAsia="en-GB"/>
    </w:rPr>
  </w:style>
  <w:style w:type="table" w:customStyle="1" w:styleId="TableGrid">
    <w:name w:val="TableGrid"/>
    <w:rsid w:val="00DA2A32"/>
    <w:pPr>
      <w:spacing w:after="0" w:line="240" w:lineRule="auto"/>
    </w:pPr>
    <w:rPr>
      <w:rFonts w:eastAsiaTheme="minorEastAsia"/>
      <w:lang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381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tionfraud.police.uk/" TargetMode="External"/><Relationship Id="rId13" Type="http://schemas.openxmlformats.org/officeDocument/2006/relationships/image" Target="media/image5.png"/><Relationship Id="rId18" Type="http://schemas.openxmlformats.org/officeDocument/2006/relationships/image" Target="media/image8.jp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5.jpe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16</Pages>
  <Words>3989</Words>
  <Characters>22741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Durham County Council</Company>
  <LinksUpToDate>false</LinksUpToDate>
  <CharactersWithSpaces>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STLC07</dc:creator>
  <cp:lastModifiedBy>J. Watson [ Oxhill Nursery School ]</cp:lastModifiedBy>
  <cp:revision>8</cp:revision>
  <cp:lastPrinted>2022-09-01T09:47:00Z</cp:lastPrinted>
  <dcterms:created xsi:type="dcterms:W3CDTF">2026-07-22T12:29:00Z</dcterms:created>
  <dcterms:modified xsi:type="dcterms:W3CDTF">2026-08-28T20:39:00Z</dcterms:modified>
</cp:coreProperties>
</file>